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EBB" w:rsidRPr="00AB18C9" w:rsidRDefault="000D6EBB" w:rsidP="000D6EBB">
      <w:pPr>
        <w:spacing w:after="0" w:line="240" w:lineRule="auto"/>
        <w:ind w:left="6521"/>
        <w:rPr>
          <w:rFonts w:ascii="Times New Roman" w:hAnsi="Times New Roman" w:cs="Times New Roman"/>
          <w:sz w:val="24"/>
          <w:szCs w:val="24"/>
        </w:rPr>
      </w:pPr>
      <w:bookmarkStart w:id="0" w:name="_GoBack"/>
      <w:bookmarkEnd w:id="0"/>
      <w:r w:rsidRPr="00AB18C9">
        <w:rPr>
          <w:rFonts w:ascii="Times New Roman" w:hAnsi="Times New Roman" w:cs="Times New Roman"/>
          <w:sz w:val="24"/>
          <w:szCs w:val="24"/>
        </w:rPr>
        <w:t>PATVIRTINTA</w:t>
      </w:r>
    </w:p>
    <w:p w:rsidR="000D6EBB" w:rsidRPr="00AB18C9" w:rsidRDefault="000D6EBB" w:rsidP="000D6EBB">
      <w:pPr>
        <w:spacing w:after="0" w:line="240" w:lineRule="auto"/>
        <w:ind w:left="6521"/>
        <w:rPr>
          <w:rFonts w:ascii="Times New Roman" w:hAnsi="Times New Roman" w:cs="Times New Roman"/>
          <w:sz w:val="24"/>
          <w:szCs w:val="24"/>
        </w:rPr>
      </w:pPr>
      <w:r w:rsidRPr="00AB18C9">
        <w:rPr>
          <w:rFonts w:ascii="Times New Roman" w:hAnsi="Times New Roman" w:cs="Times New Roman"/>
          <w:sz w:val="24"/>
          <w:szCs w:val="24"/>
        </w:rPr>
        <w:t>Lietuvos nacionalinės Martyno Mažvydo bibliotekos                 generalinio direktoriaus                                   2021-07-</w:t>
      </w:r>
      <w:r>
        <w:rPr>
          <w:rFonts w:ascii="Times New Roman" w:hAnsi="Times New Roman" w:cs="Times New Roman"/>
          <w:sz w:val="24"/>
          <w:szCs w:val="24"/>
        </w:rPr>
        <w:t>30</w:t>
      </w:r>
      <w:r w:rsidRPr="00AB18C9">
        <w:rPr>
          <w:rFonts w:ascii="Times New Roman" w:hAnsi="Times New Roman" w:cs="Times New Roman"/>
          <w:sz w:val="24"/>
          <w:szCs w:val="24"/>
        </w:rPr>
        <w:t xml:space="preserve">  įsakymu Nr. B-</w:t>
      </w:r>
      <w:r>
        <w:rPr>
          <w:rFonts w:ascii="Times New Roman" w:hAnsi="Times New Roman" w:cs="Times New Roman"/>
          <w:sz w:val="24"/>
          <w:szCs w:val="24"/>
        </w:rPr>
        <w:t>237</w:t>
      </w:r>
    </w:p>
    <w:p w:rsidR="009A6524" w:rsidRDefault="009A6524" w:rsidP="007E1485">
      <w:pPr>
        <w:pStyle w:val="Betarp"/>
        <w:ind w:left="5812"/>
        <w:jc w:val="both"/>
        <w:rPr>
          <w:rFonts w:cs="Times New Roman"/>
          <w:color w:val="auto"/>
          <w:szCs w:val="24"/>
        </w:rPr>
      </w:pPr>
    </w:p>
    <w:p w:rsidR="007E1485" w:rsidRDefault="007E1485" w:rsidP="007E1485">
      <w:pPr>
        <w:pStyle w:val="Betarp"/>
        <w:ind w:left="5812"/>
        <w:jc w:val="both"/>
      </w:pPr>
    </w:p>
    <w:p w:rsidR="007E1485" w:rsidRPr="00964E12" w:rsidRDefault="007E1485" w:rsidP="007E1485">
      <w:pPr>
        <w:pStyle w:val="Betarp"/>
        <w:jc w:val="center"/>
        <w:rPr>
          <w:rFonts w:cs="Times New Roman"/>
          <w:b/>
          <w:color w:val="auto"/>
          <w:szCs w:val="24"/>
        </w:rPr>
      </w:pPr>
      <w:r w:rsidRPr="00964E12">
        <w:rPr>
          <w:rFonts w:cs="Times New Roman"/>
          <w:b/>
          <w:color w:val="auto"/>
          <w:szCs w:val="24"/>
        </w:rPr>
        <w:t xml:space="preserve">ASMENS DUOMENŲ TVARKYMO LIETUVOS </w:t>
      </w:r>
      <w:r>
        <w:rPr>
          <w:rFonts w:cs="Times New Roman"/>
          <w:b/>
          <w:color w:val="auto"/>
          <w:szCs w:val="24"/>
        </w:rPr>
        <w:t>INTEGRALIOJE BIBLIOTEKŲ INFORMACIJOS SISTEMOJE (LIBIS)</w:t>
      </w:r>
      <w:r w:rsidR="003F3050">
        <w:rPr>
          <w:rFonts w:cs="Times New Roman"/>
          <w:b/>
          <w:color w:val="auto"/>
          <w:szCs w:val="24"/>
        </w:rPr>
        <w:t xml:space="preserve"> IR </w:t>
      </w:r>
      <w:r w:rsidR="00B36145">
        <w:rPr>
          <w:rFonts w:cs="Times New Roman"/>
          <w:b/>
          <w:color w:val="auto"/>
          <w:szCs w:val="24"/>
        </w:rPr>
        <w:t xml:space="preserve">LIBIS TINKLO </w:t>
      </w:r>
      <w:r w:rsidR="003F3050">
        <w:rPr>
          <w:rFonts w:cs="Times New Roman"/>
          <w:b/>
          <w:color w:val="auto"/>
          <w:szCs w:val="24"/>
        </w:rPr>
        <w:t>BIBLIOTEKŲ</w:t>
      </w:r>
      <w:r>
        <w:rPr>
          <w:rFonts w:cs="Times New Roman"/>
          <w:b/>
          <w:color w:val="auto"/>
          <w:szCs w:val="24"/>
        </w:rPr>
        <w:t xml:space="preserve"> ELEKTRONINIŲ PASLAUGŲ PORTALE </w:t>
      </w:r>
      <w:hyperlink r:id="rId7" w:history="1">
        <w:r w:rsidR="003F3050" w:rsidRPr="00D4202D">
          <w:rPr>
            <w:rStyle w:val="Hipersaitas"/>
            <w:rFonts w:cs="Times New Roman"/>
            <w:b/>
            <w:szCs w:val="24"/>
          </w:rPr>
          <w:t>WWW.IBIBLIOTEKA.LT</w:t>
        </w:r>
      </w:hyperlink>
      <w:r w:rsidR="003F3050">
        <w:rPr>
          <w:rFonts w:cs="Times New Roman"/>
          <w:b/>
          <w:color w:val="auto"/>
          <w:szCs w:val="24"/>
        </w:rPr>
        <w:t xml:space="preserve"> </w:t>
      </w:r>
      <w:r w:rsidRPr="00964E12">
        <w:rPr>
          <w:rFonts w:cs="Times New Roman"/>
          <w:b/>
          <w:color w:val="auto"/>
          <w:szCs w:val="24"/>
        </w:rPr>
        <w:t>TAISYKLĖS</w:t>
      </w:r>
    </w:p>
    <w:p w:rsidR="007E1485" w:rsidRPr="00964E12" w:rsidRDefault="007E1485" w:rsidP="007E1485">
      <w:pPr>
        <w:pStyle w:val="Betarp"/>
        <w:jc w:val="center"/>
        <w:rPr>
          <w:rFonts w:cs="Times New Roman"/>
          <w:b/>
          <w:color w:val="auto"/>
          <w:szCs w:val="24"/>
        </w:rPr>
      </w:pPr>
    </w:p>
    <w:p w:rsidR="007E1485" w:rsidRPr="00964E12" w:rsidRDefault="007E1485" w:rsidP="007E1485">
      <w:pPr>
        <w:pStyle w:val="Betarp"/>
        <w:jc w:val="center"/>
        <w:rPr>
          <w:rFonts w:cs="Times New Roman"/>
          <w:b/>
          <w:color w:val="auto"/>
          <w:szCs w:val="24"/>
        </w:rPr>
      </w:pPr>
      <w:r w:rsidRPr="00964E12">
        <w:rPr>
          <w:rFonts w:cs="Times New Roman"/>
          <w:b/>
          <w:color w:val="auto"/>
          <w:szCs w:val="24"/>
        </w:rPr>
        <w:t>I SKYRIUS</w:t>
      </w:r>
    </w:p>
    <w:p w:rsidR="007E1485" w:rsidRPr="00964E12" w:rsidRDefault="007E1485" w:rsidP="007E1485">
      <w:pPr>
        <w:pStyle w:val="Betarp"/>
        <w:jc w:val="center"/>
        <w:rPr>
          <w:rFonts w:cs="Times New Roman"/>
          <w:b/>
          <w:color w:val="auto"/>
          <w:szCs w:val="24"/>
        </w:rPr>
      </w:pPr>
      <w:r w:rsidRPr="00964E12">
        <w:rPr>
          <w:rFonts w:cs="Times New Roman"/>
          <w:b/>
          <w:color w:val="auto"/>
          <w:szCs w:val="24"/>
        </w:rPr>
        <w:t>BENDROSIOS NUOSTATOS</w:t>
      </w:r>
    </w:p>
    <w:p w:rsidR="007E1485" w:rsidRPr="00964E12" w:rsidRDefault="007E1485" w:rsidP="007E1485">
      <w:pPr>
        <w:pStyle w:val="Betarp"/>
        <w:jc w:val="center"/>
        <w:rPr>
          <w:rFonts w:cs="Times New Roman"/>
          <w:b/>
          <w:color w:val="auto"/>
          <w:szCs w:val="24"/>
        </w:rPr>
      </w:pPr>
    </w:p>
    <w:p w:rsidR="007E1485" w:rsidRPr="00964E12" w:rsidRDefault="007E1485" w:rsidP="007E1485">
      <w:pPr>
        <w:pStyle w:val="Betarp"/>
        <w:numPr>
          <w:ilvl w:val="0"/>
          <w:numId w:val="1"/>
        </w:numPr>
        <w:jc w:val="both"/>
        <w:rPr>
          <w:rFonts w:cs="Times New Roman"/>
          <w:color w:val="auto"/>
          <w:szCs w:val="24"/>
        </w:rPr>
      </w:pPr>
      <w:r w:rsidRPr="00964E12">
        <w:rPr>
          <w:rFonts w:cs="Times New Roman"/>
          <w:color w:val="auto"/>
          <w:szCs w:val="24"/>
        </w:rPr>
        <w:t xml:space="preserve">Asmens duomenų tvarkymo Lietuvos </w:t>
      </w:r>
      <w:r w:rsidR="003F3050">
        <w:rPr>
          <w:rFonts w:cs="Times New Roman"/>
          <w:color w:val="auto"/>
          <w:szCs w:val="24"/>
        </w:rPr>
        <w:t xml:space="preserve">integralioje bibliotekų informacijos sistemoje (LIBIS) ir </w:t>
      </w:r>
      <w:r w:rsidR="00B36145">
        <w:rPr>
          <w:rFonts w:cs="Times New Roman"/>
          <w:color w:val="auto"/>
          <w:szCs w:val="24"/>
        </w:rPr>
        <w:t>LIBIS tinklo b</w:t>
      </w:r>
      <w:r w:rsidR="003F3050">
        <w:rPr>
          <w:rFonts w:cs="Times New Roman"/>
          <w:color w:val="auto"/>
          <w:szCs w:val="24"/>
        </w:rPr>
        <w:t xml:space="preserve">ibliotekų elektroninių paslaugų portale </w:t>
      </w:r>
      <w:hyperlink r:id="rId8" w:history="1">
        <w:r w:rsidR="003F3050" w:rsidRPr="00D4202D">
          <w:rPr>
            <w:rStyle w:val="Hipersaitas"/>
            <w:rFonts w:cs="Times New Roman"/>
            <w:szCs w:val="24"/>
          </w:rPr>
          <w:t>www.ibiblioteka.lt</w:t>
        </w:r>
      </w:hyperlink>
      <w:r w:rsidR="003F3050">
        <w:rPr>
          <w:rFonts w:cs="Times New Roman"/>
          <w:color w:val="auto"/>
          <w:szCs w:val="24"/>
        </w:rPr>
        <w:t xml:space="preserve"> taisyklės </w:t>
      </w:r>
      <w:r w:rsidRPr="00964E12">
        <w:rPr>
          <w:rFonts w:cs="Times New Roman"/>
          <w:color w:val="auto"/>
          <w:szCs w:val="24"/>
        </w:rPr>
        <w:t xml:space="preserve">(toliau – Taisyklės) reglamentuoja </w:t>
      </w:r>
      <w:r w:rsidRPr="00964E12">
        <w:rPr>
          <w:color w:val="auto"/>
        </w:rPr>
        <w:t>fizinių asmenų (toliau − duomenų subjektas) asmens duomenų tvarkymo principus ir atitikties užtikrinimo priemones, asmens duomenų tvarkymo atskirais tikslais tvarką ir sąlygas, asmens duomenų tvarkyme dalyvaujančių subjektų ir duomenų apsaugos pareigūno pareigas, duomenų subjekto teisių įgyvendinimo tvarką, asmens duomenų saugumo priemones, pranešimo apie asmens duomenų saugumo pažeidimą tvarką ir poveikio asmens duomenų apsaugai vertinimo procedūrą</w:t>
      </w:r>
      <w:r w:rsidR="005A2D30">
        <w:rPr>
          <w:color w:val="auto"/>
        </w:rPr>
        <w:t>,</w:t>
      </w:r>
      <w:r w:rsidRPr="00964E12">
        <w:rPr>
          <w:rFonts w:cs="Times New Roman"/>
          <w:color w:val="auto"/>
          <w:szCs w:val="24"/>
        </w:rPr>
        <w:t xml:space="preserve"> asmens duomenų tvarkymą Lietuvos integralioje bibliotekų informacijos </w:t>
      </w:r>
      <w:r w:rsidR="00A77811">
        <w:rPr>
          <w:rFonts w:cs="Times New Roman"/>
          <w:color w:val="auto"/>
          <w:szCs w:val="24"/>
        </w:rPr>
        <w:t xml:space="preserve">sistemoje </w:t>
      </w:r>
      <w:r w:rsidR="005A2D30">
        <w:rPr>
          <w:rFonts w:cs="Times New Roman"/>
          <w:color w:val="auto"/>
          <w:szCs w:val="24"/>
        </w:rPr>
        <w:t>ir</w:t>
      </w:r>
      <w:r w:rsidR="00B36145">
        <w:rPr>
          <w:rFonts w:cs="Times New Roman"/>
          <w:color w:val="auto"/>
          <w:szCs w:val="24"/>
        </w:rPr>
        <w:t xml:space="preserve"> LIBIS tinklo</w:t>
      </w:r>
      <w:r w:rsidR="005A2D30">
        <w:rPr>
          <w:rFonts w:cs="Times New Roman"/>
          <w:color w:val="auto"/>
          <w:szCs w:val="24"/>
        </w:rPr>
        <w:t xml:space="preserve"> bibliotekų elektroninių paslaugų portale </w:t>
      </w:r>
      <w:hyperlink r:id="rId9" w:history="1">
        <w:r w:rsidR="005A2D30" w:rsidRPr="00D4202D">
          <w:rPr>
            <w:rStyle w:val="Hipersaitas"/>
            <w:rFonts w:cs="Times New Roman"/>
            <w:szCs w:val="24"/>
          </w:rPr>
          <w:t>www.ibiblioteka.lt</w:t>
        </w:r>
      </w:hyperlink>
      <w:r w:rsidR="005A2D30">
        <w:rPr>
          <w:rFonts w:cs="Times New Roman"/>
          <w:color w:val="auto"/>
          <w:szCs w:val="24"/>
        </w:rPr>
        <w:t xml:space="preserve"> (toliau </w:t>
      </w:r>
      <w:r w:rsidR="00A77811">
        <w:rPr>
          <w:rFonts w:cs="Times New Roman"/>
          <w:color w:val="auto"/>
          <w:szCs w:val="24"/>
        </w:rPr>
        <w:t>abu kartu – LIBIS</w:t>
      </w:r>
      <w:r w:rsidR="00F70A81">
        <w:rPr>
          <w:rFonts w:cs="Times New Roman"/>
          <w:color w:val="auto"/>
          <w:szCs w:val="24"/>
        </w:rPr>
        <w:t xml:space="preserve"> sistema</w:t>
      </w:r>
      <w:r w:rsidR="005A2D30">
        <w:rPr>
          <w:rFonts w:cs="Times New Roman"/>
          <w:color w:val="auto"/>
          <w:szCs w:val="24"/>
        </w:rPr>
        <w:t>)</w:t>
      </w:r>
      <w:r>
        <w:rPr>
          <w:rFonts w:cs="Times New Roman"/>
          <w:color w:val="auto"/>
          <w:szCs w:val="24"/>
        </w:rPr>
        <w:t>.</w:t>
      </w:r>
      <w:r w:rsidRPr="00964E12">
        <w:rPr>
          <w:rFonts w:cs="Times New Roman"/>
          <w:color w:val="auto"/>
          <w:szCs w:val="24"/>
        </w:rPr>
        <w:t xml:space="preserve"> </w:t>
      </w:r>
      <w:r w:rsidR="00A77811">
        <w:rPr>
          <w:rFonts w:cs="Times New Roman"/>
          <w:color w:val="auto"/>
          <w:szCs w:val="24"/>
        </w:rPr>
        <w:t xml:space="preserve">Šios taisyklės yra sudėtinė </w:t>
      </w:r>
      <w:r w:rsidR="00A77811" w:rsidRPr="00964E12">
        <w:rPr>
          <w:rFonts w:cs="Times New Roman"/>
          <w:color w:val="auto"/>
          <w:szCs w:val="24"/>
        </w:rPr>
        <w:t>Asmens duomenų tvarkymo Lietuvos nacionalinėje Martyn</w:t>
      </w:r>
      <w:r w:rsidR="00A77811">
        <w:rPr>
          <w:rFonts w:cs="Times New Roman"/>
          <w:color w:val="auto"/>
          <w:szCs w:val="24"/>
        </w:rPr>
        <w:t>o Mažvydo bibliotekoje taisyklių dalis.</w:t>
      </w:r>
    </w:p>
    <w:p w:rsidR="007E1485" w:rsidRPr="00964E12" w:rsidRDefault="007E1485" w:rsidP="007E1485">
      <w:pPr>
        <w:pStyle w:val="Betarp"/>
        <w:numPr>
          <w:ilvl w:val="0"/>
          <w:numId w:val="1"/>
        </w:numPr>
        <w:jc w:val="both"/>
        <w:rPr>
          <w:rFonts w:cs="Times New Roman"/>
          <w:color w:val="auto"/>
          <w:szCs w:val="24"/>
        </w:rPr>
      </w:pPr>
      <w:r w:rsidRPr="00964E12">
        <w:rPr>
          <w:color w:val="auto"/>
        </w:rPr>
        <w:t xml:space="preserve">Asmens duomenys tvarkomi vadovaujantis 2016 m. balandžio 27 d. Europos Parlamento ir Tarybos reglamentu (ES) 2016/679 dėl fizinių asmenų apsaugos tvarkant asmens duomenis ir dėl laisvo tokių duomenų judėjimo ir kuriuo panaikinama Direktyva 95/46/EB (Bendruoju duomenų apsaugos reglamentu) (toliau </w:t>
      </w:r>
      <w:r w:rsidRPr="00964E12">
        <w:rPr>
          <w:rFonts w:cs="Times New Roman"/>
          <w:color w:val="auto"/>
          <w:szCs w:val="24"/>
        </w:rPr>
        <w:t>– Bendrasis duomenų apsaugos reglamentas, Reglamentas arba BDAR</w:t>
      </w:r>
      <w:r w:rsidRPr="00964E12">
        <w:rPr>
          <w:color w:val="auto"/>
        </w:rPr>
        <w:t>), Lietuvos Respublikos asmens duomenų teisinės apsaugos įstatymu ir kitais asmens duomenų apsaugą reglamentuojančiais teisės aktais.</w:t>
      </w:r>
    </w:p>
    <w:p w:rsidR="007E1485" w:rsidRPr="00E50E64" w:rsidRDefault="007E1485" w:rsidP="007E1485">
      <w:pPr>
        <w:pStyle w:val="Betarp"/>
        <w:numPr>
          <w:ilvl w:val="0"/>
          <w:numId w:val="1"/>
        </w:numPr>
        <w:jc w:val="both"/>
        <w:rPr>
          <w:rFonts w:cs="Times New Roman"/>
          <w:color w:val="auto"/>
          <w:szCs w:val="24"/>
        </w:rPr>
      </w:pPr>
      <w:r w:rsidRPr="00E50E64">
        <w:rPr>
          <w:color w:val="auto"/>
        </w:rPr>
        <w:t xml:space="preserve">Taisyklių privalo laikytis duomenų valdytojas ir visi </w:t>
      </w:r>
      <w:r w:rsidR="00A77811" w:rsidRPr="00E50E64">
        <w:rPr>
          <w:color w:val="auto"/>
        </w:rPr>
        <w:t>Lietuvos nacionalinėje Martyno Mažvydo bibliotekoje (toliau – Nacionalinė biblioteka)</w:t>
      </w:r>
      <w:r w:rsidRPr="00E50E64">
        <w:rPr>
          <w:color w:val="auto"/>
        </w:rPr>
        <w:t xml:space="preserve"> ir </w:t>
      </w:r>
      <w:r w:rsidRPr="00E50E64">
        <w:rPr>
          <w:rFonts w:cs="Times New Roman"/>
          <w:color w:val="auto"/>
          <w:szCs w:val="24"/>
        </w:rPr>
        <w:t xml:space="preserve">kitose </w:t>
      </w:r>
      <w:r w:rsidR="00B36145">
        <w:rPr>
          <w:rFonts w:cs="Times New Roman"/>
          <w:color w:val="auto"/>
          <w:szCs w:val="24"/>
        </w:rPr>
        <w:t xml:space="preserve">LIBIS </w:t>
      </w:r>
      <w:r w:rsidRPr="00E50E64">
        <w:rPr>
          <w:rFonts w:cs="Times New Roman"/>
          <w:color w:val="auto"/>
          <w:szCs w:val="24"/>
        </w:rPr>
        <w:t>bibliotekose</w:t>
      </w:r>
      <w:r w:rsidR="00A77811" w:rsidRPr="00E50E64">
        <w:rPr>
          <w:rFonts w:cs="Times New Roman"/>
          <w:color w:val="auto"/>
          <w:szCs w:val="24"/>
        </w:rPr>
        <w:t xml:space="preserve">, kurios yra įvardytos šių Taisyklių </w:t>
      </w:r>
      <w:r w:rsidR="00E50E64" w:rsidRPr="00E50E64">
        <w:rPr>
          <w:rFonts w:cs="Times New Roman"/>
          <w:color w:val="auto"/>
          <w:szCs w:val="24"/>
        </w:rPr>
        <w:t>5.4</w:t>
      </w:r>
      <w:r w:rsidR="00A77811" w:rsidRPr="00E50E64">
        <w:rPr>
          <w:rFonts w:cs="Times New Roman"/>
          <w:color w:val="auto"/>
          <w:szCs w:val="24"/>
        </w:rPr>
        <w:t xml:space="preserve"> punkte,</w:t>
      </w:r>
      <w:r w:rsidRPr="00E50E64">
        <w:rPr>
          <w:rFonts w:cs="Times New Roman"/>
          <w:color w:val="auto"/>
          <w:szCs w:val="24"/>
        </w:rPr>
        <w:t xml:space="preserve"> </w:t>
      </w:r>
      <w:r w:rsidRPr="00E50E64">
        <w:rPr>
          <w:color w:val="auto"/>
        </w:rPr>
        <w:t>dirbantys bei p</w:t>
      </w:r>
      <w:r w:rsidR="00E50E64" w:rsidRPr="00E50E64">
        <w:rPr>
          <w:color w:val="auto"/>
        </w:rPr>
        <w:t>raktiką joje atliekantys ir</w:t>
      </w:r>
      <w:r w:rsidRPr="00E50E64">
        <w:rPr>
          <w:color w:val="auto"/>
        </w:rPr>
        <w:t xml:space="preserve"> savanoriaujantys asmenys, kurie tvarko asmens duomenis </w:t>
      </w:r>
      <w:r w:rsidR="00F70A81" w:rsidRPr="00E50E64">
        <w:rPr>
          <w:rFonts w:cs="Times New Roman"/>
          <w:color w:val="auto"/>
          <w:szCs w:val="24"/>
        </w:rPr>
        <w:t>LIBIS sistemoj</w:t>
      </w:r>
      <w:r w:rsidRPr="00E50E64">
        <w:rPr>
          <w:rFonts w:cs="Times New Roman"/>
          <w:color w:val="auto"/>
          <w:szCs w:val="24"/>
        </w:rPr>
        <w:t xml:space="preserve">e, </w:t>
      </w:r>
      <w:r w:rsidRPr="00E50E64">
        <w:rPr>
          <w:color w:val="auto"/>
        </w:rPr>
        <w:t xml:space="preserve">(toliau – darbuotojai) ir sutartiniais pagrindais ar teisės aktų nustatyta tvarka </w:t>
      </w:r>
      <w:r w:rsidR="00F70A81" w:rsidRPr="00E50E64">
        <w:rPr>
          <w:color w:val="auto"/>
        </w:rPr>
        <w:t>LIBIS sistemai</w:t>
      </w:r>
      <w:r w:rsidRPr="00E50E64">
        <w:rPr>
          <w:color w:val="auto"/>
        </w:rPr>
        <w:t xml:space="preserve"> paslaugas teikiantys fiziniai ir (ar) juridiniai asmenys (saugos, informacinių sistemų priežiūros paslaugų teikėjai ir pan.), kurie atlieka asmens duomenų tvarkymo veiksmus (</w:t>
      </w:r>
      <w:r w:rsidR="00C10A67" w:rsidRPr="00B21B26">
        <w:rPr>
          <w:color w:val="auto"/>
        </w:rPr>
        <w:t>duomenų valdytojo</w:t>
      </w:r>
      <w:r w:rsidR="00F70A81" w:rsidRPr="00E50E64">
        <w:rPr>
          <w:color w:val="auto"/>
        </w:rPr>
        <w:t xml:space="preserve"> įgalioti </w:t>
      </w:r>
      <w:r w:rsidRPr="00E50E64">
        <w:rPr>
          <w:color w:val="auto"/>
        </w:rPr>
        <w:t xml:space="preserve">duomenų tvarkytojai). </w:t>
      </w:r>
      <w:r w:rsidR="00E12D1A" w:rsidRPr="00E50E64">
        <w:rPr>
          <w:color w:val="auto"/>
        </w:rPr>
        <w:t xml:space="preserve">Su </w:t>
      </w:r>
      <w:r w:rsidR="00C10A67" w:rsidRPr="00E50E64">
        <w:rPr>
          <w:color w:val="auto"/>
        </w:rPr>
        <w:t>duomenų valdytojo</w:t>
      </w:r>
      <w:r w:rsidR="00E12D1A" w:rsidRPr="00E50E64">
        <w:rPr>
          <w:color w:val="auto"/>
        </w:rPr>
        <w:t xml:space="preserve"> įgaliotu duomenų tvarkytoju sudaromas Reglamento reikalavimus atitinkantis rašytinis susitarimas prie pagrindinės paslaugų teikimo sutarties arba asmens duomenų tvarkymo sąlygos aptariamos pačioje sutartyje.</w:t>
      </w:r>
    </w:p>
    <w:p w:rsidR="007E1485" w:rsidRPr="00247CCE" w:rsidRDefault="007E1485" w:rsidP="007E1485">
      <w:pPr>
        <w:pStyle w:val="Betarp"/>
        <w:numPr>
          <w:ilvl w:val="0"/>
          <w:numId w:val="1"/>
        </w:numPr>
        <w:jc w:val="both"/>
        <w:rPr>
          <w:rFonts w:cs="Times New Roman"/>
          <w:color w:val="auto"/>
          <w:szCs w:val="24"/>
        </w:rPr>
      </w:pPr>
      <w:r w:rsidRPr="00A82EE2">
        <w:rPr>
          <w:rFonts w:cs="Times New Roman"/>
          <w:color w:val="000000"/>
          <w:szCs w:val="24"/>
          <w:shd w:val="clear" w:color="auto" w:fill="FFFFFF"/>
        </w:rPr>
        <w:t>Asmens duomenys yra tvarkomi automatiniu ir neautomatiniu būdu pagal Reglamento 6 straipsnio 1 dalyje nustatytas sąlygas. Bibliotekos tvarkomų asmens duomenų tvarkymo tikslai, jų apimtis ir duomenų subjektai nurodyti šių Taisyklių 1 priede.</w:t>
      </w:r>
      <w:r w:rsidRPr="00247CCE" w:rsidDel="00C66A1A">
        <w:rPr>
          <w:rFonts w:cs="Times New Roman"/>
          <w:color w:val="auto"/>
          <w:szCs w:val="24"/>
        </w:rPr>
        <w:t xml:space="preserve"> </w:t>
      </w:r>
    </w:p>
    <w:p w:rsidR="007E1485" w:rsidRPr="00964E12" w:rsidRDefault="007E1485" w:rsidP="007E1485">
      <w:pPr>
        <w:pStyle w:val="Betarp"/>
        <w:numPr>
          <w:ilvl w:val="0"/>
          <w:numId w:val="1"/>
        </w:numPr>
        <w:jc w:val="both"/>
        <w:rPr>
          <w:rFonts w:cs="Times New Roman"/>
          <w:color w:val="auto"/>
        </w:rPr>
      </w:pPr>
      <w:r w:rsidRPr="00964E12">
        <w:rPr>
          <w:rFonts w:cs="Times New Roman"/>
          <w:color w:val="auto"/>
          <w:szCs w:val="24"/>
        </w:rPr>
        <w:t>Vartojamos sąvokos:</w:t>
      </w:r>
    </w:p>
    <w:p w:rsidR="007E1485" w:rsidRPr="00964E12" w:rsidRDefault="007E1485" w:rsidP="007E1485">
      <w:pPr>
        <w:pStyle w:val="Betarp"/>
        <w:numPr>
          <w:ilvl w:val="1"/>
          <w:numId w:val="1"/>
        </w:numPr>
        <w:jc w:val="both"/>
        <w:rPr>
          <w:rFonts w:cs="Times New Roman"/>
          <w:color w:val="auto"/>
          <w:shd w:val="clear" w:color="auto" w:fill="FFFFFF"/>
        </w:rPr>
      </w:pPr>
      <w:r w:rsidRPr="00964E12">
        <w:rPr>
          <w:rFonts w:cs="Times New Roman"/>
          <w:b/>
          <w:bCs/>
          <w:color w:val="auto"/>
          <w:szCs w:val="24"/>
        </w:rPr>
        <w:t>asmens duomenys –</w:t>
      </w:r>
      <w:r w:rsidRPr="00964E12">
        <w:rPr>
          <w:rFonts w:cs="Times New Roman"/>
          <w:color w:val="auto"/>
          <w:szCs w:val="24"/>
        </w:rPr>
        <w:t xml:space="preserve"> </w:t>
      </w:r>
      <w:r w:rsidRPr="00964E12">
        <w:rPr>
          <w:rFonts w:cs="Times New Roman"/>
          <w:color w:val="auto"/>
          <w:shd w:val="clear" w:color="auto" w:fill="FFFFFF"/>
        </w:rPr>
        <w:t>bet kuri informacija, susijusi su fiziniu asmeniu – duomenų subjektu, kurio tapatybė yra žinoma arba gali būti tiesiogiai ar netiesiogiai nustatyta pasinaudojant tokiais duomenimis kaip asmens kodas, vienas arba keli asmeniui būdingi fizinio, fiziologinio, psichologinio, ekonominio, kultūrinio ar socialinio pobūdžio požymiai.</w:t>
      </w:r>
    </w:p>
    <w:p w:rsidR="007E1485" w:rsidRPr="00964E12" w:rsidRDefault="007E1485" w:rsidP="007E1485">
      <w:pPr>
        <w:pStyle w:val="Betarp"/>
        <w:numPr>
          <w:ilvl w:val="1"/>
          <w:numId w:val="1"/>
        </w:numPr>
        <w:jc w:val="both"/>
        <w:rPr>
          <w:rFonts w:cs="Times New Roman"/>
          <w:color w:val="auto"/>
        </w:rPr>
      </w:pPr>
      <w:r w:rsidRPr="00964E12">
        <w:rPr>
          <w:rFonts w:cs="Times New Roman"/>
          <w:b/>
          <w:bCs/>
          <w:color w:val="auto"/>
          <w:szCs w:val="24"/>
        </w:rPr>
        <w:t>asmens duomenų saugumo pažeidimas</w:t>
      </w:r>
      <w:r w:rsidRPr="00964E12">
        <w:rPr>
          <w:rFonts w:cs="Times New Roman"/>
          <w:color w:val="auto"/>
          <w:szCs w:val="24"/>
        </w:rPr>
        <w:t xml:space="preserve"> – saugumo pažeidimas, dėl kurio netyčia arba neteisėtai, sunaikinami, prarandami, pakeičiami, be leidimo atskleidžiami persiųsti, saugomi arba kitaip tvarkomi asmens duomenys arba prie jų be leidimo gaunama prieiga.</w:t>
      </w:r>
    </w:p>
    <w:p w:rsidR="00F51711" w:rsidRPr="00F51711" w:rsidRDefault="007E1485" w:rsidP="00E50E64">
      <w:pPr>
        <w:pStyle w:val="Betarp"/>
        <w:numPr>
          <w:ilvl w:val="1"/>
          <w:numId w:val="1"/>
        </w:numPr>
        <w:jc w:val="both"/>
      </w:pPr>
      <w:r w:rsidRPr="00F51711">
        <w:rPr>
          <w:rFonts w:cs="Times New Roman"/>
          <w:b/>
          <w:bCs/>
          <w:color w:val="auto"/>
          <w:szCs w:val="24"/>
        </w:rPr>
        <w:lastRenderedPageBreak/>
        <w:t>asmens duomenų tvarkymas</w:t>
      </w:r>
      <w:r w:rsidRPr="00F51711">
        <w:rPr>
          <w:rFonts w:cs="Times New Roman"/>
          <w:color w:val="auto"/>
          <w:szCs w:val="24"/>
        </w:rPr>
        <w:t xml:space="preserve"> – bet kokia automatizuotomis arba neautomatizuotomis priemonėmis su asmens duomenimis ar asmens duomenų rinkiniais atliekama operacija ar operacijų seka, kaip antai rinkimas, įrašymas, rūšiavimas, sisteminimas, saugojimas, pritaikymas ar keitimas, išgava, susipažinimas, naudojimas, atskleidimas persiunčiant, platinant ar kitu būdu sudarant galimybę jais naudotis, taip pat sugretinimas ar sujungimas su kitais duomenimis, apribojimas, ištrynimas arba sunaikinimas; </w:t>
      </w:r>
    </w:p>
    <w:p w:rsidR="00F51711" w:rsidRPr="00FD1DC7" w:rsidRDefault="00F51711" w:rsidP="00E50E64">
      <w:pPr>
        <w:pStyle w:val="Betarp"/>
        <w:numPr>
          <w:ilvl w:val="1"/>
          <w:numId w:val="1"/>
        </w:numPr>
        <w:jc w:val="both"/>
      </w:pPr>
      <w:r w:rsidRPr="00F51711">
        <w:rPr>
          <w:rFonts w:cs="Times New Roman"/>
          <w:b/>
          <w:bCs/>
          <w:color w:val="auto"/>
          <w:szCs w:val="24"/>
        </w:rPr>
        <w:t xml:space="preserve">biblioteka </w:t>
      </w:r>
      <w:r>
        <w:rPr>
          <w:rFonts w:cs="Times New Roman"/>
          <w:color w:val="auto"/>
        </w:rPr>
        <w:t>–</w:t>
      </w:r>
      <w:r w:rsidRPr="00F51711">
        <w:rPr>
          <w:rFonts w:cs="Times New Roman"/>
          <w:color w:val="auto"/>
        </w:rPr>
        <w:t xml:space="preserve"> </w:t>
      </w:r>
      <w:r>
        <w:rPr>
          <w:szCs w:val="24"/>
        </w:rPr>
        <w:t xml:space="preserve">visos </w:t>
      </w:r>
      <w:r w:rsidRPr="00F51711">
        <w:rPr>
          <w:szCs w:val="24"/>
        </w:rPr>
        <w:t>viešosios biblioteko</w:t>
      </w:r>
      <w:r>
        <w:rPr>
          <w:szCs w:val="24"/>
        </w:rPr>
        <w:t>s</w:t>
      </w:r>
      <w:r w:rsidRPr="00F51711">
        <w:rPr>
          <w:szCs w:val="24"/>
        </w:rPr>
        <w:t>, Lietuvos nacionalinė Martyno Mažvydo bibliotek</w:t>
      </w:r>
      <w:r>
        <w:rPr>
          <w:szCs w:val="24"/>
        </w:rPr>
        <w:t>a</w:t>
      </w:r>
      <w:r w:rsidRPr="00F51711">
        <w:rPr>
          <w:szCs w:val="24"/>
        </w:rPr>
        <w:t>, Lietuvos aklųjų bibliotek</w:t>
      </w:r>
      <w:r>
        <w:rPr>
          <w:szCs w:val="24"/>
        </w:rPr>
        <w:t>a</w:t>
      </w:r>
      <w:r w:rsidRPr="00F51711">
        <w:rPr>
          <w:szCs w:val="24"/>
        </w:rPr>
        <w:t xml:space="preserve"> </w:t>
      </w:r>
      <w:r>
        <w:rPr>
          <w:szCs w:val="24"/>
        </w:rPr>
        <w:t>ir Lietuvos medicinos biblioteka</w:t>
      </w:r>
      <w:r w:rsidRPr="00F51711">
        <w:rPr>
          <w:szCs w:val="24"/>
        </w:rPr>
        <w:t>.</w:t>
      </w:r>
    </w:p>
    <w:p w:rsidR="007E1485" w:rsidRPr="00964E12" w:rsidRDefault="007E1485" w:rsidP="007E1485">
      <w:pPr>
        <w:pStyle w:val="Betarp"/>
        <w:numPr>
          <w:ilvl w:val="1"/>
          <w:numId w:val="1"/>
        </w:numPr>
        <w:jc w:val="both"/>
        <w:rPr>
          <w:rFonts w:cs="Times New Roman"/>
          <w:color w:val="auto"/>
        </w:rPr>
      </w:pPr>
      <w:r w:rsidRPr="00964E12">
        <w:rPr>
          <w:rFonts w:cs="Times New Roman"/>
          <w:b/>
          <w:bCs/>
          <w:color w:val="auto"/>
          <w:szCs w:val="24"/>
        </w:rPr>
        <w:t>duomenų naudotojas</w:t>
      </w:r>
      <w:r w:rsidRPr="00964E12">
        <w:rPr>
          <w:rFonts w:cs="Times New Roman"/>
          <w:color w:val="auto"/>
          <w:szCs w:val="24"/>
        </w:rPr>
        <w:t xml:space="preserve"> – duomenų valdytojo padaliniai bei kitos LIBIS tinklo bibliotekos</w:t>
      </w:r>
      <w:r w:rsidR="00E12D1A">
        <w:rPr>
          <w:rFonts w:cs="Times New Roman"/>
          <w:color w:val="auto"/>
          <w:szCs w:val="24"/>
        </w:rPr>
        <w:t xml:space="preserve"> - </w:t>
      </w:r>
      <w:r w:rsidRPr="00964E12">
        <w:rPr>
          <w:rFonts w:cs="Times New Roman"/>
          <w:color w:val="auto"/>
          <w:szCs w:val="24"/>
        </w:rPr>
        <w:t xml:space="preserve">, kurie turi teisę naudoti asmens duomenis numatytoms funkcijoms atlikti ir yra įvardinti šiose Taisyklėse. Jei toliau tekste duomenų naudotojams keliami konkretūs reikalavimai dėl asmens duomenų saugos veiksmų, tai duomenų naudotojas suprantamas kaip konkretus padalinio darbuotojas, kuriam suteikta teisė naudoti asmens duomenis savo darbo funkcijoms vykdyti.  </w:t>
      </w:r>
    </w:p>
    <w:p w:rsidR="007E1485" w:rsidRPr="00964E12" w:rsidRDefault="007E1485" w:rsidP="007E1485">
      <w:pPr>
        <w:pStyle w:val="Betarp"/>
        <w:numPr>
          <w:ilvl w:val="1"/>
          <w:numId w:val="1"/>
        </w:numPr>
        <w:jc w:val="both"/>
        <w:rPr>
          <w:rFonts w:cs="Times New Roman"/>
          <w:color w:val="auto"/>
        </w:rPr>
      </w:pPr>
      <w:r w:rsidRPr="00964E12">
        <w:rPr>
          <w:rFonts w:cs="Times New Roman"/>
          <w:b/>
          <w:bCs/>
          <w:color w:val="auto"/>
          <w:szCs w:val="24"/>
        </w:rPr>
        <w:t xml:space="preserve">duomenų subjektas – </w:t>
      </w:r>
      <w:r w:rsidR="00C10A67" w:rsidRPr="00C10A67">
        <w:rPr>
          <w:rFonts w:cs="Times New Roman"/>
          <w:bCs/>
          <w:color w:val="auto"/>
          <w:szCs w:val="24"/>
        </w:rPr>
        <w:t>bibliotekos, nurodytos šių Taisyklių 5.4 punkte,</w:t>
      </w:r>
      <w:r w:rsidR="00C10A67">
        <w:rPr>
          <w:rFonts w:cs="Times New Roman"/>
          <w:b/>
          <w:bCs/>
          <w:color w:val="auto"/>
          <w:szCs w:val="24"/>
        </w:rPr>
        <w:t xml:space="preserve"> </w:t>
      </w:r>
      <w:r w:rsidRPr="00964E12">
        <w:rPr>
          <w:rFonts w:cs="Times New Roman"/>
          <w:color w:val="auto"/>
          <w:szCs w:val="24"/>
        </w:rPr>
        <w:t xml:space="preserve">darbuotojas, vartotojas arba leidėjas, arba bet kuris </w:t>
      </w:r>
      <w:r w:rsidR="00C10A67">
        <w:rPr>
          <w:rFonts w:cs="Times New Roman"/>
          <w:color w:val="auto"/>
          <w:szCs w:val="24"/>
        </w:rPr>
        <w:t>LIBIS</w:t>
      </w:r>
      <w:r w:rsidRPr="00964E12">
        <w:rPr>
          <w:rFonts w:cs="Times New Roman"/>
          <w:color w:val="auto"/>
          <w:szCs w:val="24"/>
        </w:rPr>
        <w:t xml:space="preserve"> sistemoje</w:t>
      </w:r>
      <w:r w:rsidR="00C10A67">
        <w:rPr>
          <w:rFonts w:cs="Times New Roman"/>
          <w:color w:val="auto"/>
          <w:szCs w:val="24"/>
        </w:rPr>
        <w:t xml:space="preserve"> ar Portale</w:t>
      </w:r>
      <w:r w:rsidRPr="00964E12">
        <w:rPr>
          <w:rFonts w:cs="Times New Roman"/>
          <w:color w:val="auto"/>
          <w:szCs w:val="24"/>
        </w:rPr>
        <w:t xml:space="preserve"> esantis fizinis asmuo, kurio asmens duomenis tvarko duomenų </w:t>
      </w:r>
      <w:r w:rsidR="00C10A67">
        <w:rPr>
          <w:rFonts w:cs="Times New Roman"/>
          <w:color w:val="auto"/>
          <w:szCs w:val="24"/>
        </w:rPr>
        <w:t>tvarkytojas</w:t>
      </w:r>
      <w:r w:rsidRPr="00964E12">
        <w:rPr>
          <w:rFonts w:cs="Times New Roman"/>
          <w:color w:val="auto"/>
          <w:szCs w:val="24"/>
        </w:rPr>
        <w:t xml:space="preserve">. </w:t>
      </w:r>
    </w:p>
    <w:p w:rsidR="007E1485" w:rsidRPr="00964E12" w:rsidRDefault="007E1485" w:rsidP="007E1485">
      <w:pPr>
        <w:pStyle w:val="Betarp"/>
        <w:numPr>
          <w:ilvl w:val="1"/>
          <w:numId w:val="1"/>
        </w:numPr>
        <w:jc w:val="both"/>
        <w:rPr>
          <w:rFonts w:cs="Times New Roman"/>
          <w:color w:val="auto"/>
        </w:rPr>
      </w:pPr>
      <w:r w:rsidRPr="00964E12">
        <w:rPr>
          <w:rFonts w:cs="Times New Roman"/>
          <w:b/>
          <w:bCs/>
          <w:color w:val="auto"/>
          <w:szCs w:val="24"/>
        </w:rPr>
        <w:t xml:space="preserve">duomenų subjekto sutikimas </w:t>
      </w:r>
      <w:r w:rsidRPr="00964E12">
        <w:rPr>
          <w:rFonts w:cs="Times New Roman"/>
          <w:color w:val="auto"/>
          <w:szCs w:val="24"/>
        </w:rPr>
        <w:t>– bet koks laisva valia duotas, konkretus ir nedviprasmis tinkamai informuoto duomenų subjekto valios išreiškimas pareiškimu arba vienareikšmiais veiksmais, kuriais jis sutinka, kad būtų tvarkomi su juo susiję asmens duomenys;</w:t>
      </w:r>
    </w:p>
    <w:p w:rsidR="007E1485" w:rsidRPr="00A82EE2" w:rsidRDefault="007E1485" w:rsidP="007E1485">
      <w:pPr>
        <w:pStyle w:val="Betarp"/>
        <w:numPr>
          <w:ilvl w:val="1"/>
          <w:numId w:val="1"/>
        </w:numPr>
        <w:jc w:val="both"/>
        <w:rPr>
          <w:rFonts w:cs="Times New Roman"/>
          <w:color w:val="auto"/>
        </w:rPr>
      </w:pPr>
      <w:r w:rsidRPr="00964E12">
        <w:rPr>
          <w:rFonts w:cs="Times New Roman"/>
          <w:b/>
          <w:bCs/>
          <w:color w:val="auto"/>
          <w:szCs w:val="24"/>
        </w:rPr>
        <w:t>duomenų tvarkymas automatiniu būdu</w:t>
      </w:r>
      <w:r w:rsidRPr="00964E12">
        <w:rPr>
          <w:rFonts w:cs="Times New Roman"/>
          <w:color w:val="auto"/>
          <w:szCs w:val="24"/>
        </w:rPr>
        <w:t xml:space="preserve"> – duomenų tvarkymo veiksmai, visiškai ar iš dalies atliekami automatinėmis priemonėmis</w:t>
      </w:r>
      <w:r>
        <w:rPr>
          <w:rFonts w:cs="Times New Roman"/>
          <w:color w:val="auto"/>
          <w:szCs w:val="24"/>
        </w:rPr>
        <w:t>;</w:t>
      </w:r>
    </w:p>
    <w:p w:rsidR="007E1485" w:rsidRPr="00A82EE2" w:rsidRDefault="007E1485" w:rsidP="007E1485">
      <w:pPr>
        <w:pStyle w:val="Betarp"/>
        <w:numPr>
          <w:ilvl w:val="1"/>
          <w:numId w:val="1"/>
        </w:numPr>
        <w:jc w:val="both"/>
        <w:rPr>
          <w:rFonts w:cs="Times New Roman"/>
          <w:color w:val="auto"/>
        </w:rPr>
      </w:pPr>
      <w:r>
        <w:rPr>
          <w:rFonts w:cs="Times New Roman"/>
          <w:b/>
          <w:bCs/>
          <w:color w:val="auto"/>
          <w:szCs w:val="24"/>
        </w:rPr>
        <w:t xml:space="preserve">duomenų tvarkytojas </w:t>
      </w:r>
      <w:r>
        <w:rPr>
          <w:rFonts w:cs="Times New Roman"/>
          <w:color w:val="auto"/>
          <w:szCs w:val="24"/>
        </w:rPr>
        <w:t xml:space="preserve">– biblioteka, tvarkanti asmens duomenis, jos darbuotojai, kaip tai apibrėžta šių Taisyklių 3 </w:t>
      </w:r>
      <w:r w:rsidR="00C10A67">
        <w:rPr>
          <w:rFonts w:cs="Times New Roman"/>
          <w:color w:val="auto"/>
          <w:szCs w:val="24"/>
        </w:rPr>
        <w:t xml:space="preserve">ir 5.4 </w:t>
      </w:r>
      <w:r>
        <w:rPr>
          <w:rFonts w:cs="Times New Roman"/>
          <w:color w:val="auto"/>
          <w:szCs w:val="24"/>
        </w:rPr>
        <w:t>punkt</w:t>
      </w:r>
      <w:r w:rsidR="00C10A67">
        <w:rPr>
          <w:rFonts w:cs="Times New Roman"/>
          <w:color w:val="auto"/>
          <w:szCs w:val="24"/>
        </w:rPr>
        <w:t>uos</w:t>
      </w:r>
      <w:r>
        <w:rPr>
          <w:rFonts w:cs="Times New Roman"/>
          <w:color w:val="auto"/>
          <w:szCs w:val="24"/>
        </w:rPr>
        <w:t xml:space="preserve">e, </w:t>
      </w:r>
      <w:r w:rsidR="00E12D1A">
        <w:rPr>
          <w:color w:val="000000"/>
        </w:rPr>
        <w:t xml:space="preserve">duomenų valdytojo </w:t>
      </w:r>
      <w:r>
        <w:rPr>
          <w:color w:val="000000"/>
        </w:rPr>
        <w:t>įgaliot</w:t>
      </w:r>
      <w:r w:rsidR="00E12D1A">
        <w:rPr>
          <w:color w:val="000000"/>
        </w:rPr>
        <w:t>i</w:t>
      </w:r>
      <w:r>
        <w:rPr>
          <w:color w:val="000000"/>
        </w:rPr>
        <w:t xml:space="preserve"> duomenų tvarkytoj</w:t>
      </w:r>
      <w:r w:rsidR="00E12D1A">
        <w:rPr>
          <w:color w:val="000000"/>
        </w:rPr>
        <w:t>ai.</w:t>
      </w:r>
      <w:r>
        <w:rPr>
          <w:color w:val="000000"/>
        </w:rPr>
        <w:t xml:space="preserve"> </w:t>
      </w:r>
    </w:p>
    <w:p w:rsidR="007E1485" w:rsidRPr="00964E12" w:rsidRDefault="007E1485" w:rsidP="007E1485">
      <w:pPr>
        <w:pStyle w:val="Betarp"/>
        <w:numPr>
          <w:ilvl w:val="1"/>
          <w:numId w:val="1"/>
        </w:numPr>
        <w:jc w:val="both"/>
        <w:rPr>
          <w:rFonts w:cs="Times New Roman"/>
          <w:color w:val="auto"/>
        </w:rPr>
      </w:pPr>
      <w:r w:rsidRPr="00964E12">
        <w:rPr>
          <w:rFonts w:cs="Times New Roman"/>
          <w:b/>
          <w:bCs/>
          <w:color w:val="auto"/>
          <w:szCs w:val="24"/>
        </w:rPr>
        <w:t>duomenų valdytojas</w:t>
      </w:r>
      <w:r w:rsidRPr="00964E12">
        <w:rPr>
          <w:rFonts w:cs="Times New Roman"/>
          <w:color w:val="auto"/>
          <w:szCs w:val="24"/>
        </w:rPr>
        <w:t xml:space="preserve"> – Lietuvos nacionalinė Martyno Mažvydo biblioteka, įstaigos kodas 290757560, Gedimino pr. 51, LT-01109 Vilnius, tel. (8 5) 249 7023, faks. (8 5) 249 6129, el. p. </w:t>
      </w:r>
      <w:hyperlink r:id="rId10" w:history="1">
        <w:r w:rsidRPr="00964E12">
          <w:rPr>
            <w:rStyle w:val="Hipersaitas"/>
            <w:rFonts w:cs="Times New Roman"/>
            <w:color w:val="auto"/>
            <w:szCs w:val="24"/>
          </w:rPr>
          <w:t>biblio@lnb.lt</w:t>
        </w:r>
      </w:hyperlink>
      <w:r>
        <w:rPr>
          <w:rFonts w:cs="Times New Roman"/>
          <w:color w:val="auto"/>
          <w:szCs w:val="24"/>
        </w:rPr>
        <w:t>;</w:t>
      </w:r>
    </w:p>
    <w:p w:rsidR="007E1485" w:rsidRPr="00C10A67" w:rsidRDefault="00E12D1A" w:rsidP="007E1485">
      <w:pPr>
        <w:pStyle w:val="Betarp"/>
        <w:numPr>
          <w:ilvl w:val="1"/>
          <w:numId w:val="1"/>
        </w:numPr>
        <w:jc w:val="both"/>
        <w:rPr>
          <w:rFonts w:cs="Times New Roman"/>
          <w:color w:val="auto"/>
        </w:rPr>
      </w:pPr>
      <w:r>
        <w:rPr>
          <w:rFonts w:cs="Times New Roman"/>
          <w:b/>
          <w:color w:val="auto"/>
          <w:szCs w:val="24"/>
        </w:rPr>
        <w:t>k</w:t>
      </w:r>
      <w:r w:rsidR="007E1485" w:rsidRPr="00964E12">
        <w:rPr>
          <w:rFonts w:cs="Times New Roman"/>
          <w:b/>
          <w:color w:val="auto"/>
          <w:szCs w:val="24"/>
        </w:rPr>
        <w:t>ruopščios paieškos vykdytojas</w:t>
      </w:r>
      <w:r w:rsidR="007E1485" w:rsidRPr="00964E12">
        <w:rPr>
          <w:rFonts w:cs="Times New Roman"/>
          <w:color w:val="auto"/>
          <w:szCs w:val="24"/>
        </w:rPr>
        <w:t xml:space="preserve"> – </w:t>
      </w:r>
      <w:r w:rsidR="007E1485" w:rsidRPr="00964E12">
        <w:rPr>
          <w:color w:val="auto"/>
        </w:rPr>
        <w:t>n</w:t>
      </w:r>
      <w:r w:rsidR="007E1485" w:rsidRPr="00964E12">
        <w:rPr>
          <w:color w:val="auto"/>
          <w:lang w:eastAsia="lt-LT"/>
        </w:rPr>
        <w:t>enustatytų teisių turėtojų kūrinių naudotojas, atli</w:t>
      </w:r>
      <w:r w:rsidR="00C10A67">
        <w:rPr>
          <w:color w:val="auto"/>
          <w:lang w:eastAsia="lt-LT"/>
        </w:rPr>
        <w:t>ekantis teisių turėtojų paiešką;</w:t>
      </w:r>
    </w:p>
    <w:p w:rsidR="00C10A67" w:rsidRPr="00964E12" w:rsidRDefault="00C10A67" w:rsidP="007E1485">
      <w:pPr>
        <w:pStyle w:val="Betarp"/>
        <w:numPr>
          <w:ilvl w:val="1"/>
          <w:numId w:val="1"/>
        </w:numPr>
        <w:jc w:val="both"/>
        <w:rPr>
          <w:rFonts w:cs="Times New Roman"/>
          <w:color w:val="auto"/>
        </w:rPr>
      </w:pPr>
      <w:r>
        <w:rPr>
          <w:rFonts w:cs="Times New Roman"/>
          <w:b/>
          <w:color w:val="auto"/>
          <w:szCs w:val="24"/>
        </w:rPr>
        <w:t>Portalas –</w:t>
      </w:r>
      <w:r>
        <w:rPr>
          <w:rFonts w:cs="Times New Roman"/>
          <w:color w:val="auto"/>
        </w:rPr>
        <w:t xml:space="preserve"> Bibliotekų elektroninių paslaugų portalas </w:t>
      </w:r>
      <w:hyperlink r:id="rId11" w:history="1">
        <w:r w:rsidRPr="00D4202D">
          <w:rPr>
            <w:rStyle w:val="Hipersaitas"/>
            <w:rFonts w:cs="Times New Roman"/>
          </w:rPr>
          <w:t>www.ibiblioteka.lt</w:t>
        </w:r>
      </w:hyperlink>
      <w:r>
        <w:rPr>
          <w:rFonts w:cs="Times New Roman"/>
          <w:color w:val="auto"/>
        </w:rPr>
        <w:t xml:space="preserve">; </w:t>
      </w:r>
    </w:p>
    <w:p w:rsidR="007E1485" w:rsidRPr="00964E12" w:rsidRDefault="007E1485" w:rsidP="007E1485">
      <w:pPr>
        <w:pStyle w:val="Betarp"/>
        <w:numPr>
          <w:ilvl w:val="1"/>
          <w:numId w:val="1"/>
        </w:numPr>
        <w:jc w:val="both"/>
        <w:rPr>
          <w:rFonts w:cs="Times New Roman"/>
          <w:color w:val="auto"/>
        </w:rPr>
      </w:pPr>
      <w:r w:rsidRPr="00964E12">
        <w:rPr>
          <w:rFonts w:cs="Times New Roman"/>
          <w:b/>
          <w:bCs/>
          <w:color w:val="auto"/>
          <w:szCs w:val="24"/>
        </w:rPr>
        <w:t>profiliavimas</w:t>
      </w:r>
      <w:r w:rsidRPr="00964E12">
        <w:rPr>
          <w:rFonts w:cs="Times New Roman"/>
          <w:color w:val="auto"/>
          <w:szCs w:val="24"/>
        </w:rPr>
        <w:t xml:space="preserve"> – bet kokios formos automatizuotas asmens duomenų tvarkymas, kai asmens duomenys naudojami siekiant įvertinti tam tikrus su fiziniu asmeniu susijusius asmeninius aspektus, visų pirma siekiant išanalizuoti ar numatyti aspektus, susijusius su to fizinio asmens darbo rezultatais, ekonomine situacija, sveikatos būkle, asmeniniais pomėgiais, interesais, patikimumu, elgesiu, buvimo vieta arba judėjimu.</w:t>
      </w:r>
    </w:p>
    <w:p w:rsidR="007E1485" w:rsidRPr="00964E12" w:rsidRDefault="007E1485" w:rsidP="007E1485">
      <w:pPr>
        <w:pStyle w:val="Betarp"/>
        <w:numPr>
          <w:ilvl w:val="1"/>
          <w:numId w:val="1"/>
        </w:numPr>
        <w:jc w:val="both"/>
        <w:rPr>
          <w:rFonts w:cs="Times New Roman"/>
          <w:color w:val="auto"/>
        </w:rPr>
      </w:pPr>
      <w:r w:rsidRPr="00964E12">
        <w:rPr>
          <w:rFonts w:cs="Times New Roman"/>
          <w:b/>
          <w:bCs/>
          <w:color w:val="auto"/>
          <w:szCs w:val="24"/>
        </w:rPr>
        <w:t>LIBIS</w:t>
      </w:r>
      <w:r w:rsidRPr="00964E12">
        <w:rPr>
          <w:rFonts w:cs="Times New Roman"/>
          <w:color w:val="auto"/>
          <w:szCs w:val="24"/>
        </w:rPr>
        <w:t xml:space="preserve"> –  Lietuvos integrali bibliotekų informacinė sistema.</w:t>
      </w:r>
    </w:p>
    <w:p w:rsidR="007E1485" w:rsidRPr="00964E12" w:rsidRDefault="007E1485" w:rsidP="007E1485">
      <w:pPr>
        <w:pStyle w:val="Betarp"/>
        <w:numPr>
          <w:ilvl w:val="0"/>
          <w:numId w:val="1"/>
        </w:numPr>
        <w:jc w:val="both"/>
        <w:rPr>
          <w:rFonts w:cs="Times New Roman"/>
          <w:color w:val="auto"/>
          <w:szCs w:val="24"/>
        </w:rPr>
      </w:pPr>
      <w:r w:rsidRPr="00964E12">
        <w:rPr>
          <w:rFonts w:cs="Times New Roman"/>
          <w:color w:val="auto"/>
          <w:szCs w:val="24"/>
        </w:rPr>
        <w:t xml:space="preserve">Kitos šiose Taisyklėse vartojamos sąvokos suprantamos taip, kaip jos yra apibrėžtos Bendrajame duomenų apsaugos reglamente ir Lietuvos Respublikos asmens duomenų teisinės apsaugos įstatyme bei kituose teisės aktuose. </w:t>
      </w:r>
    </w:p>
    <w:p w:rsidR="007E1485" w:rsidRPr="00964E12" w:rsidRDefault="007E1485" w:rsidP="007E1485">
      <w:pPr>
        <w:pStyle w:val="Betarp"/>
        <w:numPr>
          <w:ilvl w:val="0"/>
          <w:numId w:val="1"/>
        </w:numPr>
        <w:jc w:val="both"/>
        <w:rPr>
          <w:rFonts w:cs="Times New Roman"/>
          <w:color w:val="auto"/>
          <w:szCs w:val="24"/>
        </w:rPr>
      </w:pPr>
      <w:r w:rsidRPr="00964E12">
        <w:rPr>
          <w:rFonts w:cs="Times New Roman"/>
          <w:color w:val="auto"/>
          <w:szCs w:val="24"/>
        </w:rPr>
        <w:t xml:space="preserve">Taisyklės parengtos vadovaujantis: </w:t>
      </w:r>
    </w:p>
    <w:p w:rsidR="007E1485" w:rsidRPr="00964E12" w:rsidRDefault="007E1485" w:rsidP="007E1485">
      <w:pPr>
        <w:pStyle w:val="Betarp"/>
        <w:numPr>
          <w:ilvl w:val="1"/>
          <w:numId w:val="1"/>
        </w:numPr>
        <w:jc w:val="both"/>
        <w:rPr>
          <w:rFonts w:cs="Times New Roman"/>
          <w:color w:val="auto"/>
          <w:szCs w:val="24"/>
        </w:rPr>
      </w:pPr>
      <w:r w:rsidRPr="00964E12">
        <w:rPr>
          <w:rFonts w:cs="Times New Roman"/>
          <w:color w:val="auto"/>
          <w:szCs w:val="24"/>
        </w:rPr>
        <w:t>Bendruoju duomenų apsaugos reglamentu;</w:t>
      </w:r>
    </w:p>
    <w:p w:rsidR="007E1485" w:rsidRPr="00964E12" w:rsidRDefault="007E1485" w:rsidP="007E1485">
      <w:pPr>
        <w:pStyle w:val="Betarp"/>
        <w:numPr>
          <w:ilvl w:val="1"/>
          <w:numId w:val="1"/>
        </w:numPr>
        <w:jc w:val="both"/>
        <w:rPr>
          <w:rFonts w:cs="Times New Roman"/>
          <w:color w:val="auto"/>
          <w:szCs w:val="24"/>
        </w:rPr>
      </w:pPr>
      <w:r w:rsidRPr="00964E12">
        <w:rPr>
          <w:rFonts w:cs="Times New Roman"/>
          <w:color w:val="auto"/>
          <w:szCs w:val="24"/>
        </w:rPr>
        <w:t xml:space="preserve">Lietuvos Respublikos asmens duomenų teisinės apsaugos įstatymu; </w:t>
      </w:r>
    </w:p>
    <w:p w:rsidR="007E1485" w:rsidRPr="00964E12" w:rsidRDefault="007E1485" w:rsidP="007E1485">
      <w:pPr>
        <w:pStyle w:val="Betarp"/>
        <w:numPr>
          <w:ilvl w:val="1"/>
          <w:numId w:val="1"/>
        </w:numPr>
        <w:jc w:val="both"/>
        <w:rPr>
          <w:rFonts w:cs="Times New Roman"/>
          <w:color w:val="auto"/>
          <w:szCs w:val="24"/>
        </w:rPr>
      </w:pPr>
      <w:r w:rsidRPr="00964E12">
        <w:rPr>
          <w:rFonts w:cs="Times New Roman"/>
          <w:color w:val="auto"/>
          <w:szCs w:val="24"/>
        </w:rPr>
        <w:t>Valstybinės duomenų apsaugos inspekcijos teisės aktais;</w:t>
      </w:r>
    </w:p>
    <w:p w:rsidR="007E1485" w:rsidRPr="00964E12" w:rsidRDefault="007E1485" w:rsidP="007E1485">
      <w:pPr>
        <w:pStyle w:val="Betarp"/>
        <w:numPr>
          <w:ilvl w:val="1"/>
          <w:numId w:val="1"/>
        </w:numPr>
        <w:jc w:val="both"/>
        <w:rPr>
          <w:rFonts w:cs="Times New Roman"/>
          <w:color w:val="auto"/>
          <w:szCs w:val="24"/>
        </w:rPr>
      </w:pPr>
      <w:r w:rsidRPr="00964E12">
        <w:rPr>
          <w:rFonts w:cs="Times New Roman"/>
          <w:color w:val="auto"/>
          <w:szCs w:val="24"/>
        </w:rPr>
        <w:t>Asmens duomenų tvarkymo bibliotekoje pavyzdinėmis taisyklėmis;</w:t>
      </w:r>
    </w:p>
    <w:p w:rsidR="007E1485" w:rsidRPr="00964E12" w:rsidRDefault="007E1485" w:rsidP="007E1485">
      <w:pPr>
        <w:pStyle w:val="Betarp"/>
        <w:numPr>
          <w:ilvl w:val="1"/>
          <w:numId w:val="1"/>
        </w:numPr>
        <w:jc w:val="both"/>
        <w:rPr>
          <w:rFonts w:cs="Times New Roman"/>
          <w:color w:val="auto"/>
          <w:szCs w:val="24"/>
        </w:rPr>
      </w:pPr>
      <w:r w:rsidRPr="00964E12">
        <w:rPr>
          <w:rStyle w:val="Emfaz"/>
          <w:rFonts w:cs="Times New Roman"/>
          <w:i w:val="0"/>
          <w:iCs w:val="0"/>
          <w:color w:val="auto"/>
          <w:szCs w:val="24"/>
          <w:shd w:val="clear" w:color="auto" w:fill="FFFFFF"/>
        </w:rPr>
        <w:t>E. privatumo direktyva (2002 m. liepos 12 d. Europos Parlamento ir Tarybos direktyva 2002/58/EB (OL L 201, 2002 7 31, p. 37) ir 2004 m. spalio 27 d. Europos Parlamento ir Tarybos reglamentu (EB) Nr. 2006/2004 (OL L 364, 2004 12 9, p. 1);</w:t>
      </w:r>
    </w:p>
    <w:p w:rsidR="007E1485" w:rsidRPr="00964E12" w:rsidRDefault="007E1485" w:rsidP="007E1485">
      <w:pPr>
        <w:pStyle w:val="Betarp"/>
        <w:numPr>
          <w:ilvl w:val="1"/>
          <w:numId w:val="1"/>
        </w:numPr>
        <w:jc w:val="both"/>
        <w:rPr>
          <w:rFonts w:cs="Times New Roman"/>
          <w:color w:val="auto"/>
          <w:szCs w:val="24"/>
        </w:rPr>
      </w:pPr>
      <w:r w:rsidRPr="00964E12">
        <w:rPr>
          <w:rFonts w:cs="Times New Roman"/>
          <w:color w:val="auto"/>
          <w:szCs w:val="24"/>
        </w:rPr>
        <w:t xml:space="preserve">LIBIS nuostatais, LIBIS duomenų saugos nuostatais, </w:t>
      </w:r>
      <w:r w:rsidR="000538CF" w:rsidRPr="00EE6CD0">
        <w:rPr>
          <w:rFonts w:cs="Times New Roman"/>
          <w:szCs w:val="24"/>
        </w:rPr>
        <w:t xml:space="preserve">Naudojimosi bibliotekų elektroninių paslaugų portalu </w:t>
      </w:r>
      <w:hyperlink r:id="rId12" w:history="1">
        <w:r w:rsidR="000538CF" w:rsidRPr="00EE6CD0">
          <w:rPr>
            <w:rStyle w:val="Hipersaitas"/>
            <w:rFonts w:cs="Times New Roman"/>
            <w:szCs w:val="24"/>
          </w:rPr>
          <w:t>www.ibiblioteka.lt</w:t>
        </w:r>
      </w:hyperlink>
      <w:r w:rsidRPr="00964E12">
        <w:rPr>
          <w:rFonts w:cs="Times New Roman"/>
          <w:color w:val="auto"/>
          <w:szCs w:val="24"/>
        </w:rPr>
        <w:t xml:space="preserve"> </w:t>
      </w:r>
      <w:r w:rsidR="00C10A67" w:rsidRPr="00510043">
        <w:rPr>
          <w:rFonts w:cs="Times New Roman"/>
          <w:color w:val="auto"/>
          <w:szCs w:val="24"/>
        </w:rPr>
        <w:t>taisyklėmis</w:t>
      </w:r>
      <w:r w:rsidRPr="00510043">
        <w:rPr>
          <w:rFonts w:cs="Times New Roman"/>
          <w:color w:val="auto"/>
          <w:szCs w:val="24"/>
        </w:rPr>
        <w:t xml:space="preserve"> ir kitais galiojančiais teisės aktais.</w:t>
      </w:r>
      <w:r w:rsidR="00C10A67" w:rsidRPr="00510043">
        <w:rPr>
          <w:rFonts w:cs="Times New Roman"/>
          <w:color w:val="auto"/>
          <w:szCs w:val="24"/>
        </w:rPr>
        <w:t xml:space="preserve"> Asmens duomenų tvarkymo klausimai, kurių nereglamentuoja šios Taisyklės, sprendžiami kiekvienos bibliotekos </w:t>
      </w:r>
      <w:r w:rsidR="000538CF" w:rsidRPr="00510043">
        <w:rPr>
          <w:rFonts w:cs="Times New Roman"/>
          <w:color w:val="auto"/>
          <w:szCs w:val="24"/>
        </w:rPr>
        <w:t xml:space="preserve">– duomenų tvarkytojos – </w:t>
      </w:r>
      <w:r w:rsidR="00C10A67" w:rsidRPr="00510043">
        <w:rPr>
          <w:rFonts w:cs="Times New Roman"/>
          <w:color w:val="auto"/>
          <w:szCs w:val="24"/>
        </w:rPr>
        <w:t>nustatyta</w:t>
      </w:r>
      <w:r w:rsidR="000538CF" w:rsidRPr="00510043">
        <w:rPr>
          <w:rFonts w:cs="Times New Roman"/>
          <w:color w:val="auto"/>
          <w:szCs w:val="24"/>
        </w:rPr>
        <w:t xml:space="preserve"> </w:t>
      </w:r>
      <w:r w:rsidR="00C10A67" w:rsidRPr="00510043">
        <w:rPr>
          <w:rFonts w:cs="Times New Roman"/>
          <w:color w:val="auto"/>
          <w:szCs w:val="24"/>
        </w:rPr>
        <w:t xml:space="preserve">tvarka. </w:t>
      </w:r>
    </w:p>
    <w:p w:rsidR="007E1485" w:rsidRPr="00964E12" w:rsidRDefault="007E1485" w:rsidP="007E1485">
      <w:pPr>
        <w:pStyle w:val="Betarp"/>
        <w:numPr>
          <w:ilvl w:val="0"/>
          <w:numId w:val="1"/>
        </w:numPr>
        <w:jc w:val="both"/>
        <w:rPr>
          <w:rFonts w:cs="Times New Roman"/>
          <w:color w:val="auto"/>
          <w:szCs w:val="24"/>
        </w:rPr>
      </w:pPr>
      <w:r w:rsidRPr="00964E12">
        <w:rPr>
          <w:rFonts w:cs="Times New Roman"/>
          <w:color w:val="auto"/>
          <w:szCs w:val="24"/>
        </w:rPr>
        <w:t>Asmens duomenys tvarkomi ir teikiami atitinkamoms institucijoms vadovaujantis Bendruoju duomenų apsaugos reglamentu, Lietuvos Respublikos asmens duomenų teisinės apsaugos įstatymu bei kitais Lietuvos Respublikos teisės aktais.</w:t>
      </w:r>
    </w:p>
    <w:p w:rsidR="007E1485" w:rsidRPr="00964E12" w:rsidRDefault="007E1485" w:rsidP="007E1485">
      <w:pPr>
        <w:pStyle w:val="Betarp"/>
        <w:numPr>
          <w:ilvl w:val="0"/>
          <w:numId w:val="1"/>
        </w:numPr>
        <w:jc w:val="both"/>
        <w:rPr>
          <w:rFonts w:cs="Times New Roman"/>
          <w:color w:val="auto"/>
          <w:szCs w:val="24"/>
        </w:rPr>
      </w:pPr>
      <w:r w:rsidRPr="00964E12">
        <w:rPr>
          <w:rFonts w:cs="Times New Roman"/>
          <w:color w:val="auto"/>
          <w:szCs w:val="24"/>
        </w:rPr>
        <w:t xml:space="preserve">Asmens  duomenys gali būti teikiami kitai įmonei, įstaigai ar organizacijai (kai tai nėra Valstybės valdymo institucija, turinti teisę teisėtai gauti asmens duomenis) tik vadovaujantis sutarčių pagrindu, kurios užtikrintų ne mažesnę nei </w:t>
      </w:r>
      <w:r w:rsidR="00C10A67">
        <w:rPr>
          <w:rFonts w:cs="Times New Roman"/>
          <w:color w:val="auto"/>
          <w:szCs w:val="24"/>
        </w:rPr>
        <w:t>duomenų valdytojo</w:t>
      </w:r>
      <w:r w:rsidRPr="00964E12">
        <w:rPr>
          <w:rFonts w:cs="Times New Roman"/>
          <w:color w:val="auto"/>
          <w:szCs w:val="24"/>
        </w:rPr>
        <w:t xml:space="preserve"> teikiamą asmens duomenų apsaugą. Asmens duomenys fiziniams asmenims negali būti teikiami, išskyrus kai fiziniais asmenys prašo pateikti jų pačių duomenis.</w:t>
      </w:r>
    </w:p>
    <w:p w:rsidR="007E1485" w:rsidRDefault="007E1485" w:rsidP="007E1485">
      <w:pPr>
        <w:pStyle w:val="Betarp"/>
        <w:jc w:val="both"/>
      </w:pPr>
    </w:p>
    <w:p w:rsidR="00C10A67" w:rsidRPr="00964E12" w:rsidRDefault="00C10A67" w:rsidP="00C10A67">
      <w:pPr>
        <w:pStyle w:val="Betarp"/>
        <w:jc w:val="center"/>
        <w:rPr>
          <w:rFonts w:cs="Times New Roman"/>
          <w:b/>
          <w:bCs/>
          <w:color w:val="auto"/>
          <w:szCs w:val="24"/>
        </w:rPr>
      </w:pPr>
      <w:r w:rsidRPr="00964E12">
        <w:rPr>
          <w:rFonts w:cs="Times New Roman"/>
          <w:b/>
          <w:bCs/>
          <w:color w:val="auto"/>
          <w:szCs w:val="24"/>
        </w:rPr>
        <w:t xml:space="preserve">II SKYRIUS </w:t>
      </w:r>
    </w:p>
    <w:p w:rsidR="00C10A67" w:rsidRPr="00964E12" w:rsidRDefault="00C10A67" w:rsidP="00C10A67">
      <w:pPr>
        <w:pStyle w:val="Betarp"/>
        <w:jc w:val="center"/>
        <w:rPr>
          <w:rFonts w:cs="Times New Roman"/>
          <w:b/>
          <w:bCs/>
          <w:color w:val="auto"/>
          <w:szCs w:val="24"/>
        </w:rPr>
      </w:pPr>
      <w:r w:rsidRPr="00964E12">
        <w:rPr>
          <w:rFonts w:cs="Times New Roman"/>
          <w:b/>
          <w:bCs/>
          <w:color w:val="auto"/>
          <w:szCs w:val="24"/>
        </w:rPr>
        <w:t>PAGRINDINIAI ASMENS DUOMENŲ TVARKYMO PRINCIPAI, TIKSLAI IR ATITIKTIES UŽTIKRINIMO PRIEMONĖS</w:t>
      </w:r>
    </w:p>
    <w:p w:rsidR="00C10A67" w:rsidRPr="00964E12" w:rsidRDefault="00C10A67" w:rsidP="00C10A67">
      <w:pPr>
        <w:pStyle w:val="Betarp"/>
        <w:jc w:val="both"/>
        <w:rPr>
          <w:rFonts w:cs="Times New Roman"/>
          <w:color w:val="auto"/>
          <w:szCs w:val="24"/>
        </w:rPr>
      </w:pPr>
    </w:p>
    <w:p w:rsidR="00C10A67" w:rsidRPr="00964E12" w:rsidRDefault="00C10A67" w:rsidP="00C10A67">
      <w:pPr>
        <w:pStyle w:val="Betarp"/>
        <w:numPr>
          <w:ilvl w:val="0"/>
          <w:numId w:val="1"/>
        </w:numPr>
        <w:jc w:val="both"/>
        <w:rPr>
          <w:rFonts w:cs="Times New Roman"/>
          <w:color w:val="auto"/>
          <w:szCs w:val="24"/>
        </w:rPr>
      </w:pPr>
      <w:r>
        <w:rPr>
          <w:rFonts w:cs="Times New Roman"/>
          <w:color w:val="auto"/>
          <w:szCs w:val="24"/>
        </w:rPr>
        <w:t>B</w:t>
      </w:r>
      <w:r w:rsidRPr="00964E12">
        <w:rPr>
          <w:rFonts w:cs="Times New Roman"/>
          <w:color w:val="auto"/>
          <w:szCs w:val="24"/>
        </w:rPr>
        <w:t xml:space="preserve">ibliotekos darbuotojai, vykdydami savo funkcijas ir tvarkydami asmens duomenis, privalo laikytis šių asmens duomenų tvarkymo principų: </w:t>
      </w:r>
    </w:p>
    <w:p w:rsidR="00C10A67" w:rsidRPr="00964E12" w:rsidRDefault="00C10A67" w:rsidP="00C10A67">
      <w:pPr>
        <w:pStyle w:val="Betarp"/>
        <w:numPr>
          <w:ilvl w:val="1"/>
          <w:numId w:val="1"/>
        </w:numPr>
        <w:jc w:val="both"/>
        <w:rPr>
          <w:rFonts w:cs="Times New Roman"/>
          <w:color w:val="auto"/>
          <w:szCs w:val="24"/>
        </w:rPr>
      </w:pPr>
      <w:r w:rsidRPr="00964E12">
        <w:rPr>
          <w:color w:val="auto"/>
        </w:rPr>
        <w:t>teisėtumo, sąžiningumo ir skaidrumo</w:t>
      </w:r>
      <w:r w:rsidRPr="00964E12">
        <w:rPr>
          <w:rFonts w:cs="Times New Roman"/>
          <w:color w:val="auto"/>
          <w:szCs w:val="24"/>
        </w:rPr>
        <w:t xml:space="preserve"> principas - duomenų subjekto atžvilgiu asmens duomenys tvarkomi teisėtai, sąžiningai ir skaidriai;</w:t>
      </w:r>
    </w:p>
    <w:p w:rsidR="00C10A67" w:rsidRPr="00964E12" w:rsidRDefault="00C10A67" w:rsidP="00C10A67">
      <w:pPr>
        <w:pStyle w:val="Betarp"/>
        <w:numPr>
          <w:ilvl w:val="1"/>
          <w:numId w:val="1"/>
        </w:numPr>
        <w:jc w:val="both"/>
        <w:rPr>
          <w:rFonts w:cs="Times New Roman"/>
          <w:color w:val="auto"/>
        </w:rPr>
      </w:pPr>
      <w:r w:rsidRPr="00964E12">
        <w:rPr>
          <w:rFonts w:cs="Times New Roman"/>
          <w:color w:val="auto"/>
          <w:szCs w:val="24"/>
        </w:rPr>
        <w:t xml:space="preserve">tikslo apribojimo principas - </w:t>
      </w:r>
      <w:r>
        <w:rPr>
          <w:rFonts w:cs="Times New Roman"/>
          <w:color w:val="auto"/>
          <w:szCs w:val="24"/>
        </w:rPr>
        <w:t>renkami šiose T</w:t>
      </w:r>
      <w:r w:rsidRPr="00964E12">
        <w:rPr>
          <w:rFonts w:cs="Times New Roman"/>
          <w:color w:val="auto"/>
          <w:szCs w:val="24"/>
        </w:rPr>
        <w:t>aisyklėse nustatytais, aiškiai apibrėžtais bei teisėtais tikslais ir toliau netvarkomi su tais tikslais nesuderinamu būdu (tolesnis duomenų tvarkymas archyvavimo tikslais viešojo intereso labui, mokslinių ar istorinių tyrimų tikslais arba statistiniais tikslais pagal BDAR 89 straipsnio 1 dalį nėra laikomas nesuderinamu su pirminiais tikslais);</w:t>
      </w:r>
    </w:p>
    <w:p w:rsidR="00C10A67" w:rsidRPr="00964E12" w:rsidRDefault="00C10A67" w:rsidP="00C10A67">
      <w:pPr>
        <w:pStyle w:val="Betarp"/>
        <w:numPr>
          <w:ilvl w:val="1"/>
          <w:numId w:val="1"/>
        </w:numPr>
        <w:jc w:val="both"/>
        <w:rPr>
          <w:rFonts w:cs="Times New Roman"/>
          <w:color w:val="auto"/>
        </w:rPr>
      </w:pPr>
      <w:r w:rsidRPr="00964E12">
        <w:rPr>
          <w:rFonts w:cs="Times New Roman"/>
          <w:color w:val="auto"/>
          <w:szCs w:val="24"/>
        </w:rPr>
        <w:t>duomenų kiekio mažinimo principas - renkant ir tvarkant asmens duomenis laikomasi tikslingumo ir proporcingumo principų, nereikalaujama iš duomenų subjektų pateikti tų duomenų, kurie nėra reikalingi, pertekliniai duomenys nekaupiami ir netvarkomi;</w:t>
      </w:r>
    </w:p>
    <w:p w:rsidR="00C10A67" w:rsidRPr="00964E12" w:rsidRDefault="00C10A67" w:rsidP="00C10A67">
      <w:pPr>
        <w:pStyle w:val="Betarp"/>
        <w:numPr>
          <w:ilvl w:val="1"/>
          <w:numId w:val="1"/>
        </w:numPr>
        <w:jc w:val="both"/>
        <w:rPr>
          <w:rFonts w:cs="Times New Roman"/>
          <w:color w:val="auto"/>
        </w:rPr>
      </w:pPr>
      <w:r w:rsidRPr="00964E12">
        <w:rPr>
          <w:rFonts w:cs="Times New Roman"/>
          <w:color w:val="auto"/>
          <w:szCs w:val="24"/>
        </w:rPr>
        <w:t xml:space="preserve"> tikslumo principas – renkami tik tikslūs duomenys, jei reikia, nuolat atnaujinami. Netikslūs ar neišsamūs duomenys yra ištaisomi, papildomi, sunaikinami arba jų tvarkymas sustabdomas, t. y. imamasi visų pagrįstų priemonių užtikrinti, kad asmens duomenys, kurie nėra tikslūs, atsižvelgiant į jų tvarkymo tikslus, būtų nedelsiant ištrinami arba ištaisomi;</w:t>
      </w:r>
    </w:p>
    <w:p w:rsidR="00C10A67" w:rsidRPr="00964E12" w:rsidRDefault="00C10A67" w:rsidP="00C10A67">
      <w:pPr>
        <w:pStyle w:val="Betarp"/>
        <w:numPr>
          <w:ilvl w:val="1"/>
          <w:numId w:val="1"/>
        </w:numPr>
        <w:jc w:val="both"/>
        <w:rPr>
          <w:rFonts w:cs="Times New Roman"/>
          <w:color w:val="auto"/>
        </w:rPr>
      </w:pPr>
      <w:r w:rsidRPr="00964E12">
        <w:rPr>
          <w:rFonts w:cs="Times New Roman"/>
          <w:color w:val="auto"/>
          <w:szCs w:val="24"/>
        </w:rPr>
        <w:t>saugojimo trukmės apribojimo principas - laikomi tokia forma, kad duomenų subjektų tapatybę būtų galima nustatyti ne ilgiau, nei tai yra būtina tais tikslais, kuriais asmens duomenys yra tvarkomi;</w:t>
      </w:r>
    </w:p>
    <w:p w:rsidR="00C10A67" w:rsidRPr="00964E12" w:rsidRDefault="00C10A67" w:rsidP="00C10A67">
      <w:pPr>
        <w:pStyle w:val="Betarp"/>
        <w:numPr>
          <w:ilvl w:val="1"/>
          <w:numId w:val="1"/>
        </w:numPr>
        <w:jc w:val="both"/>
        <w:rPr>
          <w:rFonts w:cs="Times New Roman"/>
          <w:color w:val="auto"/>
          <w:szCs w:val="24"/>
        </w:rPr>
      </w:pPr>
      <w:r w:rsidRPr="00964E12">
        <w:rPr>
          <w:rFonts w:cs="Times New Roman"/>
          <w:color w:val="auto"/>
          <w:szCs w:val="24"/>
        </w:rPr>
        <w:t>vientisumo ir konfidencialumo principas - asmens duomenys tvarkomi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rsidR="00C10A67" w:rsidRPr="00964E12" w:rsidRDefault="00C10A67" w:rsidP="00C10A67">
      <w:pPr>
        <w:pStyle w:val="Betarp"/>
        <w:numPr>
          <w:ilvl w:val="1"/>
          <w:numId w:val="1"/>
        </w:numPr>
        <w:jc w:val="both"/>
        <w:rPr>
          <w:rFonts w:cs="Times New Roman"/>
          <w:color w:val="auto"/>
          <w:szCs w:val="24"/>
        </w:rPr>
      </w:pPr>
      <w:r w:rsidRPr="00964E12">
        <w:rPr>
          <w:color w:val="auto"/>
        </w:rPr>
        <w:t>atskaitomybės principas – biblioteka atsako už tai, kad būtų laikomasi Taisyklių 10.1–10.6 papunkčiuose nurodytų principų, ir turi visas reikiamas priemones įrodyti, kad jų laikomasi.</w:t>
      </w:r>
    </w:p>
    <w:p w:rsidR="00C10A67" w:rsidRPr="00964E12" w:rsidRDefault="00C10A67" w:rsidP="00C10A67">
      <w:pPr>
        <w:pStyle w:val="Betarp"/>
        <w:numPr>
          <w:ilvl w:val="0"/>
          <w:numId w:val="1"/>
        </w:numPr>
        <w:jc w:val="both"/>
        <w:rPr>
          <w:rFonts w:cs="Times New Roman"/>
          <w:color w:val="auto"/>
          <w:szCs w:val="24"/>
        </w:rPr>
      </w:pPr>
      <w:bookmarkStart w:id="1" w:name="__RefNumPara__2146_441287020"/>
      <w:bookmarkStart w:id="2" w:name="__RefNumPara__2148_441287020"/>
      <w:bookmarkEnd w:id="1"/>
      <w:bookmarkEnd w:id="2"/>
      <w:r w:rsidRPr="00964E12">
        <w:rPr>
          <w:color w:val="auto"/>
        </w:rPr>
        <w:t>Atitiktį Reglamentui biblioteka išreiškia laikydamasi šių Taisyklių, taikydama organizacines ir technines asmens duomenų saugumo priemones, atlikdama poveikio asmens duomenų apsaugai vertinimo procedūrą, įgyvendindama asmens duomenų saugumo pažeidimų nustatymo procedūrą bei dokumentuodama jos eigą, užtikrindama pritaikytąją ir standartizuotąją asmens duomenų apsaugą.</w:t>
      </w:r>
      <w:r w:rsidRPr="00964E12" w:rsidDel="00407B9A">
        <w:rPr>
          <w:rFonts w:cs="Times New Roman"/>
          <w:color w:val="auto"/>
          <w:szCs w:val="24"/>
        </w:rPr>
        <w:t xml:space="preserve"> </w:t>
      </w:r>
      <w:r w:rsidRPr="00964E12">
        <w:rPr>
          <w:rFonts w:cs="Times New Roman"/>
          <w:color w:val="auto"/>
          <w:szCs w:val="24"/>
        </w:rPr>
        <w:t>Asmens duomenų tvarkymo principų laikymąsi užtikrina Nacionalinės bibliotekos generalinis direktorius, imdamasis atitinkamų organizacinių priemonių (įsakymai, nurodymai, rekomendacijos).</w:t>
      </w:r>
    </w:p>
    <w:p w:rsidR="00C10A67" w:rsidRPr="00964E12" w:rsidRDefault="002C1DE7" w:rsidP="00C10A67">
      <w:pPr>
        <w:pStyle w:val="Betarp"/>
        <w:numPr>
          <w:ilvl w:val="0"/>
          <w:numId w:val="1"/>
        </w:numPr>
        <w:jc w:val="both"/>
        <w:rPr>
          <w:rFonts w:cs="Times New Roman"/>
          <w:color w:val="auto"/>
          <w:szCs w:val="24"/>
        </w:rPr>
      </w:pPr>
      <w:r>
        <w:rPr>
          <w:color w:val="auto"/>
        </w:rPr>
        <w:t>Duomenų valdytojas</w:t>
      </w:r>
      <w:r w:rsidR="00C10A67" w:rsidRPr="00964E12">
        <w:rPr>
          <w:color w:val="auto"/>
        </w:rPr>
        <w:t xml:space="preserve"> </w:t>
      </w:r>
      <w:r>
        <w:rPr>
          <w:color w:val="auto"/>
        </w:rPr>
        <w:t xml:space="preserve">Nacionalinė biblioteka </w:t>
      </w:r>
      <w:r w:rsidR="00C10A67" w:rsidRPr="00964E12">
        <w:rPr>
          <w:color w:val="auto"/>
        </w:rPr>
        <w:t xml:space="preserve">tvarko asmens duomenų tvarkymo veiklos įrašus, t. y. pildo Duomenų tvarkymo veiklos įrašų žurnalą. Duomenų tvarkymo veiklos įrašai tvarkomi elektronine forma. Už duomenų tvarkymo veiklos įrašų vedimą atsakinga </w:t>
      </w:r>
      <w:r w:rsidR="00C10A67" w:rsidRPr="00964E12">
        <w:rPr>
          <w:rFonts w:cs="Times New Roman"/>
          <w:color w:val="auto"/>
          <w:szCs w:val="24"/>
        </w:rPr>
        <w:t xml:space="preserve">Nacionalinės bibliotekos generalinio direktoriaus sudaryta komisija </w:t>
      </w:r>
      <w:r w:rsidR="00C10A67" w:rsidRPr="00964E12">
        <w:rPr>
          <w:color w:val="auto"/>
        </w:rPr>
        <w:t>duomenų tvarkymo įrašams tvarkyti</w:t>
      </w:r>
      <w:r w:rsidR="00C10A67" w:rsidRPr="00964E12">
        <w:rPr>
          <w:rFonts w:cs="Times New Roman"/>
          <w:color w:val="auto"/>
          <w:szCs w:val="24"/>
        </w:rPr>
        <w:t xml:space="preserve"> (toliau – komisija </w:t>
      </w:r>
      <w:r w:rsidR="00C10A67" w:rsidRPr="00964E12">
        <w:rPr>
          <w:color w:val="auto"/>
        </w:rPr>
        <w:t>duomenų tvarkymo įrašams tvarkyti</w:t>
      </w:r>
      <w:r w:rsidR="00C10A67" w:rsidRPr="00964E12">
        <w:rPr>
          <w:rFonts w:cs="Times New Roman"/>
          <w:color w:val="auto"/>
          <w:szCs w:val="24"/>
        </w:rPr>
        <w:t>).</w:t>
      </w:r>
      <w:r>
        <w:rPr>
          <w:rFonts w:cs="Times New Roman"/>
          <w:color w:val="auto"/>
          <w:szCs w:val="24"/>
        </w:rPr>
        <w:t xml:space="preserve"> </w:t>
      </w:r>
      <w:r w:rsidR="00242EC9">
        <w:rPr>
          <w:rFonts w:cs="Times New Roman"/>
          <w:color w:val="auto"/>
          <w:szCs w:val="24"/>
        </w:rPr>
        <w:t>Duomenų tvarkytoja – b</w:t>
      </w:r>
      <w:r>
        <w:rPr>
          <w:rFonts w:cs="Times New Roman"/>
          <w:color w:val="auto"/>
          <w:szCs w:val="24"/>
        </w:rPr>
        <w:t>ibliotek</w:t>
      </w:r>
      <w:r w:rsidR="00242EC9">
        <w:rPr>
          <w:rFonts w:cs="Times New Roman"/>
          <w:color w:val="auto"/>
          <w:szCs w:val="24"/>
        </w:rPr>
        <w:t xml:space="preserve">a, nurodyta šių Taisyklių 5.4 punkte, </w:t>
      </w:r>
      <w:r>
        <w:rPr>
          <w:rFonts w:cs="Times New Roman"/>
          <w:color w:val="auto"/>
          <w:szCs w:val="24"/>
        </w:rPr>
        <w:t xml:space="preserve"> </w:t>
      </w:r>
      <w:r w:rsidR="00C10A67" w:rsidRPr="00964E12">
        <w:rPr>
          <w:rFonts w:cs="Times New Roman"/>
          <w:color w:val="auto"/>
          <w:szCs w:val="24"/>
        </w:rPr>
        <w:t xml:space="preserve">privalo nedelsiant, ne vėliau kaip likus 5 darbo dienoms iki naujos duomenų tvarkymo veiklos pradžios informuoti </w:t>
      </w:r>
      <w:r w:rsidR="00242EC9">
        <w:rPr>
          <w:rFonts w:cs="Times New Roman"/>
          <w:color w:val="auto"/>
          <w:szCs w:val="24"/>
        </w:rPr>
        <w:t xml:space="preserve">duomenų valdytojos </w:t>
      </w:r>
      <w:r>
        <w:rPr>
          <w:rFonts w:cs="Times New Roman"/>
          <w:color w:val="auto"/>
          <w:szCs w:val="24"/>
        </w:rPr>
        <w:t xml:space="preserve">Nacionalinės bibliotekos duomenų apsaugos pareigūną </w:t>
      </w:r>
      <w:r w:rsidR="00C10A67" w:rsidRPr="00964E12">
        <w:rPr>
          <w:rFonts w:cs="Times New Roman"/>
          <w:color w:val="auto"/>
          <w:szCs w:val="24"/>
        </w:rPr>
        <w:t xml:space="preserve">apie naujų duomenų tvarkymo </w:t>
      </w:r>
      <w:r>
        <w:rPr>
          <w:rFonts w:cs="Times New Roman"/>
          <w:color w:val="auto"/>
          <w:szCs w:val="24"/>
        </w:rPr>
        <w:t>veiklos įrašų sukūrimo būtinybę, pareigūnas nedelsiant informuoja komisiją.</w:t>
      </w:r>
      <w:r w:rsidR="00C10A67" w:rsidRPr="00964E12">
        <w:rPr>
          <w:rFonts w:cs="Times New Roman"/>
          <w:color w:val="auto"/>
          <w:szCs w:val="24"/>
        </w:rPr>
        <w:t xml:space="preserve"> </w:t>
      </w:r>
      <w:r w:rsidR="00C10A67" w:rsidRPr="00964E12">
        <w:rPr>
          <w:color w:val="auto"/>
        </w:rPr>
        <w:t>Duomenų tvarkymo veiklos įrašų saugumas užtikrinamas laikantis Taisyklių nuostatų.</w:t>
      </w:r>
    </w:p>
    <w:p w:rsidR="00C10A67" w:rsidRPr="00964E12" w:rsidRDefault="002C1DE7" w:rsidP="00C10A67">
      <w:pPr>
        <w:pStyle w:val="Betarp"/>
        <w:numPr>
          <w:ilvl w:val="0"/>
          <w:numId w:val="1"/>
        </w:numPr>
        <w:jc w:val="both"/>
        <w:rPr>
          <w:rFonts w:cs="Times New Roman"/>
          <w:color w:val="auto"/>
          <w:szCs w:val="24"/>
        </w:rPr>
      </w:pPr>
      <w:r>
        <w:rPr>
          <w:rFonts w:cs="Times New Roman"/>
          <w:color w:val="auto"/>
          <w:szCs w:val="24"/>
        </w:rPr>
        <w:t xml:space="preserve">Duomenų valdytojas Nacionalinė biblioteka skiria </w:t>
      </w:r>
      <w:r w:rsidR="00C10A67" w:rsidRPr="00964E12">
        <w:rPr>
          <w:rFonts w:cs="Times New Roman"/>
          <w:color w:val="auto"/>
          <w:szCs w:val="24"/>
        </w:rPr>
        <w:t xml:space="preserve">duomenų </w:t>
      </w:r>
      <w:r w:rsidR="00C10A67" w:rsidRPr="00510043">
        <w:rPr>
          <w:rFonts w:cs="Times New Roman"/>
          <w:color w:val="auto"/>
          <w:szCs w:val="24"/>
        </w:rPr>
        <w:t>apsaugos pareigūn</w:t>
      </w:r>
      <w:r w:rsidRPr="00510043">
        <w:rPr>
          <w:rFonts w:cs="Times New Roman"/>
          <w:color w:val="auto"/>
          <w:szCs w:val="24"/>
        </w:rPr>
        <w:t>ą</w:t>
      </w:r>
      <w:r w:rsidR="00C10A67" w:rsidRPr="00510043">
        <w:rPr>
          <w:rFonts w:cs="Times New Roman"/>
          <w:color w:val="auto"/>
          <w:szCs w:val="24"/>
        </w:rPr>
        <w:t xml:space="preserve">, kuris vykdo jam pagal Bendrąjį duomenų apsaugos reglamentą pavestas užduotis. Duomenų apsaugos pareigūnas skiriamas Nacionalinės bibliotekos </w:t>
      </w:r>
      <w:r w:rsidRPr="00510043">
        <w:rPr>
          <w:rFonts w:cs="Times New Roman"/>
          <w:color w:val="auto"/>
          <w:szCs w:val="24"/>
        </w:rPr>
        <w:t xml:space="preserve">generalinio </w:t>
      </w:r>
      <w:r w:rsidR="00C10A67" w:rsidRPr="00510043">
        <w:rPr>
          <w:rFonts w:cs="Times New Roman"/>
          <w:color w:val="auto"/>
          <w:szCs w:val="24"/>
        </w:rPr>
        <w:t>direktoriaus įsakymu.</w:t>
      </w:r>
      <w:r w:rsidRPr="00510043">
        <w:rPr>
          <w:rFonts w:cs="Times New Roman"/>
          <w:color w:val="auto"/>
          <w:szCs w:val="24"/>
        </w:rPr>
        <w:t xml:space="preserve"> </w:t>
      </w:r>
      <w:r w:rsidR="00242EC9" w:rsidRPr="00510043">
        <w:rPr>
          <w:rFonts w:cs="Times New Roman"/>
          <w:color w:val="auto"/>
          <w:szCs w:val="24"/>
        </w:rPr>
        <w:t>Duomenų tvarkytojų – b</w:t>
      </w:r>
      <w:r w:rsidRPr="00510043">
        <w:rPr>
          <w:rFonts w:cs="Times New Roman"/>
          <w:color w:val="auto"/>
          <w:szCs w:val="24"/>
        </w:rPr>
        <w:t>ibliotekų</w:t>
      </w:r>
      <w:r w:rsidR="00242EC9" w:rsidRPr="00510043">
        <w:rPr>
          <w:rFonts w:cs="Times New Roman"/>
          <w:color w:val="auto"/>
          <w:szCs w:val="24"/>
        </w:rPr>
        <w:t xml:space="preserve"> asmens </w:t>
      </w:r>
      <w:r w:rsidR="000538CF" w:rsidRPr="00510043">
        <w:rPr>
          <w:rFonts w:cs="Times New Roman"/>
          <w:color w:val="auto"/>
          <w:szCs w:val="24"/>
        </w:rPr>
        <w:t>duomenų tvarkymą prižiūrintys</w:t>
      </w:r>
      <w:r w:rsidR="00242EC9" w:rsidRPr="00510043">
        <w:rPr>
          <w:rFonts w:cs="Times New Roman"/>
          <w:color w:val="auto"/>
          <w:szCs w:val="24"/>
        </w:rPr>
        <w:t xml:space="preserve"> </w:t>
      </w:r>
      <w:r w:rsidRPr="00510043">
        <w:rPr>
          <w:rFonts w:cs="Times New Roman"/>
          <w:color w:val="auto"/>
          <w:szCs w:val="24"/>
        </w:rPr>
        <w:t xml:space="preserve">duomenų apsaugos pareigūnai vykdo jiems pagal Bendrąjį duomenų apsaugos reglamentą pavestas užduotis </w:t>
      </w:r>
      <w:r w:rsidR="000538CF" w:rsidRPr="00510043">
        <w:rPr>
          <w:rFonts w:cs="Times New Roman"/>
          <w:color w:val="auto"/>
          <w:szCs w:val="24"/>
        </w:rPr>
        <w:t>duomenų tvarkytojos</w:t>
      </w:r>
      <w:r w:rsidRPr="00510043">
        <w:rPr>
          <w:rFonts w:cs="Times New Roman"/>
          <w:color w:val="auto"/>
          <w:szCs w:val="24"/>
        </w:rPr>
        <w:t xml:space="preserve"> bibliotekos veiklos ribose, bendradarbiauja su Nacionalinės bibliotekos duomenų apsaugos pareigūnu.</w:t>
      </w:r>
    </w:p>
    <w:p w:rsidR="00C10A67" w:rsidRPr="00964E12" w:rsidRDefault="00C10A67" w:rsidP="00C10A67">
      <w:pPr>
        <w:pStyle w:val="Betarp"/>
        <w:numPr>
          <w:ilvl w:val="0"/>
          <w:numId w:val="1"/>
        </w:numPr>
        <w:jc w:val="both"/>
        <w:rPr>
          <w:rFonts w:cs="Times New Roman"/>
          <w:color w:val="auto"/>
          <w:szCs w:val="24"/>
        </w:rPr>
      </w:pPr>
      <w:r w:rsidRPr="00964E12">
        <w:rPr>
          <w:color w:val="auto"/>
          <w:lang w:eastAsia="lt-LT"/>
        </w:rPr>
        <w:t>Kai pasikeičia asmens duomenų tvarkymo veiksmai ar kita informacija, susijusi su asmens duomenų tvarkymu,</w:t>
      </w:r>
      <w:r w:rsidRPr="00964E12">
        <w:rPr>
          <w:rFonts w:cs="Times New Roman"/>
          <w:color w:val="auto"/>
          <w:szCs w:val="24"/>
        </w:rPr>
        <w:t xml:space="preserve"> su darbuotojų ir vartotojų asmens duomenimis, atsakingi darbuotojai privalo informuoti </w:t>
      </w:r>
      <w:r w:rsidR="002C1DE7">
        <w:rPr>
          <w:rFonts w:cs="Times New Roman"/>
          <w:color w:val="auto"/>
          <w:szCs w:val="24"/>
        </w:rPr>
        <w:t xml:space="preserve">Nacionalinės bibliotekos asmens duomenų apsaugos pareigūną (pareigūnas nedelsiant informuoja </w:t>
      </w:r>
      <w:r w:rsidRPr="00964E12">
        <w:rPr>
          <w:rFonts w:cs="Times New Roman"/>
          <w:color w:val="auto"/>
          <w:szCs w:val="24"/>
        </w:rPr>
        <w:t>komisiją</w:t>
      </w:r>
      <w:r w:rsidRPr="00964E12">
        <w:rPr>
          <w:color w:val="auto"/>
        </w:rPr>
        <w:t xml:space="preserve"> duomenų tvarkymo įrašams tvarkyti</w:t>
      </w:r>
      <w:r w:rsidR="002C1DE7">
        <w:rPr>
          <w:color w:val="auto"/>
        </w:rPr>
        <w:t>)</w:t>
      </w:r>
      <w:r w:rsidRPr="00964E12">
        <w:rPr>
          <w:rFonts w:cs="Times New Roman"/>
          <w:color w:val="auto"/>
          <w:szCs w:val="24"/>
        </w:rPr>
        <w:t xml:space="preserve"> nedelsiant, ne vėliau kaip likus </w:t>
      </w:r>
      <w:r w:rsidR="002C1DE7">
        <w:rPr>
          <w:rFonts w:cs="Times New Roman"/>
          <w:color w:val="auto"/>
          <w:szCs w:val="24"/>
        </w:rPr>
        <w:t>5</w:t>
      </w:r>
      <w:r w:rsidRPr="00964E12">
        <w:rPr>
          <w:rFonts w:cs="Times New Roman"/>
          <w:color w:val="auto"/>
          <w:szCs w:val="24"/>
        </w:rPr>
        <w:t xml:space="preserve"> darbo dienoms apie naujų veiklos įrašų poreikį. Kiekvienam asmens duomenų tvarkymo tikslui privaloma tvarkyti atskirą duomenų tvarkymo veiklos įrašą. Šio punkto įgyvendinimą kontroliuoja ir užtikrina </w:t>
      </w:r>
      <w:r w:rsidR="002C1DE7">
        <w:rPr>
          <w:rFonts w:cs="Times New Roman"/>
          <w:color w:val="auto"/>
          <w:szCs w:val="24"/>
        </w:rPr>
        <w:t>bibliotekos</w:t>
      </w:r>
      <w:r w:rsidR="000538CF">
        <w:rPr>
          <w:rFonts w:cs="Times New Roman"/>
          <w:color w:val="auto"/>
          <w:szCs w:val="24"/>
        </w:rPr>
        <w:t xml:space="preserve"> – duomenų tvarkytojos – </w:t>
      </w:r>
      <w:r w:rsidRPr="00964E12">
        <w:rPr>
          <w:rFonts w:cs="Times New Roman"/>
          <w:color w:val="auto"/>
          <w:szCs w:val="24"/>
        </w:rPr>
        <w:t>vadovas</w:t>
      </w:r>
      <w:r w:rsidR="000538CF">
        <w:rPr>
          <w:rFonts w:cs="Times New Roman"/>
          <w:color w:val="auto"/>
          <w:szCs w:val="24"/>
        </w:rPr>
        <w:t>.</w:t>
      </w:r>
    </w:p>
    <w:p w:rsidR="00C10A67" w:rsidRPr="0054307C" w:rsidRDefault="002C1DE7" w:rsidP="00C10A67">
      <w:pPr>
        <w:pStyle w:val="Betarp"/>
        <w:numPr>
          <w:ilvl w:val="0"/>
          <w:numId w:val="1"/>
        </w:numPr>
        <w:jc w:val="both"/>
        <w:rPr>
          <w:rFonts w:cs="Times New Roman"/>
          <w:color w:val="auto"/>
          <w:szCs w:val="24"/>
        </w:rPr>
      </w:pPr>
      <w:bookmarkStart w:id="3" w:name="_Hlk57951669"/>
      <w:r>
        <w:rPr>
          <w:rFonts w:cs="Times New Roman"/>
          <w:color w:val="auto"/>
          <w:szCs w:val="24"/>
        </w:rPr>
        <w:t>LIBIS sistemoje ir Portale</w:t>
      </w:r>
      <w:r w:rsidR="00C10A67" w:rsidRPr="0054307C">
        <w:rPr>
          <w:rFonts w:cs="Times New Roman"/>
          <w:color w:val="auto"/>
          <w:szCs w:val="24"/>
        </w:rPr>
        <w:t xml:space="preserve"> asmens duomenys tvarkomi šiais tikslais:</w:t>
      </w:r>
    </w:p>
    <w:p w:rsidR="00C10A67" w:rsidRPr="0054307C" w:rsidRDefault="00C10A67" w:rsidP="00C10A67">
      <w:pPr>
        <w:pStyle w:val="Betarp"/>
        <w:numPr>
          <w:ilvl w:val="1"/>
          <w:numId w:val="1"/>
        </w:numPr>
        <w:jc w:val="both"/>
        <w:rPr>
          <w:rFonts w:cs="Times New Roman"/>
          <w:color w:val="auto"/>
          <w:szCs w:val="24"/>
        </w:rPr>
      </w:pPr>
      <w:bookmarkStart w:id="4" w:name="__RefNumPara__1293_1192067690"/>
      <w:bookmarkEnd w:id="4"/>
      <w:r w:rsidRPr="0054307C">
        <w:rPr>
          <w:rFonts w:cs="Times New Roman"/>
          <w:color w:val="auto"/>
          <w:szCs w:val="24"/>
        </w:rPr>
        <w:t>Fondų komplektavimo, dokumentų metaduomenų kūrimo, bibliografinės apskaitos, tarptautinės standartinės leidinių numeracijos ir Lietuvos leidėjų, autorių, nenustatytų teisių turėtojų duomenų sisteminim</w:t>
      </w:r>
      <w:r>
        <w:rPr>
          <w:rFonts w:cs="Times New Roman"/>
          <w:color w:val="auto"/>
          <w:szCs w:val="24"/>
        </w:rPr>
        <w:t>o, saugojimo</w:t>
      </w:r>
      <w:r w:rsidRPr="0054307C">
        <w:rPr>
          <w:rFonts w:cs="Times New Roman"/>
          <w:color w:val="auto"/>
          <w:szCs w:val="24"/>
        </w:rPr>
        <w:t>;</w:t>
      </w:r>
    </w:p>
    <w:p w:rsidR="00C10A67" w:rsidRPr="0054307C" w:rsidRDefault="00C10A67" w:rsidP="00C10A67">
      <w:pPr>
        <w:pStyle w:val="Betarp"/>
        <w:numPr>
          <w:ilvl w:val="1"/>
          <w:numId w:val="1"/>
        </w:numPr>
        <w:jc w:val="both"/>
        <w:rPr>
          <w:rFonts w:cs="Times New Roman"/>
          <w:color w:val="auto"/>
          <w:szCs w:val="24"/>
        </w:rPr>
      </w:pPr>
      <w:bookmarkStart w:id="5" w:name="__RefNumPara__1295_1192067690"/>
      <w:bookmarkEnd w:id="5"/>
      <w:r w:rsidRPr="00F96907">
        <w:rPr>
          <w:rFonts w:cs="Times New Roman"/>
          <w:color w:val="auto"/>
          <w:szCs w:val="24"/>
        </w:rPr>
        <w:t>Vartotojų aptarnavimo ir informacinio aprūpinimo, apskaitos ir apklausų organizavimo</w:t>
      </w:r>
      <w:r>
        <w:rPr>
          <w:rFonts w:cs="Times New Roman"/>
          <w:color w:val="auto"/>
          <w:szCs w:val="24"/>
        </w:rPr>
        <w:t>;</w:t>
      </w:r>
      <w:r w:rsidRPr="00F96907">
        <w:rPr>
          <w:rFonts w:cs="Times New Roman"/>
          <w:color w:val="auto"/>
          <w:szCs w:val="24"/>
        </w:rPr>
        <w:t xml:space="preserve">   </w:t>
      </w:r>
    </w:p>
    <w:p w:rsidR="00C10A67" w:rsidRPr="0054307C" w:rsidRDefault="00C10A67" w:rsidP="00C10A67">
      <w:pPr>
        <w:pStyle w:val="Betarp"/>
        <w:numPr>
          <w:ilvl w:val="1"/>
          <w:numId w:val="1"/>
        </w:numPr>
        <w:jc w:val="both"/>
        <w:rPr>
          <w:rFonts w:cs="Times New Roman"/>
          <w:color w:val="auto"/>
        </w:rPr>
      </w:pPr>
      <w:bookmarkStart w:id="6" w:name="__RefNumPara__1309_1192067690"/>
      <w:bookmarkStart w:id="7" w:name="_Ref29806146"/>
      <w:bookmarkEnd w:id="6"/>
      <w:r w:rsidRPr="0054307C">
        <w:rPr>
          <w:rFonts w:cs="Times New Roman"/>
          <w:color w:val="auto"/>
          <w:szCs w:val="24"/>
        </w:rPr>
        <w:t>Duomenų archyvavimo viešojo intereso labui, mokslinių tyrimų atlikimo ir statistikos</w:t>
      </w:r>
      <w:r>
        <w:rPr>
          <w:rFonts w:cs="Times New Roman"/>
          <w:color w:val="auto"/>
          <w:szCs w:val="24"/>
        </w:rPr>
        <w:t xml:space="preserve"> tikslais</w:t>
      </w:r>
      <w:r w:rsidRPr="0054307C">
        <w:rPr>
          <w:rFonts w:cs="Times New Roman"/>
          <w:color w:val="auto"/>
          <w:szCs w:val="24"/>
        </w:rPr>
        <w:t>;</w:t>
      </w:r>
      <w:bookmarkEnd w:id="7"/>
      <w:r w:rsidRPr="0054307C">
        <w:rPr>
          <w:rFonts w:cs="Times New Roman"/>
          <w:color w:val="auto"/>
          <w:szCs w:val="24"/>
        </w:rPr>
        <w:t xml:space="preserve"> </w:t>
      </w:r>
    </w:p>
    <w:p w:rsidR="00C10A67" w:rsidRDefault="00C10A67" w:rsidP="00C10A67">
      <w:pPr>
        <w:pStyle w:val="Betarp"/>
        <w:numPr>
          <w:ilvl w:val="1"/>
          <w:numId w:val="1"/>
        </w:numPr>
        <w:jc w:val="both"/>
        <w:rPr>
          <w:rFonts w:cs="Times New Roman"/>
          <w:color w:val="auto"/>
          <w:szCs w:val="24"/>
        </w:rPr>
      </w:pPr>
      <w:bookmarkStart w:id="8" w:name="__RefNumPara__6630_2185751990"/>
      <w:bookmarkStart w:id="9" w:name="__RefNumPara__6636_2185751990"/>
      <w:bookmarkEnd w:id="8"/>
      <w:bookmarkEnd w:id="9"/>
      <w:r w:rsidRPr="0054307C">
        <w:rPr>
          <w:rFonts w:cs="Times New Roman"/>
          <w:color w:val="auto"/>
          <w:szCs w:val="24"/>
        </w:rPr>
        <w:t>Paslaugų kokybės gerinimo</w:t>
      </w:r>
      <w:r w:rsidR="003742B8">
        <w:rPr>
          <w:rFonts w:cs="Times New Roman"/>
          <w:color w:val="auto"/>
          <w:szCs w:val="24"/>
        </w:rPr>
        <w:t>.</w:t>
      </w:r>
    </w:p>
    <w:p w:rsidR="00C10A67" w:rsidRPr="00964E12" w:rsidRDefault="00C10A67" w:rsidP="00C10A67">
      <w:pPr>
        <w:pStyle w:val="Sraopastraipa"/>
        <w:spacing w:line="240" w:lineRule="auto"/>
        <w:ind w:left="709"/>
        <w:jc w:val="both"/>
        <w:rPr>
          <w:rFonts w:ascii="Times New Roman" w:eastAsia="Times New Roman" w:hAnsi="Times New Roman" w:cs="Times New Roman"/>
          <w:color w:val="auto"/>
          <w:sz w:val="24"/>
          <w:szCs w:val="24"/>
          <w:lang w:eastAsia="lt-LT"/>
        </w:rPr>
      </w:pPr>
      <w:bookmarkStart w:id="10" w:name="__RefNumPara__6632_2185751990"/>
      <w:bookmarkStart w:id="11" w:name="__RefNumPara__6634_2185751990"/>
      <w:bookmarkStart w:id="12" w:name="__RefNumPara__6638_2185751990"/>
      <w:bookmarkStart w:id="13" w:name="__RefNumPara__1311_1192067690"/>
      <w:bookmarkStart w:id="14" w:name="__RefNumPara__1330_1192067690"/>
      <w:bookmarkEnd w:id="10"/>
      <w:bookmarkEnd w:id="11"/>
      <w:bookmarkEnd w:id="12"/>
      <w:bookmarkEnd w:id="13"/>
      <w:bookmarkEnd w:id="14"/>
    </w:p>
    <w:bookmarkEnd w:id="3"/>
    <w:p w:rsidR="002A279B" w:rsidRPr="00964E12" w:rsidRDefault="002A279B" w:rsidP="002A279B">
      <w:pPr>
        <w:pStyle w:val="Betarp"/>
        <w:jc w:val="center"/>
        <w:rPr>
          <w:rFonts w:cs="Times New Roman"/>
          <w:b/>
          <w:bCs/>
          <w:color w:val="auto"/>
          <w:szCs w:val="24"/>
        </w:rPr>
      </w:pPr>
      <w:r w:rsidRPr="00964E12">
        <w:rPr>
          <w:rFonts w:cs="Times New Roman"/>
          <w:b/>
          <w:bCs/>
          <w:color w:val="auto"/>
          <w:szCs w:val="24"/>
        </w:rPr>
        <w:t xml:space="preserve">III SKYRIUS  </w:t>
      </w:r>
    </w:p>
    <w:p w:rsidR="002A279B" w:rsidRPr="00964E12" w:rsidRDefault="002A279B" w:rsidP="002A279B">
      <w:pPr>
        <w:pStyle w:val="Betarp"/>
        <w:jc w:val="center"/>
        <w:rPr>
          <w:b/>
          <w:bCs/>
          <w:color w:val="auto"/>
        </w:rPr>
      </w:pPr>
      <w:r w:rsidRPr="00964E12">
        <w:rPr>
          <w:b/>
          <w:bCs/>
          <w:color w:val="auto"/>
        </w:rPr>
        <w:t>ASMENS DUOMENŲ TVARKYMO ATSKIRAIS TIKSLAIS TVARKA IR SĄLYGOS</w:t>
      </w:r>
    </w:p>
    <w:p w:rsidR="002A279B" w:rsidRPr="00964E12" w:rsidRDefault="002A279B" w:rsidP="002A279B">
      <w:pPr>
        <w:pStyle w:val="Betarp"/>
        <w:jc w:val="center"/>
        <w:rPr>
          <w:b/>
          <w:bCs/>
          <w:color w:val="auto"/>
        </w:rPr>
      </w:pPr>
    </w:p>
    <w:p w:rsidR="002A279B" w:rsidRPr="00964E12" w:rsidRDefault="002A279B" w:rsidP="002A279B">
      <w:pPr>
        <w:pStyle w:val="Betarp"/>
        <w:numPr>
          <w:ilvl w:val="0"/>
          <w:numId w:val="1"/>
        </w:numPr>
        <w:jc w:val="both"/>
        <w:rPr>
          <w:rFonts w:cs="Times New Roman"/>
          <w:color w:val="auto"/>
          <w:szCs w:val="24"/>
        </w:rPr>
      </w:pPr>
      <w:r w:rsidRPr="00964E12">
        <w:rPr>
          <w:color w:val="auto"/>
        </w:rPr>
        <w:t xml:space="preserve">Asmens duomenys </w:t>
      </w:r>
      <w:r w:rsidR="003742B8">
        <w:rPr>
          <w:color w:val="auto"/>
        </w:rPr>
        <w:t>LIBIS sistemoje</w:t>
      </w:r>
      <w:r w:rsidRPr="00964E12">
        <w:rPr>
          <w:color w:val="auto"/>
        </w:rPr>
        <w:t xml:space="preserve"> renkami teisės aktų nustatyta tvarka juos gaunant tiesiogiai iš duomenų subjekto, oficialiai užklausiant reikalingą informaciją tvarkančių ir turinčių teisę ją teikti subjektų ar sutarčių bei teisės aktų pagrindu prisijungiant prie atskirus duomenis kaupiančių duomenų bazių, registrų ir informacinių sistemų.</w:t>
      </w:r>
    </w:p>
    <w:p w:rsidR="002A279B" w:rsidRPr="00964E12" w:rsidRDefault="002A279B" w:rsidP="002A279B">
      <w:pPr>
        <w:pStyle w:val="Betarp"/>
        <w:numPr>
          <w:ilvl w:val="0"/>
          <w:numId w:val="1"/>
        </w:numPr>
        <w:jc w:val="both"/>
        <w:rPr>
          <w:rFonts w:cs="Times New Roman"/>
          <w:color w:val="auto"/>
          <w:szCs w:val="24"/>
        </w:rPr>
      </w:pPr>
      <w:r w:rsidRPr="00964E12">
        <w:rPr>
          <w:rFonts w:cs="Times New Roman"/>
          <w:color w:val="auto"/>
          <w:szCs w:val="24"/>
        </w:rPr>
        <w:t xml:space="preserve">Asmens duomenys </w:t>
      </w:r>
      <w:r w:rsidR="003742B8">
        <w:rPr>
          <w:rFonts w:cs="Times New Roman"/>
          <w:color w:val="auto"/>
          <w:szCs w:val="24"/>
        </w:rPr>
        <w:t>LIBIS sistemoje</w:t>
      </w:r>
      <w:r w:rsidRPr="00964E12">
        <w:rPr>
          <w:rFonts w:cs="Times New Roman"/>
          <w:color w:val="auto"/>
          <w:szCs w:val="24"/>
        </w:rPr>
        <w:t xml:space="preserve"> renkami ir tvarkomi tik šiais teisės aktų numatytais pagrindais: </w:t>
      </w:r>
    </w:p>
    <w:p w:rsidR="002A279B" w:rsidRPr="00964E12" w:rsidRDefault="002A279B" w:rsidP="002A279B">
      <w:pPr>
        <w:pStyle w:val="Betarp"/>
        <w:numPr>
          <w:ilvl w:val="1"/>
          <w:numId w:val="1"/>
        </w:numPr>
        <w:jc w:val="both"/>
        <w:rPr>
          <w:rFonts w:cs="Times New Roman"/>
          <w:color w:val="auto"/>
          <w:szCs w:val="24"/>
        </w:rPr>
      </w:pPr>
      <w:r w:rsidRPr="00964E12">
        <w:rPr>
          <w:rFonts w:cs="Times New Roman"/>
          <w:color w:val="auto"/>
          <w:szCs w:val="24"/>
        </w:rPr>
        <w:t>yra aiškus duomenų subjekto sutikimas, kad jo asmens duomenys būtų tvarkomi vienu ar keliais konkrečiais tikslais;</w:t>
      </w:r>
    </w:p>
    <w:p w:rsidR="002A279B" w:rsidRPr="00964E12" w:rsidRDefault="002A279B" w:rsidP="002A279B">
      <w:pPr>
        <w:pStyle w:val="Betarp"/>
        <w:numPr>
          <w:ilvl w:val="1"/>
          <w:numId w:val="1"/>
        </w:numPr>
        <w:jc w:val="both"/>
        <w:rPr>
          <w:rFonts w:cs="Times New Roman"/>
          <w:color w:val="auto"/>
          <w:szCs w:val="24"/>
        </w:rPr>
      </w:pPr>
      <w:r w:rsidRPr="00964E12">
        <w:rPr>
          <w:rFonts w:cs="Times New Roman"/>
          <w:color w:val="auto"/>
          <w:szCs w:val="24"/>
        </w:rPr>
        <w:t>tvarkyti duomenis būtina siekiant įvykdyti sutartį, kurios šalis yra duomenų subjektas, arba siekiant imtis veiksmų duomenų subjekto prašymu prieš sudarant sutartį;</w:t>
      </w:r>
    </w:p>
    <w:p w:rsidR="002A279B" w:rsidRPr="00964E12" w:rsidRDefault="002A279B" w:rsidP="002A279B">
      <w:pPr>
        <w:pStyle w:val="Betarp"/>
        <w:numPr>
          <w:ilvl w:val="1"/>
          <w:numId w:val="1"/>
        </w:numPr>
        <w:jc w:val="both"/>
        <w:rPr>
          <w:rFonts w:cs="Times New Roman"/>
          <w:color w:val="auto"/>
          <w:szCs w:val="24"/>
        </w:rPr>
      </w:pPr>
      <w:r w:rsidRPr="00964E12">
        <w:rPr>
          <w:rFonts w:cs="Times New Roman"/>
          <w:color w:val="auto"/>
          <w:szCs w:val="24"/>
        </w:rPr>
        <w:t>tvarkyti duomenis būtina, kad būtų įvykdyta duomenų valdytojui taikoma teisinė prievolė;</w:t>
      </w:r>
    </w:p>
    <w:p w:rsidR="002A279B" w:rsidRPr="00964E12" w:rsidRDefault="002A279B" w:rsidP="002A279B">
      <w:pPr>
        <w:pStyle w:val="Betarp"/>
        <w:numPr>
          <w:ilvl w:val="1"/>
          <w:numId w:val="1"/>
        </w:numPr>
        <w:jc w:val="both"/>
        <w:rPr>
          <w:rFonts w:cs="Times New Roman"/>
          <w:color w:val="auto"/>
          <w:szCs w:val="24"/>
        </w:rPr>
      </w:pPr>
      <w:r w:rsidRPr="00964E12">
        <w:rPr>
          <w:rFonts w:cs="Times New Roman"/>
          <w:color w:val="auto"/>
          <w:szCs w:val="24"/>
        </w:rPr>
        <w:t>tvarkyti duomenis būtina siekiant atlikti užduotį, vykdomą viešojo intereso labui arba vykdant duomenų valdytojui pavestas viešosios valdžios funkcijas.</w:t>
      </w:r>
    </w:p>
    <w:p w:rsidR="002A279B" w:rsidRPr="00964E12" w:rsidRDefault="002A279B" w:rsidP="002A279B">
      <w:pPr>
        <w:pStyle w:val="Sraopastraipa"/>
        <w:numPr>
          <w:ilvl w:val="0"/>
          <w:numId w:val="1"/>
        </w:numPr>
        <w:spacing w:line="240" w:lineRule="auto"/>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Biblioteka tvarko asmens duomenis ne ilgiau, negu to reikalauja jų tvarkymo tikslai</w:t>
      </w:r>
      <w:r w:rsidR="00B316D5">
        <w:rPr>
          <w:rFonts w:ascii="Times New Roman" w:eastAsia="Times New Roman" w:hAnsi="Times New Roman" w:cs="Times New Roman"/>
          <w:color w:val="auto"/>
          <w:sz w:val="24"/>
          <w:szCs w:val="24"/>
          <w:lang w:eastAsia="lt-LT"/>
        </w:rPr>
        <w:t>. V</w:t>
      </w:r>
      <w:r w:rsidR="00B316D5" w:rsidRPr="00964E12">
        <w:rPr>
          <w:rFonts w:ascii="Times New Roman" w:eastAsia="Times New Roman" w:hAnsi="Times New Roman" w:cs="Times New Roman"/>
          <w:color w:val="auto"/>
          <w:sz w:val="24"/>
          <w:szCs w:val="24"/>
          <w:lang w:eastAsia="lt-LT"/>
        </w:rPr>
        <w:t>artotojų asmens duomenys saugomi</w:t>
      </w:r>
      <w:r w:rsidR="00B316D5" w:rsidRPr="00964E12">
        <w:rPr>
          <w:rFonts w:ascii="Times New Roman" w:hAnsi="Times New Roman" w:cs="Times New Roman"/>
          <w:color w:val="auto"/>
          <w:sz w:val="24"/>
          <w:szCs w:val="24"/>
          <w:shd w:val="clear" w:color="auto" w:fill="FFFFFF"/>
        </w:rPr>
        <w:t xml:space="preserve"> šešerius metus nuo tos dienos, kai fizinis asmuo paskutinį kartą pasinaudojo kuria nors LIBIS paslauga, arba iki to momento, kol (fizinio asmens pageidavimu) informacija apie fizinį asmenį </w:t>
      </w:r>
      <w:r w:rsidR="00B316D5" w:rsidRPr="00510043">
        <w:rPr>
          <w:rFonts w:ascii="Times New Roman" w:hAnsi="Times New Roman" w:cs="Times New Roman"/>
          <w:color w:val="auto"/>
          <w:sz w:val="24"/>
          <w:szCs w:val="24"/>
          <w:shd w:val="clear" w:color="auto" w:fill="FFFFFF"/>
        </w:rPr>
        <w:t>pašalinama LIBIS Skaitytojų registracijos duomenų bazėje,</w:t>
      </w:r>
      <w:r w:rsidR="00B316D5" w:rsidRPr="00964E12">
        <w:rPr>
          <w:rFonts w:ascii="Times New Roman" w:hAnsi="Times New Roman" w:cs="Times New Roman"/>
          <w:color w:val="auto"/>
          <w:sz w:val="24"/>
          <w:szCs w:val="24"/>
          <w:shd w:val="clear" w:color="auto" w:fill="FFFFFF"/>
        </w:rPr>
        <w:t xml:space="preserve"> kurioje jis buvo registruotas</w:t>
      </w:r>
      <w:r w:rsidR="00B316D5">
        <w:rPr>
          <w:rFonts w:ascii="Times New Roman" w:hAnsi="Times New Roman" w:cs="Times New Roman"/>
          <w:color w:val="auto"/>
          <w:sz w:val="24"/>
          <w:szCs w:val="24"/>
          <w:shd w:val="clear" w:color="auto" w:fill="FFFFFF"/>
        </w:rPr>
        <w:t>.</w:t>
      </w:r>
    </w:p>
    <w:p w:rsidR="002A279B" w:rsidRPr="00B316D5" w:rsidRDefault="002A279B" w:rsidP="00510043">
      <w:pPr>
        <w:pStyle w:val="Sraopastraipa"/>
        <w:spacing w:line="240" w:lineRule="auto"/>
        <w:ind w:left="568"/>
        <w:jc w:val="both"/>
        <w:rPr>
          <w:rFonts w:cs="Times New Roman"/>
          <w:strike/>
          <w:color w:val="auto"/>
          <w:szCs w:val="24"/>
        </w:rPr>
      </w:pPr>
      <w:bookmarkStart w:id="15" w:name="part_5b456c3983884d6b80633f60994495d6"/>
      <w:bookmarkStart w:id="16" w:name="part_49e9c8b923ea431f8b871767a3666ec7"/>
      <w:bookmarkStart w:id="17" w:name="part_e09d5ca3942d4efd962442218c32e152"/>
      <w:bookmarkStart w:id="18" w:name="part_4c8fb6ecf48545bd82d32cd2d3fcd4c4"/>
      <w:bookmarkEnd w:id="15"/>
      <w:bookmarkEnd w:id="16"/>
      <w:bookmarkEnd w:id="17"/>
      <w:bookmarkEnd w:id="18"/>
    </w:p>
    <w:p w:rsidR="002A279B" w:rsidRPr="00964E12" w:rsidRDefault="002A279B" w:rsidP="002A279B">
      <w:pPr>
        <w:pStyle w:val="Betarp"/>
        <w:numPr>
          <w:ilvl w:val="0"/>
          <w:numId w:val="1"/>
        </w:numPr>
        <w:jc w:val="both"/>
        <w:rPr>
          <w:rFonts w:cs="Times New Roman"/>
          <w:color w:val="auto"/>
          <w:szCs w:val="24"/>
        </w:rPr>
      </w:pPr>
      <w:r w:rsidRPr="00964E12">
        <w:rPr>
          <w:rFonts w:cs="Times New Roman"/>
          <w:color w:val="auto"/>
          <w:szCs w:val="24"/>
        </w:rPr>
        <w:t>Kai asmens duomenys nebereikalingi jų tvarkymo tikslais, jie yra sunaikinami</w:t>
      </w:r>
      <w:r w:rsidR="00D61C37">
        <w:rPr>
          <w:rFonts w:cs="Times New Roman"/>
          <w:color w:val="auto"/>
          <w:szCs w:val="24"/>
        </w:rPr>
        <w:t>.</w:t>
      </w:r>
      <w:r w:rsidRPr="00964E12">
        <w:rPr>
          <w:rFonts w:cs="Times New Roman"/>
          <w:color w:val="auto"/>
          <w:szCs w:val="24"/>
        </w:rPr>
        <w:t xml:space="preserve"> </w:t>
      </w:r>
    </w:p>
    <w:p w:rsidR="002A279B" w:rsidRPr="00964E12" w:rsidRDefault="002A279B" w:rsidP="002A279B">
      <w:pPr>
        <w:pStyle w:val="Betarp"/>
        <w:numPr>
          <w:ilvl w:val="0"/>
          <w:numId w:val="1"/>
        </w:numPr>
        <w:jc w:val="both"/>
        <w:rPr>
          <w:rFonts w:cs="Times New Roman"/>
          <w:color w:val="auto"/>
          <w:szCs w:val="24"/>
        </w:rPr>
      </w:pPr>
      <w:r w:rsidRPr="00964E12">
        <w:rPr>
          <w:color w:val="auto"/>
        </w:rPr>
        <w:t xml:space="preserve">Su </w:t>
      </w:r>
      <w:r w:rsidR="00D61C37">
        <w:rPr>
          <w:color w:val="auto"/>
        </w:rPr>
        <w:t xml:space="preserve">duomenų valdytojo </w:t>
      </w:r>
      <w:r w:rsidRPr="00964E12">
        <w:rPr>
          <w:color w:val="auto"/>
        </w:rPr>
        <w:t>Nacionalinės bibliotekos įgaliotu duomenų tvarkytoju sudaromas Reglamento reikalavimus atitinkantis rašytinis susitarimas prie pagrindinės paslaugų teikimo sutarties arba asmens duomenų tvarkymo sąlygos aptariamos pačioje sutartyje. Ši nuostata netaikoma, kai duomenų tvarkytojo atliekamas asmens duomenų tvarkymas reglamentuojamas teisės aktu.</w:t>
      </w:r>
    </w:p>
    <w:p w:rsidR="002A279B" w:rsidRPr="00964E12" w:rsidRDefault="00D61C37" w:rsidP="002A279B">
      <w:pPr>
        <w:pStyle w:val="Betarp"/>
        <w:numPr>
          <w:ilvl w:val="0"/>
          <w:numId w:val="1"/>
        </w:numPr>
        <w:jc w:val="both"/>
        <w:rPr>
          <w:rFonts w:cs="Times New Roman"/>
          <w:color w:val="auto"/>
          <w:szCs w:val="24"/>
        </w:rPr>
      </w:pPr>
      <w:r>
        <w:rPr>
          <w:rFonts w:cs="Times New Roman"/>
          <w:color w:val="auto"/>
          <w:szCs w:val="24"/>
        </w:rPr>
        <w:t>B</w:t>
      </w:r>
      <w:r w:rsidR="002A279B" w:rsidRPr="00964E12">
        <w:rPr>
          <w:rFonts w:cs="Times New Roman"/>
          <w:color w:val="auto"/>
          <w:szCs w:val="24"/>
        </w:rPr>
        <w:t xml:space="preserve">iblioteka užtikrina, kad visa reikalinga informacija duomenų subjektui būtų pateikiama aiškiai ir suprantamai.  </w:t>
      </w:r>
    </w:p>
    <w:p w:rsidR="002A279B" w:rsidRPr="00964E12" w:rsidRDefault="00B86870" w:rsidP="002A279B">
      <w:pPr>
        <w:pStyle w:val="Betarp"/>
        <w:numPr>
          <w:ilvl w:val="0"/>
          <w:numId w:val="1"/>
        </w:numPr>
        <w:jc w:val="both"/>
        <w:rPr>
          <w:rFonts w:cs="Times New Roman"/>
          <w:color w:val="auto"/>
          <w:szCs w:val="24"/>
        </w:rPr>
      </w:pPr>
      <w:r>
        <w:rPr>
          <w:rFonts w:cs="Times New Roman"/>
          <w:color w:val="auto"/>
          <w:szCs w:val="24"/>
        </w:rPr>
        <w:t>B</w:t>
      </w:r>
      <w:r w:rsidR="002A279B" w:rsidRPr="00964E12">
        <w:rPr>
          <w:rFonts w:cs="Times New Roman"/>
          <w:color w:val="auto"/>
          <w:szCs w:val="24"/>
        </w:rPr>
        <w:t>iblioteka gali teikti jos tvarkomus asmens duomenis tretiesiems asmenims, vykdant tiesiogines bibliotekos funkcijas su sąlyga, kad gaunamus asmens duomenis tretieji asmenys tvarkys iš anksto apibrėžtomis sąlygomis (nurodant tvarkymo tikslą, formatą, apimtį, saugojimo laikotarpį). Tretieji asmenys bibliotekos pateiktus duomenis tvarko:</w:t>
      </w:r>
    </w:p>
    <w:p w:rsidR="002A279B" w:rsidRPr="00964E12" w:rsidRDefault="002A279B" w:rsidP="00510043">
      <w:pPr>
        <w:pStyle w:val="Komentarotekstas"/>
        <w:numPr>
          <w:ilvl w:val="1"/>
          <w:numId w:val="1"/>
        </w:numPr>
        <w:ind w:left="0"/>
        <w:jc w:val="both"/>
        <w:rPr>
          <w:rFonts w:cs="Times New Roman"/>
          <w:color w:val="auto"/>
          <w:szCs w:val="24"/>
        </w:rPr>
      </w:pPr>
      <w:r w:rsidRPr="00964E12">
        <w:rPr>
          <w:rFonts w:ascii="Times New Roman" w:hAnsi="Times New Roman" w:cs="Times New Roman"/>
          <w:color w:val="auto"/>
          <w:sz w:val="24"/>
          <w:szCs w:val="24"/>
        </w:rPr>
        <w:t>teisės aktų n</w:t>
      </w:r>
      <w:r w:rsidR="00B86870">
        <w:rPr>
          <w:rFonts w:ascii="Times New Roman" w:hAnsi="Times New Roman" w:cs="Times New Roman"/>
          <w:color w:val="auto"/>
          <w:sz w:val="24"/>
          <w:szCs w:val="24"/>
        </w:rPr>
        <w:t>ustatytais atvejais ir tvarka b</w:t>
      </w:r>
      <w:r w:rsidRPr="00964E12">
        <w:rPr>
          <w:rFonts w:ascii="Times New Roman" w:hAnsi="Times New Roman" w:cs="Times New Roman"/>
          <w:color w:val="auto"/>
          <w:sz w:val="24"/>
          <w:szCs w:val="24"/>
        </w:rPr>
        <w:t xml:space="preserve">ibliotekos tvarkomi </w:t>
      </w:r>
      <w:r w:rsidR="00B86870">
        <w:rPr>
          <w:rFonts w:ascii="Times New Roman" w:hAnsi="Times New Roman" w:cs="Times New Roman"/>
          <w:color w:val="auto"/>
          <w:sz w:val="24"/>
          <w:szCs w:val="24"/>
        </w:rPr>
        <w:t xml:space="preserve">asmens </w:t>
      </w:r>
      <w:r w:rsidRPr="00964E12">
        <w:rPr>
          <w:rFonts w:ascii="Times New Roman" w:hAnsi="Times New Roman" w:cs="Times New Roman"/>
          <w:color w:val="auto"/>
          <w:sz w:val="24"/>
          <w:szCs w:val="24"/>
        </w:rPr>
        <w:t>duomenys gali būti teikiami tretiesiems asmenims pagal prašymą (vienkartinio asmens duomenų rinkimo atveju) arba pagal asmens duomenų teikimo sutartį  (daugkartinio asmens duomenų rinkimo atveju);</w:t>
      </w:r>
    </w:p>
    <w:p w:rsidR="002A279B" w:rsidRPr="00964E12" w:rsidRDefault="002A279B" w:rsidP="00510043">
      <w:pPr>
        <w:pStyle w:val="Betarp"/>
        <w:numPr>
          <w:ilvl w:val="1"/>
          <w:numId w:val="1"/>
        </w:numPr>
        <w:ind w:left="0"/>
        <w:jc w:val="both"/>
        <w:rPr>
          <w:rFonts w:cs="Times New Roman"/>
          <w:color w:val="auto"/>
          <w:szCs w:val="24"/>
        </w:rPr>
      </w:pPr>
      <w:r w:rsidRPr="00964E12">
        <w:rPr>
          <w:rFonts w:cs="Times New Roman"/>
          <w:color w:val="auto"/>
          <w:szCs w:val="24"/>
        </w:rPr>
        <w:t>sutarčių pagrindu;</w:t>
      </w:r>
    </w:p>
    <w:p w:rsidR="002A279B" w:rsidRPr="00964E12" w:rsidRDefault="002A279B" w:rsidP="00510043">
      <w:pPr>
        <w:pStyle w:val="Betarp"/>
        <w:numPr>
          <w:ilvl w:val="1"/>
          <w:numId w:val="1"/>
        </w:numPr>
        <w:ind w:left="0"/>
        <w:jc w:val="both"/>
        <w:rPr>
          <w:rFonts w:cs="Times New Roman"/>
          <w:color w:val="auto"/>
          <w:szCs w:val="24"/>
        </w:rPr>
      </w:pPr>
      <w:r w:rsidRPr="00964E12">
        <w:rPr>
          <w:rFonts w:cs="Times New Roman"/>
          <w:color w:val="auto"/>
          <w:szCs w:val="24"/>
        </w:rPr>
        <w:t>įgaliojimo tvarkyti asmens duomenis pagrindu.</w:t>
      </w:r>
    </w:p>
    <w:p w:rsidR="002A279B" w:rsidRPr="007105E7" w:rsidRDefault="002A279B" w:rsidP="002A279B">
      <w:pPr>
        <w:pStyle w:val="Betarp"/>
        <w:numPr>
          <w:ilvl w:val="0"/>
          <w:numId w:val="1"/>
        </w:numPr>
        <w:jc w:val="both"/>
        <w:rPr>
          <w:b/>
          <w:bCs/>
          <w:color w:val="auto"/>
        </w:rPr>
      </w:pPr>
      <w:r w:rsidRPr="00964E12">
        <w:rPr>
          <w:color w:val="auto"/>
        </w:rPr>
        <w:t xml:space="preserve">Asmens duomenys yra tvarkomi automatiniu ir neautomatiniu būdu pagal Reglamento 6 straipsnio 1 dalyje nustatytas sąlygas. </w:t>
      </w:r>
      <w:r w:rsidR="001539E6">
        <w:rPr>
          <w:color w:val="auto"/>
        </w:rPr>
        <w:t>B</w:t>
      </w:r>
      <w:r w:rsidRPr="00964E12">
        <w:rPr>
          <w:color w:val="auto"/>
        </w:rPr>
        <w:t>ibliotekos tvarkomų asmens duomenų tvarkymo tikslai, jų apimt</w:t>
      </w:r>
      <w:r w:rsidR="001539E6">
        <w:rPr>
          <w:color w:val="auto"/>
        </w:rPr>
        <w:t>i</w:t>
      </w:r>
      <w:r w:rsidRPr="00964E12">
        <w:rPr>
          <w:color w:val="auto"/>
        </w:rPr>
        <w:t xml:space="preserve">s ir duomenų subjektai nurodyti šių </w:t>
      </w:r>
      <w:r w:rsidRPr="00744D1C">
        <w:rPr>
          <w:color w:val="auto"/>
        </w:rPr>
        <w:t xml:space="preserve">Taisyklių </w:t>
      </w:r>
      <w:r w:rsidRPr="007105E7">
        <w:rPr>
          <w:color w:val="auto"/>
        </w:rPr>
        <w:t xml:space="preserve">IV – </w:t>
      </w:r>
      <w:r w:rsidR="007105E7" w:rsidRPr="00510043">
        <w:rPr>
          <w:color w:val="auto"/>
        </w:rPr>
        <w:t>VI</w:t>
      </w:r>
      <w:r w:rsidRPr="007105E7">
        <w:rPr>
          <w:color w:val="auto"/>
        </w:rPr>
        <w:t xml:space="preserve"> skyriuose bei</w:t>
      </w:r>
      <w:r w:rsidR="001539E6" w:rsidRPr="007105E7">
        <w:rPr>
          <w:color w:val="auto"/>
        </w:rPr>
        <w:t xml:space="preserve"> detalus jų sąrašas pateiktas šių Taisyklių 1 priede. </w:t>
      </w:r>
    </w:p>
    <w:p w:rsidR="00C10A67" w:rsidRDefault="00C10A67" w:rsidP="007E1485">
      <w:pPr>
        <w:pStyle w:val="Betarp"/>
        <w:jc w:val="both"/>
      </w:pPr>
    </w:p>
    <w:p w:rsidR="001539E6" w:rsidRPr="00964E12" w:rsidRDefault="001539E6" w:rsidP="001539E6">
      <w:pPr>
        <w:pStyle w:val="Betarp"/>
        <w:jc w:val="center"/>
        <w:rPr>
          <w:rFonts w:cs="Times New Roman"/>
          <w:b/>
          <w:bCs/>
          <w:color w:val="auto"/>
          <w:szCs w:val="24"/>
        </w:rPr>
      </w:pPr>
      <w:r w:rsidRPr="00964E12">
        <w:rPr>
          <w:rFonts w:cs="Times New Roman"/>
          <w:b/>
          <w:bCs/>
          <w:color w:val="auto"/>
          <w:szCs w:val="24"/>
        </w:rPr>
        <w:t>IV SKYRIUS</w:t>
      </w:r>
    </w:p>
    <w:p w:rsidR="001539E6" w:rsidRPr="00964E12" w:rsidRDefault="001539E6" w:rsidP="001539E6">
      <w:pPr>
        <w:pStyle w:val="Betarp"/>
        <w:jc w:val="center"/>
        <w:rPr>
          <w:rFonts w:cs="Times New Roman"/>
          <w:b/>
          <w:bCs/>
          <w:color w:val="auto"/>
          <w:szCs w:val="24"/>
        </w:rPr>
      </w:pPr>
      <w:r w:rsidRPr="00964E12">
        <w:rPr>
          <w:rFonts w:cs="Times New Roman"/>
          <w:b/>
          <w:bCs/>
          <w:color w:val="auto"/>
          <w:szCs w:val="24"/>
        </w:rPr>
        <w:t>ASMENS DUOMENŲ TVARKYMAS APTARNAUJANT VARTOTOJUS</w:t>
      </w:r>
    </w:p>
    <w:p w:rsidR="001539E6" w:rsidRPr="00964E12" w:rsidRDefault="001539E6" w:rsidP="001539E6">
      <w:pPr>
        <w:pStyle w:val="Betarp"/>
        <w:jc w:val="center"/>
        <w:rPr>
          <w:rFonts w:cs="Times New Roman"/>
          <w:color w:val="auto"/>
          <w:szCs w:val="24"/>
        </w:rPr>
      </w:pPr>
    </w:p>
    <w:p w:rsidR="001539E6" w:rsidRPr="00964E12" w:rsidRDefault="001539E6" w:rsidP="001539E6">
      <w:pPr>
        <w:pStyle w:val="Betarp"/>
        <w:numPr>
          <w:ilvl w:val="0"/>
          <w:numId w:val="1"/>
        </w:numPr>
        <w:jc w:val="both"/>
        <w:rPr>
          <w:rFonts w:cs="Times New Roman"/>
          <w:color w:val="auto"/>
          <w:szCs w:val="24"/>
        </w:rPr>
      </w:pPr>
      <w:r>
        <w:rPr>
          <w:rFonts w:cs="Times New Roman"/>
          <w:color w:val="auto"/>
          <w:szCs w:val="24"/>
        </w:rPr>
        <w:t>B</w:t>
      </w:r>
      <w:r w:rsidRPr="00964E12">
        <w:rPr>
          <w:rFonts w:cs="Times New Roman"/>
          <w:color w:val="auto"/>
          <w:szCs w:val="24"/>
        </w:rPr>
        <w:t>iblioteka renka vartotojų asmens duomenis</w:t>
      </w:r>
      <w:r w:rsidRPr="004726C6">
        <w:rPr>
          <w:rFonts w:cs="Times New Roman"/>
          <w:color w:val="auto"/>
          <w:szCs w:val="24"/>
        </w:rPr>
        <w:t xml:space="preserve"> </w:t>
      </w:r>
      <w:r w:rsidRPr="00964E12">
        <w:rPr>
          <w:rFonts w:cs="Times New Roman"/>
          <w:color w:val="auto"/>
          <w:szCs w:val="24"/>
        </w:rPr>
        <w:t>remiantis Taisyklių 17 punkte nurodytais pagrindais ir Taisyklių 15</w:t>
      </w:r>
      <w:r>
        <w:rPr>
          <w:rFonts w:cs="Times New Roman"/>
          <w:color w:val="auto"/>
          <w:szCs w:val="24"/>
        </w:rPr>
        <w:t>.2, 15.4</w:t>
      </w:r>
      <w:r w:rsidRPr="00964E12">
        <w:rPr>
          <w:rFonts w:cs="Times New Roman"/>
          <w:color w:val="auto"/>
          <w:szCs w:val="24"/>
        </w:rPr>
        <w:t xml:space="preserve"> </w:t>
      </w:r>
      <w:r>
        <w:rPr>
          <w:rFonts w:cs="Times New Roman"/>
          <w:color w:val="auto"/>
          <w:szCs w:val="24"/>
        </w:rPr>
        <w:t>punktuose</w:t>
      </w:r>
      <w:r w:rsidRPr="00964E12">
        <w:rPr>
          <w:rFonts w:cs="Times New Roman"/>
          <w:color w:val="auto"/>
          <w:szCs w:val="24"/>
        </w:rPr>
        <w:t xml:space="preserve"> nurodytų tikslų įgyvendinimui</w:t>
      </w:r>
      <w:r>
        <w:rPr>
          <w:rFonts w:cs="Times New Roman"/>
          <w:color w:val="auto"/>
          <w:szCs w:val="24"/>
        </w:rPr>
        <w:t>.</w:t>
      </w:r>
      <w:bookmarkStart w:id="19" w:name="_Ref421699635"/>
      <w:bookmarkStart w:id="20" w:name="_Ref421720958"/>
      <w:bookmarkStart w:id="21" w:name="_Ref421699636"/>
      <w:bookmarkStart w:id="22" w:name="_Ref421720960"/>
      <w:bookmarkStart w:id="23" w:name="_Ref421720962"/>
      <w:bookmarkStart w:id="24" w:name="_Ref421721023"/>
      <w:bookmarkStart w:id="25" w:name="_Ref421721025"/>
      <w:bookmarkStart w:id="26" w:name="_Ref421721026"/>
      <w:bookmarkEnd w:id="19"/>
      <w:bookmarkEnd w:id="20"/>
      <w:bookmarkEnd w:id="21"/>
      <w:bookmarkEnd w:id="22"/>
      <w:bookmarkEnd w:id="23"/>
      <w:bookmarkEnd w:id="24"/>
      <w:bookmarkEnd w:id="25"/>
      <w:bookmarkEnd w:id="26"/>
    </w:p>
    <w:p w:rsidR="001539E6" w:rsidRPr="00964E12" w:rsidRDefault="001539E6" w:rsidP="001539E6">
      <w:pPr>
        <w:pStyle w:val="Betarp"/>
        <w:numPr>
          <w:ilvl w:val="0"/>
          <w:numId w:val="1"/>
        </w:numPr>
        <w:jc w:val="both"/>
        <w:rPr>
          <w:rFonts w:cs="Times New Roman"/>
          <w:color w:val="auto"/>
          <w:szCs w:val="24"/>
        </w:rPr>
      </w:pPr>
      <w:r w:rsidRPr="00964E12">
        <w:rPr>
          <w:rFonts w:cs="Times New Roman"/>
          <w:color w:val="auto"/>
          <w:szCs w:val="24"/>
        </w:rPr>
        <w:t xml:space="preserve">Registracijai reikalingus duomenis vartotojas bibliotekai pateikia užpildydamas atitinkamos formos vartotojo registracijos kortelę ar atitinkamą anketą LIBIS sistemoje. Siekiant vartotoją užregistruoti LIBIS sistemoje bibliotekos darbuotojas popierinėje registracijos kortelėje užpildytus duomenis perkelia į informacinę sistemą. </w:t>
      </w:r>
    </w:p>
    <w:p w:rsidR="001539E6" w:rsidRDefault="001539E6" w:rsidP="001539E6">
      <w:pPr>
        <w:pStyle w:val="Betarp"/>
        <w:numPr>
          <w:ilvl w:val="0"/>
          <w:numId w:val="1"/>
        </w:numPr>
        <w:jc w:val="both"/>
        <w:rPr>
          <w:rFonts w:cs="Times New Roman"/>
          <w:color w:val="auto"/>
          <w:szCs w:val="24"/>
        </w:rPr>
      </w:pPr>
      <w:r>
        <w:rPr>
          <w:rFonts w:cs="Times New Roman"/>
          <w:color w:val="auto"/>
          <w:szCs w:val="24"/>
        </w:rPr>
        <w:t>B</w:t>
      </w:r>
      <w:r w:rsidRPr="00964E12">
        <w:rPr>
          <w:rFonts w:cs="Times New Roman"/>
          <w:color w:val="auto"/>
          <w:szCs w:val="24"/>
        </w:rPr>
        <w:t>iblioteka, gavusi rašytinį vartotojo sutikimą, dėl mokslinių ir (ar) vartotojų pasitenkinimo teikiamomis paslaugomis tyrimų gali rinkti papildomus asmens duomenis</w:t>
      </w:r>
      <w:r w:rsidR="000538CF">
        <w:rPr>
          <w:rFonts w:cs="Times New Roman"/>
          <w:color w:val="auto"/>
          <w:szCs w:val="24"/>
        </w:rPr>
        <w:t xml:space="preserve"> </w:t>
      </w:r>
      <w:r w:rsidR="000538CF" w:rsidRPr="00964E12">
        <w:rPr>
          <w:rFonts w:cs="Times New Roman"/>
          <w:color w:val="auto"/>
          <w:szCs w:val="24"/>
        </w:rPr>
        <w:t>Taisyklių 17 punkte nurodytais pagrindais ir Taisyklių 15</w:t>
      </w:r>
      <w:r w:rsidR="000538CF">
        <w:rPr>
          <w:rFonts w:cs="Times New Roman"/>
          <w:color w:val="auto"/>
          <w:szCs w:val="24"/>
        </w:rPr>
        <w:t>.3 punkte</w:t>
      </w:r>
      <w:r w:rsidR="000538CF" w:rsidRPr="00964E12">
        <w:rPr>
          <w:rFonts w:cs="Times New Roman"/>
          <w:color w:val="auto"/>
          <w:szCs w:val="24"/>
        </w:rPr>
        <w:t xml:space="preserve"> nurodyt</w:t>
      </w:r>
      <w:r w:rsidR="000538CF">
        <w:rPr>
          <w:rFonts w:cs="Times New Roman"/>
          <w:color w:val="auto"/>
          <w:szCs w:val="24"/>
        </w:rPr>
        <w:t>o</w:t>
      </w:r>
      <w:r w:rsidR="000538CF" w:rsidRPr="00964E12">
        <w:rPr>
          <w:rFonts w:cs="Times New Roman"/>
          <w:color w:val="auto"/>
          <w:szCs w:val="24"/>
        </w:rPr>
        <w:t xml:space="preserve"> tiksl</w:t>
      </w:r>
      <w:r w:rsidR="000538CF">
        <w:rPr>
          <w:rFonts w:cs="Times New Roman"/>
          <w:color w:val="auto"/>
          <w:szCs w:val="24"/>
        </w:rPr>
        <w:t>o</w:t>
      </w:r>
      <w:r w:rsidR="000538CF" w:rsidRPr="00964E12">
        <w:rPr>
          <w:rFonts w:cs="Times New Roman"/>
          <w:color w:val="auto"/>
          <w:szCs w:val="24"/>
        </w:rPr>
        <w:t xml:space="preserve"> įgyvendinimui</w:t>
      </w:r>
      <w:r w:rsidR="000538CF">
        <w:rPr>
          <w:rFonts w:cs="Times New Roman"/>
          <w:color w:val="auto"/>
          <w:szCs w:val="24"/>
        </w:rPr>
        <w:t>.</w:t>
      </w:r>
    </w:p>
    <w:p w:rsidR="001539E6" w:rsidRDefault="001539E6" w:rsidP="001539E6">
      <w:pPr>
        <w:pStyle w:val="Betarp"/>
        <w:numPr>
          <w:ilvl w:val="0"/>
          <w:numId w:val="1"/>
        </w:numPr>
        <w:jc w:val="both"/>
        <w:rPr>
          <w:rFonts w:cs="Times New Roman"/>
          <w:color w:val="auto"/>
          <w:szCs w:val="24"/>
        </w:rPr>
      </w:pPr>
      <w:r>
        <w:rPr>
          <w:rFonts w:cs="Times New Roman"/>
          <w:color w:val="auto"/>
          <w:szCs w:val="24"/>
        </w:rPr>
        <w:t>Vartotojas i</w:t>
      </w:r>
      <w:r w:rsidRPr="00964E12">
        <w:rPr>
          <w:rFonts w:cs="Times New Roman"/>
          <w:color w:val="auto"/>
          <w:szCs w:val="24"/>
        </w:rPr>
        <w:t>nform</w:t>
      </w:r>
      <w:r>
        <w:rPr>
          <w:rFonts w:cs="Times New Roman"/>
          <w:color w:val="auto"/>
          <w:szCs w:val="24"/>
        </w:rPr>
        <w:t>uojamas</w:t>
      </w:r>
      <w:r w:rsidRPr="00964E12">
        <w:rPr>
          <w:rFonts w:cs="Times New Roman"/>
          <w:color w:val="auto"/>
          <w:szCs w:val="24"/>
        </w:rPr>
        <w:t xml:space="preserve"> apie renkamus asmens duomenis ir vartotojo teises pildant </w:t>
      </w:r>
      <w:r>
        <w:rPr>
          <w:rFonts w:cs="Times New Roman"/>
          <w:color w:val="auto"/>
          <w:szCs w:val="24"/>
        </w:rPr>
        <w:t>nustatytos</w:t>
      </w:r>
      <w:r w:rsidRPr="00964E12">
        <w:rPr>
          <w:rFonts w:cs="Times New Roman"/>
          <w:color w:val="auto"/>
          <w:szCs w:val="24"/>
        </w:rPr>
        <w:t xml:space="preserve"> formos vartotojo registracijos kortelę arba anketą LIBIS sistemoje </w:t>
      </w:r>
      <w:r w:rsidRPr="0054307C">
        <w:rPr>
          <w:rFonts w:cs="Times New Roman"/>
          <w:color w:val="auto"/>
          <w:szCs w:val="24"/>
        </w:rPr>
        <w:t>ir bibliotekos</w:t>
      </w:r>
      <w:r>
        <w:rPr>
          <w:rFonts w:cs="Times New Roman"/>
          <w:color w:val="auto"/>
          <w:szCs w:val="24"/>
        </w:rPr>
        <w:t>, kurioje yra prisiregistravęs LIBIS sistemoje,</w:t>
      </w:r>
      <w:r w:rsidRPr="0054307C">
        <w:rPr>
          <w:rFonts w:cs="Times New Roman"/>
          <w:color w:val="auto"/>
          <w:szCs w:val="24"/>
        </w:rPr>
        <w:t xml:space="preserve"> naudojimosi biblioteka taisyklėse</w:t>
      </w:r>
      <w:r w:rsidRPr="00964E12">
        <w:rPr>
          <w:rFonts w:cs="Times New Roman"/>
          <w:color w:val="auto"/>
          <w:szCs w:val="24"/>
        </w:rPr>
        <w:t>. Vartotoj</w:t>
      </w:r>
      <w:r>
        <w:rPr>
          <w:rFonts w:cs="Times New Roman"/>
          <w:color w:val="auto"/>
          <w:szCs w:val="24"/>
        </w:rPr>
        <w:t>o</w:t>
      </w:r>
      <w:r w:rsidRPr="00964E12">
        <w:rPr>
          <w:rFonts w:cs="Times New Roman"/>
          <w:color w:val="auto"/>
          <w:szCs w:val="24"/>
        </w:rPr>
        <w:t xml:space="preserve"> asmens duomenys tvarkomi bibliotekos naudojimosi biblioteka taisyklėse nurodytais tikslais</w:t>
      </w:r>
      <w:r>
        <w:rPr>
          <w:rFonts w:cs="Times New Roman"/>
          <w:color w:val="auto"/>
          <w:szCs w:val="24"/>
        </w:rPr>
        <w:t xml:space="preserve"> vartotojo sutikimo pagrindu</w:t>
      </w:r>
      <w:r w:rsidRPr="00964E12">
        <w:rPr>
          <w:rFonts w:cs="Times New Roman"/>
          <w:color w:val="auto"/>
          <w:szCs w:val="24"/>
        </w:rPr>
        <w:t>.</w:t>
      </w:r>
    </w:p>
    <w:p w:rsidR="001539E6" w:rsidRDefault="001539E6" w:rsidP="001539E6">
      <w:pPr>
        <w:pStyle w:val="Betarp"/>
        <w:jc w:val="both"/>
        <w:rPr>
          <w:rFonts w:cs="Times New Roman"/>
          <w:color w:val="auto"/>
          <w:szCs w:val="24"/>
        </w:rPr>
      </w:pPr>
    </w:p>
    <w:p w:rsidR="001539E6" w:rsidRPr="00964E12" w:rsidRDefault="001539E6" w:rsidP="001539E6">
      <w:pPr>
        <w:pStyle w:val="Betarp"/>
        <w:jc w:val="center"/>
        <w:rPr>
          <w:rFonts w:cs="Times New Roman"/>
          <w:b/>
          <w:bCs/>
          <w:color w:val="auto"/>
          <w:szCs w:val="24"/>
        </w:rPr>
      </w:pPr>
      <w:r w:rsidRPr="00964E12">
        <w:rPr>
          <w:rFonts w:cs="Times New Roman"/>
          <w:b/>
          <w:bCs/>
          <w:color w:val="auto"/>
          <w:szCs w:val="24"/>
        </w:rPr>
        <w:t>V SKYRIUS</w:t>
      </w:r>
    </w:p>
    <w:p w:rsidR="001539E6" w:rsidRPr="00964E12" w:rsidRDefault="001539E6" w:rsidP="001539E6">
      <w:pPr>
        <w:pStyle w:val="Betarp"/>
        <w:jc w:val="center"/>
        <w:rPr>
          <w:rFonts w:cs="Times New Roman"/>
          <w:b/>
          <w:bCs/>
          <w:color w:val="auto"/>
          <w:szCs w:val="24"/>
        </w:rPr>
      </w:pPr>
      <w:r w:rsidRPr="00964E12">
        <w:rPr>
          <w:rFonts w:cs="Times New Roman"/>
          <w:b/>
          <w:bCs/>
          <w:color w:val="auto"/>
          <w:szCs w:val="24"/>
        </w:rPr>
        <w:t>LEIDĖJŲ, NENUSTATYTŲ TEISIŲ TURĖTOJŲ, AUTORIŲ ASMENS DUOMENŲ TVARKYMAS</w:t>
      </w:r>
    </w:p>
    <w:p w:rsidR="001539E6" w:rsidRPr="00964E12" w:rsidRDefault="001539E6" w:rsidP="001539E6">
      <w:pPr>
        <w:pStyle w:val="Betarp"/>
        <w:jc w:val="center"/>
        <w:rPr>
          <w:rFonts w:cs="Times New Roman"/>
          <w:color w:val="auto"/>
          <w:szCs w:val="24"/>
        </w:rPr>
      </w:pPr>
    </w:p>
    <w:p w:rsidR="001539E6" w:rsidRDefault="001539E6" w:rsidP="001539E6">
      <w:pPr>
        <w:pStyle w:val="Betarp"/>
        <w:numPr>
          <w:ilvl w:val="0"/>
          <w:numId w:val="1"/>
        </w:numPr>
        <w:jc w:val="both"/>
        <w:rPr>
          <w:rFonts w:cs="Times New Roman"/>
          <w:color w:val="auto"/>
          <w:szCs w:val="24"/>
        </w:rPr>
      </w:pPr>
      <w:r>
        <w:rPr>
          <w:rFonts w:cs="Times New Roman"/>
          <w:color w:val="auto"/>
          <w:szCs w:val="24"/>
        </w:rPr>
        <w:t xml:space="preserve">Leidėjų, autorių ir asmenų, apie kuriuos rašoma informacijos ištekliuje </w:t>
      </w:r>
      <w:r w:rsidRPr="00964E12">
        <w:rPr>
          <w:rFonts w:cs="Times New Roman"/>
          <w:color w:val="auto"/>
          <w:szCs w:val="24"/>
        </w:rPr>
        <w:t xml:space="preserve">asmens duomenys yra gaunami ne </w:t>
      </w:r>
      <w:r>
        <w:rPr>
          <w:rFonts w:cs="Times New Roman"/>
          <w:color w:val="auto"/>
          <w:szCs w:val="24"/>
        </w:rPr>
        <w:t xml:space="preserve">tiesiogiai </w:t>
      </w:r>
      <w:r w:rsidRPr="00964E12">
        <w:rPr>
          <w:rFonts w:cs="Times New Roman"/>
          <w:color w:val="auto"/>
          <w:szCs w:val="24"/>
        </w:rPr>
        <w:t>iš duomenų subjekto,</w:t>
      </w:r>
      <w:r>
        <w:rPr>
          <w:rFonts w:cs="Times New Roman"/>
          <w:color w:val="auto"/>
          <w:szCs w:val="24"/>
        </w:rPr>
        <w:t xml:space="preserve"> bet</w:t>
      </w:r>
      <w:r w:rsidRPr="00964E12">
        <w:rPr>
          <w:rFonts w:cs="Times New Roman"/>
          <w:color w:val="auto"/>
          <w:szCs w:val="24"/>
        </w:rPr>
        <w:t xml:space="preserve"> iš viešai prieinamų šaltinių, tvarkomi ir kaupiami šių Taisyklių </w:t>
      </w:r>
      <w:r>
        <w:rPr>
          <w:rFonts w:cs="Times New Roman"/>
          <w:color w:val="auto"/>
          <w:szCs w:val="24"/>
        </w:rPr>
        <w:t xml:space="preserve">15.1, </w:t>
      </w:r>
      <w:r w:rsidRPr="00964E12">
        <w:rPr>
          <w:rFonts w:cs="Times New Roman"/>
          <w:color w:val="auto"/>
          <w:szCs w:val="24"/>
        </w:rPr>
        <w:t xml:space="preserve">15.2, </w:t>
      </w:r>
      <w:r>
        <w:rPr>
          <w:rFonts w:cs="Times New Roman"/>
          <w:color w:val="auto"/>
          <w:szCs w:val="24"/>
        </w:rPr>
        <w:t xml:space="preserve">15.3 </w:t>
      </w:r>
      <w:r w:rsidRPr="00964E12">
        <w:rPr>
          <w:rFonts w:cs="Times New Roman"/>
          <w:color w:val="auto"/>
          <w:szCs w:val="24"/>
        </w:rPr>
        <w:t>punktuose numatytais tikslais</w:t>
      </w:r>
      <w:r>
        <w:rPr>
          <w:rFonts w:cs="Times New Roman"/>
          <w:color w:val="auto"/>
          <w:szCs w:val="24"/>
        </w:rPr>
        <w:t>.</w:t>
      </w:r>
    </w:p>
    <w:p w:rsidR="001539E6" w:rsidRPr="00964E12" w:rsidRDefault="001539E6" w:rsidP="001539E6">
      <w:pPr>
        <w:pStyle w:val="Betarp"/>
        <w:numPr>
          <w:ilvl w:val="0"/>
          <w:numId w:val="1"/>
        </w:numPr>
        <w:jc w:val="both"/>
        <w:rPr>
          <w:rFonts w:cs="Times New Roman"/>
          <w:color w:val="auto"/>
          <w:szCs w:val="24"/>
        </w:rPr>
      </w:pPr>
      <w:r w:rsidRPr="00964E12">
        <w:rPr>
          <w:rFonts w:cs="Times New Roman"/>
          <w:color w:val="auto"/>
          <w:szCs w:val="24"/>
        </w:rPr>
        <w:t xml:space="preserve">Leidėjams privalomi pateikti </w:t>
      </w:r>
      <w:r w:rsidRPr="00510043">
        <w:rPr>
          <w:rFonts w:cs="Times New Roman"/>
          <w:color w:val="auto"/>
          <w:szCs w:val="24"/>
        </w:rPr>
        <w:t>duomenys Nacionalinei bibliotekai (nepateikus</w:t>
      </w:r>
      <w:r w:rsidRPr="00964E12">
        <w:rPr>
          <w:rFonts w:cs="Times New Roman"/>
          <w:color w:val="auto"/>
          <w:szCs w:val="24"/>
        </w:rPr>
        <w:t xml:space="preserve"> jų biblioteka negali įgyvendinti minėtuose punktuose numatytų funkcijų ir suteikti paslaugos, reikalaujamų privalomų asmens duomenų kiekis priklauso nuo suteikiamos paslaugos)</w:t>
      </w:r>
      <w:r>
        <w:rPr>
          <w:rFonts w:cs="Times New Roman"/>
          <w:color w:val="auto"/>
          <w:szCs w:val="24"/>
        </w:rPr>
        <w:t>.</w:t>
      </w:r>
    </w:p>
    <w:p w:rsidR="001539E6" w:rsidRPr="00964E12" w:rsidRDefault="001539E6" w:rsidP="001539E6">
      <w:pPr>
        <w:pStyle w:val="Sraopastraipa"/>
        <w:numPr>
          <w:ilvl w:val="0"/>
          <w:numId w:val="1"/>
        </w:numPr>
        <w:jc w:val="both"/>
        <w:rPr>
          <w:rFonts w:ascii="Times New Roman" w:hAnsi="Times New Roman" w:cs="Times New Roman"/>
          <w:color w:val="auto"/>
          <w:sz w:val="24"/>
          <w:szCs w:val="24"/>
        </w:rPr>
      </w:pPr>
      <w:bookmarkStart w:id="27" w:name="_Ref517768914"/>
      <w:bookmarkEnd w:id="27"/>
      <w:r w:rsidRPr="00964E12">
        <w:rPr>
          <w:rFonts w:ascii="Times New Roman" w:hAnsi="Times New Roman" w:cs="Times New Roman"/>
          <w:color w:val="auto"/>
          <w:sz w:val="24"/>
          <w:szCs w:val="24"/>
        </w:rPr>
        <w:t>Kai kūrinys registruojamas kaip nerasto teisių turėtojo (Orphan Works DB) ir parengiama paieškos ataskaita, kuriame teikiami asmenų, kurie suteikė informaciją, duomenys, taip pat kai surandamas autoriaus turtinių teisių turėtojas (-ai), asmens duomenis tvarko kruopščios paieškos vykdytojas</w:t>
      </w:r>
      <w:r>
        <w:rPr>
          <w:rFonts w:ascii="Times New Roman" w:hAnsi="Times New Roman" w:cs="Times New Roman"/>
          <w:color w:val="auto"/>
          <w:sz w:val="24"/>
          <w:szCs w:val="24"/>
        </w:rPr>
        <w:t>.</w:t>
      </w:r>
    </w:p>
    <w:p w:rsidR="001539E6" w:rsidRPr="00964E12" w:rsidRDefault="001539E6" w:rsidP="001539E6">
      <w:pPr>
        <w:pStyle w:val="Sraopastraipa"/>
        <w:numPr>
          <w:ilvl w:val="0"/>
          <w:numId w:val="1"/>
        </w:numPr>
        <w:jc w:val="both"/>
        <w:rPr>
          <w:rFonts w:ascii="Times New Roman" w:hAnsi="Times New Roman" w:cs="Times New Roman"/>
          <w:color w:val="auto"/>
          <w:sz w:val="24"/>
          <w:szCs w:val="24"/>
        </w:rPr>
      </w:pPr>
      <w:r w:rsidRPr="00964E12">
        <w:rPr>
          <w:rFonts w:ascii="Times New Roman" w:hAnsi="Times New Roman" w:cs="Times New Roman"/>
          <w:color w:val="auto"/>
          <w:sz w:val="24"/>
          <w:szCs w:val="24"/>
        </w:rPr>
        <w:t>Kai surandamas autoriaus turtinių teisių turėtojas, informacija apie autoriaus turtinių teisių turėtoją (-us) saugoma atskiroje kompiuterinėje laikmenoje, kurią turi nenustatytų teisių turėtojų kūrinių naudotojas.</w:t>
      </w:r>
    </w:p>
    <w:p w:rsidR="001539E6" w:rsidRPr="00964E12" w:rsidRDefault="001539E6" w:rsidP="001539E6">
      <w:pPr>
        <w:pStyle w:val="Sraopastraipa"/>
        <w:numPr>
          <w:ilvl w:val="0"/>
          <w:numId w:val="1"/>
        </w:numPr>
        <w:jc w:val="both"/>
        <w:rPr>
          <w:rStyle w:val="FontStyle19"/>
          <w:color w:val="auto"/>
          <w:sz w:val="24"/>
          <w:szCs w:val="24"/>
          <w:lang w:eastAsia="lt-LT"/>
        </w:rPr>
      </w:pPr>
      <w:r>
        <w:rPr>
          <w:rFonts w:ascii="Times New Roman" w:hAnsi="Times New Roman" w:cs="Times New Roman"/>
          <w:color w:val="auto"/>
          <w:sz w:val="24"/>
          <w:szCs w:val="24"/>
        </w:rPr>
        <w:t xml:space="preserve">Duomenys kaupiami </w:t>
      </w:r>
      <w:r w:rsidRPr="00964E12">
        <w:rPr>
          <w:rFonts w:ascii="Times New Roman" w:hAnsi="Times New Roman" w:cs="Times New Roman"/>
          <w:color w:val="auto"/>
          <w:sz w:val="24"/>
          <w:szCs w:val="24"/>
          <w:bdr w:val="none" w:sz="0" w:space="0" w:color="auto" w:frame="1"/>
          <w:shd w:val="clear" w:color="auto" w:fill="FFFFFF"/>
        </w:rPr>
        <w:t>LIBIS sistemoje (autoritetiniuose įrašuose</w:t>
      </w:r>
      <w:r>
        <w:rPr>
          <w:rFonts w:ascii="Times New Roman" w:hAnsi="Times New Roman" w:cs="Times New Roman"/>
          <w:color w:val="auto"/>
          <w:sz w:val="24"/>
          <w:szCs w:val="24"/>
        </w:rPr>
        <w:t xml:space="preserve"> ir </w:t>
      </w:r>
      <w:r w:rsidRPr="00964E12">
        <w:rPr>
          <w:rFonts w:ascii="Times New Roman" w:hAnsi="Times New Roman" w:cs="Times New Roman"/>
          <w:color w:val="auto"/>
          <w:sz w:val="24"/>
          <w:szCs w:val="24"/>
        </w:rPr>
        <w:t>bibliografiniuose įrašuose</w:t>
      </w:r>
      <w:r w:rsidRPr="00964E12">
        <w:rPr>
          <w:rFonts w:ascii="Times New Roman" w:hAnsi="Times New Roman" w:cs="Times New Roman"/>
          <w:color w:val="auto"/>
          <w:sz w:val="24"/>
          <w:szCs w:val="24"/>
          <w:bdr w:val="none" w:sz="0" w:space="0" w:color="auto" w:frame="1"/>
          <w:shd w:val="clear" w:color="auto" w:fill="FFFFFF"/>
        </w:rPr>
        <w:t>)</w:t>
      </w:r>
      <w:r>
        <w:rPr>
          <w:rFonts w:ascii="Times New Roman" w:hAnsi="Times New Roman" w:cs="Times New Roman"/>
          <w:color w:val="auto"/>
          <w:sz w:val="24"/>
          <w:szCs w:val="24"/>
          <w:bdr w:val="none" w:sz="0" w:space="0" w:color="auto" w:frame="1"/>
          <w:shd w:val="clear" w:color="auto" w:fill="FFFFFF"/>
        </w:rPr>
        <w:t>.</w:t>
      </w:r>
    </w:p>
    <w:p w:rsidR="001539E6" w:rsidRPr="00964E12" w:rsidRDefault="001539E6" w:rsidP="001539E6">
      <w:pPr>
        <w:pStyle w:val="Sraopastraipa"/>
        <w:numPr>
          <w:ilvl w:val="0"/>
          <w:numId w:val="1"/>
        </w:numPr>
        <w:jc w:val="both"/>
        <w:rPr>
          <w:rStyle w:val="FontStyle19"/>
          <w:color w:val="auto"/>
          <w:sz w:val="24"/>
          <w:szCs w:val="24"/>
          <w:lang w:eastAsia="lt-LT"/>
        </w:rPr>
      </w:pPr>
      <w:r w:rsidRPr="00510043">
        <w:rPr>
          <w:rFonts w:ascii="Times New Roman" w:hAnsi="Times New Roman" w:cs="Times New Roman"/>
          <w:color w:val="auto"/>
          <w:sz w:val="24"/>
          <w:szCs w:val="24"/>
        </w:rPr>
        <w:t>Nacionalinė biblioteka, tvarkydama</w:t>
      </w:r>
      <w:r w:rsidRPr="00964E12">
        <w:rPr>
          <w:rFonts w:ascii="Times New Roman" w:hAnsi="Times New Roman" w:cs="Times New Roman"/>
          <w:color w:val="auto"/>
          <w:sz w:val="24"/>
          <w:szCs w:val="24"/>
        </w:rPr>
        <w:t xml:space="preserve"> ir kaupdama asmens duomenis šių Taisyklių </w:t>
      </w:r>
      <w:r>
        <w:rPr>
          <w:rFonts w:ascii="Times New Roman" w:hAnsi="Times New Roman" w:cs="Times New Roman"/>
          <w:color w:val="auto"/>
          <w:sz w:val="24"/>
          <w:szCs w:val="24"/>
        </w:rPr>
        <w:t>15.2</w:t>
      </w:r>
      <w:r w:rsidRPr="00964E12">
        <w:rPr>
          <w:rFonts w:ascii="Times New Roman" w:hAnsi="Times New Roman" w:cs="Times New Roman"/>
          <w:color w:val="auto"/>
          <w:sz w:val="24"/>
          <w:szCs w:val="24"/>
        </w:rPr>
        <w:t xml:space="preserve"> ir </w:t>
      </w:r>
      <w:r>
        <w:rPr>
          <w:rFonts w:ascii="Times New Roman" w:hAnsi="Times New Roman" w:cs="Times New Roman"/>
          <w:color w:val="auto"/>
          <w:sz w:val="24"/>
          <w:szCs w:val="24"/>
        </w:rPr>
        <w:t xml:space="preserve">15.3 </w:t>
      </w:r>
      <w:r w:rsidRPr="00964E12">
        <w:rPr>
          <w:rFonts w:ascii="Times New Roman" w:hAnsi="Times New Roman" w:cs="Times New Roman"/>
          <w:color w:val="auto"/>
          <w:sz w:val="24"/>
          <w:szCs w:val="24"/>
        </w:rPr>
        <w:t>punktuose</w:t>
      </w:r>
      <w:r>
        <w:rPr>
          <w:rFonts w:ascii="Times New Roman" w:hAnsi="Times New Roman" w:cs="Times New Roman"/>
          <w:color w:val="auto"/>
          <w:sz w:val="24"/>
          <w:szCs w:val="24"/>
        </w:rPr>
        <w:t xml:space="preserve"> nurodytais tikslais</w:t>
      </w:r>
      <w:r w:rsidRPr="00964E12">
        <w:rPr>
          <w:rFonts w:ascii="Times New Roman" w:hAnsi="Times New Roman" w:cs="Times New Roman"/>
          <w:color w:val="auto"/>
          <w:sz w:val="24"/>
          <w:szCs w:val="24"/>
        </w:rPr>
        <w:t xml:space="preserve">, vadovaudamasi BDAR 14 straipsnio 5 dalies b punktu, neturi pareigos informuoti duomenų subjektą apie jo tvarkomus ir kaupiamus asmens duomenis, gautus iš viešai prieinamų šaltinių. Nacionalinė biblioteka, siekdama užtikrinti skaidrumo principo įgyvendinimą, </w:t>
      </w:r>
      <w:r w:rsidRPr="00964E12">
        <w:rPr>
          <w:rStyle w:val="FontStyle19"/>
          <w:color w:val="auto"/>
          <w:sz w:val="24"/>
          <w:szCs w:val="24"/>
          <w:lang w:eastAsia="lt-LT"/>
        </w:rPr>
        <w:t>apsaugoti duomenų subjekto teises ir laisves bei teisėtus interesus, taiko viešą informacijos paskelbimą LIBIS sistemoje apie tvarkomų ir saugomų duomenų tikslus, saugojimo terminus.</w:t>
      </w:r>
    </w:p>
    <w:p w:rsidR="001539E6" w:rsidRPr="00964E12" w:rsidRDefault="001539E6" w:rsidP="001539E6">
      <w:pPr>
        <w:pStyle w:val="Sraopastraipa"/>
        <w:numPr>
          <w:ilvl w:val="0"/>
          <w:numId w:val="1"/>
        </w:numPr>
        <w:jc w:val="both"/>
        <w:rPr>
          <w:rStyle w:val="FontStyle19"/>
          <w:color w:val="auto"/>
          <w:sz w:val="24"/>
          <w:szCs w:val="24"/>
          <w:lang w:eastAsia="lt-LT"/>
        </w:rPr>
      </w:pPr>
      <w:r w:rsidRPr="00964E12">
        <w:rPr>
          <w:rStyle w:val="FontStyle19"/>
          <w:color w:val="auto"/>
          <w:sz w:val="24"/>
          <w:szCs w:val="24"/>
        </w:rPr>
        <w:t xml:space="preserve">Autoritetinių įrašų duomenų bazėje, </w:t>
      </w:r>
      <w:r w:rsidR="00B36145">
        <w:rPr>
          <w:rStyle w:val="FontStyle19"/>
          <w:color w:val="auto"/>
          <w:sz w:val="24"/>
          <w:szCs w:val="24"/>
        </w:rPr>
        <w:t xml:space="preserve">LIBIS Jungtiniame kataloge, bibliotekos kataloge </w:t>
      </w:r>
      <w:r w:rsidRPr="00964E12">
        <w:rPr>
          <w:rStyle w:val="FontStyle19"/>
          <w:color w:val="auto"/>
          <w:sz w:val="24"/>
          <w:szCs w:val="24"/>
        </w:rPr>
        <w:t>Nacionalinės bibliografijos duomenų banke kaupiami asmens duomenys yra saugomi neribotą terminą.</w:t>
      </w:r>
    </w:p>
    <w:p w:rsidR="001539E6" w:rsidRPr="00964E12" w:rsidRDefault="001539E6" w:rsidP="001539E6">
      <w:pPr>
        <w:pStyle w:val="Betarp"/>
        <w:jc w:val="both"/>
        <w:rPr>
          <w:rFonts w:cs="Times New Roman"/>
          <w:color w:val="auto"/>
          <w:szCs w:val="24"/>
        </w:rPr>
      </w:pPr>
    </w:p>
    <w:p w:rsidR="00B97C2E" w:rsidRDefault="00B97C2E" w:rsidP="00B97C2E">
      <w:pPr>
        <w:pStyle w:val="Betarp"/>
        <w:jc w:val="center"/>
        <w:rPr>
          <w:rFonts w:cs="Times New Roman"/>
          <w:b/>
          <w:bCs/>
          <w:color w:val="auto"/>
          <w:szCs w:val="24"/>
        </w:rPr>
      </w:pPr>
      <w:r w:rsidRPr="00964E12">
        <w:rPr>
          <w:rFonts w:cs="Times New Roman"/>
          <w:b/>
          <w:bCs/>
          <w:color w:val="auto"/>
          <w:szCs w:val="24"/>
        </w:rPr>
        <w:t>V</w:t>
      </w:r>
      <w:r w:rsidR="00EC7CB8">
        <w:rPr>
          <w:rFonts w:cs="Times New Roman"/>
          <w:b/>
          <w:bCs/>
          <w:color w:val="auto"/>
          <w:szCs w:val="24"/>
        </w:rPr>
        <w:t>I</w:t>
      </w:r>
      <w:r w:rsidRPr="00964E12">
        <w:rPr>
          <w:rFonts w:cs="Times New Roman"/>
          <w:b/>
          <w:bCs/>
          <w:color w:val="auto"/>
          <w:szCs w:val="24"/>
        </w:rPr>
        <w:t xml:space="preserve"> SKYRIUS</w:t>
      </w:r>
    </w:p>
    <w:p w:rsidR="00EC7CB8" w:rsidRPr="00964E12" w:rsidRDefault="00EC7CB8" w:rsidP="00EC7CB8">
      <w:pPr>
        <w:pStyle w:val="Betarp"/>
        <w:jc w:val="center"/>
        <w:rPr>
          <w:rFonts w:cs="Times New Roman"/>
          <w:color w:val="auto"/>
        </w:rPr>
      </w:pPr>
      <w:r w:rsidRPr="00964E12">
        <w:rPr>
          <w:rFonts w:cs="Times New Roman"/>
          <w:b/>
          <w:color w:val="auto"/>
          <w:szCs w:val="24"/>
        </w:rPr>
        <w:t>ASMENS DUOMENŲ TVARKYMAS PASITELKIANT AUTOMATINES SISTEMAS (AUTOMATINIU BŪDU)</w:t>
      </w:r>
      <w:r w:rsidR="00DC35DC">
        <w:rPr>
          <w:rFonts w:cs="Times New Roman"/>
          <w:b/>
          <w:color w:val="auto"/>
          <w:szCs w:val="24"/>
        </w:rPr>
        <w:t xml:space="preserve"> IR NEAUTOMATINIU BŪDU</w:t>
      </w:r>
    </w:p>
    <w:p w:rsidR="00EC7CB8" w:rsidRPr="00964E12" w:rsidRDefault="00EC7CB8" w:rsidP="00EC7CB8">
      <w:pPr>
        <w:pStyle w:val="Betarp"/>
        <w:jc w:val="center"/>
        <w:rPr>
          <w:rFonts w:cs="Times New Roman"/>
          <w:b/>
          <w:color w:val="auto"/>
          <w:szCs w:val="24"/>
        </w:rPr>
      </w:pPr>
    </w:p>
    <w:p w:rsidR="00EC7CB8" w:rsidRPr="00964E12" w:rsidRDefault="00EC7CB8" w:rsidP="00EC7CB8">
      <w:pPr>
        <w:pStyle w:val="Betarp"/>
        <w:numPr>
          <w:ilvl w:val="0"/>
          <w:numId w:val="1"/>
        </w:numPr>
        <w:tabs>
          <w:tab w:val="left" w:pos="1134"/>
        </w:tabs>
        <w:jc w:val="both"/>
        <w:rPr>
          <w:rFonts w:cs="Times New Roman"/>
          <w:color w:val="auto"/>
          <w:szCs w:val="24"/>
        </w:rPr>
      </w:pPr>
      <w:r>
        <w:rPr>
          <w:rFonts w:cs="Times New Roman"/>
          <w:color w:val="auto"/>
          <w:szCs w:val="24"/>
        </w:rPr>
        <w:t>LIBIS sistemoje</w:t>
      </w:r>
      <w:r w:rsidRPr="00964E12">
        <w:rPr>
          <w:rFonts w:cs="Times New Roman"/>
          <w:color w:val="auto"/>
          <w:szCs w:val="24"/>
        </w:rPr>
        <w:t xml:space="preserve"> asmens duomenys tvarkomi pasitelkiant automatines priemones</w:t>
      </w:r>
      <w:r>
        <w:rPr>
          <w:rFonts w:cs="Times New Roman"/>
          <w:color w:val="auto"/>
          <w:szCs w:val="24"/>
        </w:rPr>
        <w:t xml:space="preserve"> (automatiniu būdu) </w:t>
      </w:r>
      <w:r w:rsidRPr="00964E12">
        <w:rPr>
          <w:rFonts w:cs="Times New Roman"/>
          <w:color w:val="auto"/>
          <w:szCs w:val="24"/>
        </w:rPr>
        <w:t xml:space="preserve">pagal LIBIS duomenų saugą reglamentuojančius teisės aktus. Asmens duomenys automatiniu būdu tvarkomi </w:t>
      </w:r>
      <w:r w:rsidRPr="00964E12">
        <w:rPr>
          <w:rFonts w:cs="Times New Roman"/>
          <w:color w:val="auto"/>
          <w:szCs w:val="24"/>
        </w:rPr>
        <w:fldChar w:fldCharType="begin"/>
      </w:r>
      <w:r w:rsidRPr="00964E12">
        <w:rPr>
          <w:rFonts w:cs="Times New Roman"/>
          <w:color w:val="auto"/>
          <w:szCs w:val="24"/>
        </w:rPr>
        <w:instrText xml:space="preserve">REF __RefNumPara__1293_1192067690 \n \h \* MERGEFORMAT </w:instrText>
      </w:r>
      <w:r w:rsidRPr="00964E12">
        <w:rPr>
          <w:rFonts w:cs="Times New Roman"/>
          <w:color w:val="auto"/>
          <w:szCs w:val="24"/>
        </w:rPr>
      </w:r>
      <w:r w:rsidRPr="00964E12">
        <w:rPr>
          <w:rFonts w:cs="Times New Roman"/>
          <w:color w:val="auto"/>
          <w:szCs w:val="24"/>
        </w:rPr>
        <w:fldChar w:fldCharType="separate"/>
      </w:r>
      <w:r w:rsidR="000E6D30">
        <w:rPr>
          <w:rFonts w:cs="Times New Roman"/>
          <w:color w:val="auto"/>
          <w:szCs w:val="24"/>
        </w:rPr>
        <w:t>15.1</w:t>
      </w:r>
      <w:r w:rsidRPr="00964E12">
        <w:rPr>
          <w:rFonts w:cs="Times New Roman"/>
          <w:color w:val="auto"/>
          <w:szCs w:val="24"/>
        </w:rPr>
        <w:fldChar w:fldCharType="end"/>
      </w:r>
      <w:r>
        <w:rPr>
          <w:rFonts w:cs="Times New Roman"/>
          <w:color w:val="auto"/>
          <w:szCs w:val="24"/>
        </w:rPr>
        <w:t>, 15.2,</w:t>
      </w:r>
      <w:r w:rsidRPr="00964E12">
        <w:rPr>
          <w:rFonts w:cs="Times New Roman"/>
          <w:color w:val="auto"/>
          <w:szCs w:val="24"/>
        </w:rPr>
        <w:t xml:space="preserve"> </w:t>
      </w:r>
      <w:r w:rsidRPr="00964E12">
        <w:rPr>
          <w:rFonts w:cs="Times New Roman"/>
          <w:color w:val="auto"/>
          <w:szCs w:val="24"/>
        </w:rPr>
        <w:fldChar w:fldCharType="begin"/>
      </w:r>
      <w:r w:rsidRPr="00964E12">
        <w:rPr>
          <w:rFonts w:cs="Times New Roman"/>
          <w:color w:val="auto"/>
          <w:szCs w:val="24"/>
        </w:rPr>
        <w:instrText xml:space="preserve">REF __RefNumPara__1330_1192067690 \n \h \* MERGEFORMAT </w:instrText>
      </w:r>
      <w:r w:rsidRPr="00964E12">
        <w:rPr>
          <w:rFonts w:cs="Times New Roman"/>
          <w:color w:val="auto"/>
          <w:szCs w:val="24"/>
        </w:rPr>
      </w:r>
      <w:r w:rsidRPr="00964E12">
        <w:rPr>
          <w:rFonts w:cs="Times New Roman"/>
          <w:color w:val="auto"/>
          <w:szCs w:val="24"/>
        </w:rPr>
        <w:fldChar w:fldCharType="separate"/>
      </w:r>
      <w:r w:rsidR="000E6D30">
        <w:rPr>
          <w:rFonts w:cs="Times New Roman"/>
          <w:color w:val="auto"/>
          <w:szCs w:val="24"/>
        </w:rPr>
        <w:t>0</w:t>
      </w:r>
      <w:r w:rsidRPr="00964E12">
        <w:rPr>
          <w:rFonts w:cs="Times New Roman"/>
          <w:color w:val="auto"/>
          <w:szCs w:val="24"/>
        </w:rPr>
        <w:fldChar w:fldCharType="end"/>
      </w:r>
      <w:r>
        <w:rPr>
          <w:rFonts w:cs="Times New Roman"/>
          <w:color w:val="auto"/>
          <w:szCs w:val="24"/>
        </w:rPr>
        <w:t xml:space="preserve">3 </w:t>
      </w:r>
      <w:r w:rsidRPr="00964E12">
        <w:rPr>
          <w:rFonts w:cs="Times New Roman"/>
          <w:color w:val="auto"/>
          <w:szCs w:val="24"/>
        </w:rPr>
        <w:t xml:space="preserve">punktuose numatytais tikslais. </w:t>
      </w:r>
    </w:p>
    <w:p w:rsidR="00B97C2E" w:rsidRDefault="00EC7CB8" w:rsidP="00EC7CB8">
      <w:pPr>
        <w:pStyle w:val="Betarp"/>
        <w:numPr>
          <w:ilvl w:val="0"/>
          <w:numId w:val="1"/>
        </w:numPr>
        <w:tabs>
          <w:tab w:val="left" w:pos="1134"/>
        </w:tabs>
        <w:ind w:firstLine="720"/>
        <w:jc w:val="both"/>
        <w:rPr>
          <w:rFonts w:cs="Times New Roman"/>
          <w:color w:val="auto"/>
          <w:szCs w:val="24"/>
        </w:rPr>
      </w:pPr>
      <w:bookmarkStart w:id="28" w:name="__RefNumPara__6498_2185751990"/>
      <w:bookmarkStart w:id="29" w:name="_Ref8716998"/>
      <w:bookmarkEnd w:id="28"/>
      <w:r w:rsidRPr="00964E12">
        <w:rPr>
          <w:rFonts w:cs="Times New Roman"/>
          <w:color w:val="auto"/>
          <w:szCs w:val="24"/>
        </w:rPr>
        <w:t>Prieigos teises prie automatiniu būdu tvarkomų asmens duomenų turi tik</w:t>
      </w:r>
      <w:r>
        <w:rPr>
          <w:rFonts w:cs="Times New Roman"/>
          <w:color w:val="auto"/>
          <w:szCs w:val="24"/>
        </w:rPr>
        <w:t xml:space="preserve"> bibliotekų</w:t>
      </w:r>
      <w:r w:rsidRPr="00964E12">
        <w:rPr>
          <w:rFonts w:cs="Times New Roman"/>
          <w:color w:val="auto"/>
          <w:szCs w:val="24"/>
        </w:rPr>
        <w:t xml:space="preserve"> vartotojus aptarnaujančių skyrių </w:t>
      </w:r>
      <w:r>
        <w:rPr>
          <w:rFonts w:cs="Times New Roman"/>
          <w:color w:val="auto"/>
          <w:szCs w:val="24"/>
        </w:rPr>
        <w:t>darbuotojai</w:t>
      </w:r>
      <w:r w:rsidRPr="00964E12">
        <w:rPr>
          <w:rFonts w:cs="Times New Roman"/>
          <w:color w:val="auto"/>
          <w:szCs w:val="24"/>
        </w:rPr>
        <w:t xml:space="preserve"> ir LIBIS</w:t>
      </w:r>
      <w:r>
        <w:rPr>
          <w:rFonts w:cs="Times New Roman"/>
          <w:color w:val="auto"/>
          <w:szCs w:val="24"/>
        </w:rPr>
        <w:t xml:space="preserve"> sistemos administratoriai</w:t>
      </w:r>
      <w:r w:rsidRPr="00964E12">
        <w:rPr>
          <w:rFonts w:cs="Times New Roman"/>
          <w:color w:val="auto"/>
          <w:szCs w:val="24"/>
        </w:rPr>
        <w:t xml:space="preserve"> (pagal nustatytas teises, redaguoti duomenis arba tik matyti duomenis), kuriems tam tikri automatizuoti duomenys yra reikalingi darbo funkcijoms vykdyti</w:t>
      </w:r>
      <w:bookmarkEnd w:id="29"/>
      <w:r>
        <w:rPr>
          <w:rFonts w:cs="Times New Roman"/>
          <w:color w:val="auto"/>
          <w:szCs w:val="24"/>
        </w:rPr>
        <w:t>.</w:t>
      </w:r>
    </w:p>
    <w:p w:rsidR="00EC7CB8" w:rsidRDefault="00EC7CB8" w:rsidP="00EC7CB8">
      <w:pPr>
        <w:pStyle w:val="Betarp"/>
        <w:numPr>
          <w:ilvl w:val="0"/>
          <w:numId w:val="1"/>
        </w:numPr>
        <w:tabs>
          <w:tab w:val="left" w:pos="1134"/>
        </w:tabs>
        <w:jc w:val="both"/>
        <w:rPr>
          <w:rFonts w:cs="Times New Roman"/>
          <w:color w:val="auto"/>
          <w:szCs w:val="24"/>
        </w:rPr>
      </w:pPr>
      <w:r>
        <w:rPr>
          <w:rFonts w:cs="Times New Roman"/>
          <w:color w:val="auto"/>
          <w:szCs w:val="24"/>
        </w:rPr>
        <w:t>D</w:t>
      </w:r>
      <w:r w:rsidRPr="00964E12">
        <w:rPr>
          <w:rFonts w:cs="Times New Roman"/>
          <w:color w:val="auto"/>
          <w:szCs w:val="24"/>
        </w:rPr>
        <w:t xml:space="preserve">arbuotojai, tvarkantys asmens duomenis, </w:t>
      </w:r>
      <w:r w:rsidR="002E102F">
        <w:rPr>
          <w:rFonts w:cs="Times New Roman"/>
          <w:color w:val="auto"/>
          <w:szCs w:val="24"/>
        </w:rPr>
        <w:t>prieš dirbdami su LIBIS sistemoje esančiais asmens duomenimis L</w:t>
      </w:r>
      <w:r w:rsidRPr="00964E12">
        <w:rPr>
          <w:rFonts w:cs="Times New Roman"/>
          <w:color w:val="auto"/>
          <w:szCs w:val="24"/>
        </w:rPr>
        <w:t xml:space="preserve">IBIS </w:t>
      </w:r>
      <w:r w:rsidR="002E102F">
        <w:rPr>
          <w:rFonts w:cs="Times New Roman"/>
          <w:color w:val="auto"/>
          <w:szCs w:val="24"/>
        </w:rPr>
        <w:t>sistemoje</w:t>
      </w:r>
      <w:r w:rsidRPr="00964E12">
        <w:rPr>
          <w:rFonts w:cs="Times New Roman"/>
          <w:color w:val="auto"/>
          <w:szCs w:val="24"/>
        </w:rPr>
        <w:t>, pasirašytinai papildomai susipažįsta su LIBIS duomenų saugos nuostatais bei kitais LIBIS duomenų saugą reglamentuojančiais teisės aktais</w:t>
      </w:r>
      <w:r>
        <w:rPr>
          <w:rFonts w:cs="Times New Roman"/>
          <w:color w:val="auto"/>
          <w:szCs w:val="24"/>
        </w:rPr>
        <w:t xml:space="preserve">, pasirašo </w:t>
      </w:r>
      <w:r w:rsidRPr="00A82EE2">
        <w:rPr>
          <w:rFonts w:cs="Times New Roman"/>
          <w:color w:val="auto"/>
          <w:szCs w:val="24"/>
        </w:rPr>
        <w:t xml:space="preserve">konfidencialumo </w:t>
      </w:r>
      <w:r w:rsidRPr="00AC2270">
        <w:rPr>
          <w:rFonts w:cs="Times New Roman"/>
          <w:color w:val="auto"/>
          <w:szCs w:val="24"/>
        </w:rPr>
        <w:t>pasižadėjimą</w:t>
      </w:r>
      <w:r w:rsidR="009E0788" w:rsidRPr="00AC2270">
        <w:rPr>
          <w:rFonts w:cs="Times New Roman"/>
          <w:color w:val="auto"/>
          <w:szCs w:val="24"/>
        </w:rPr>
        <w:t xml:space="preserve"> (</w:t>
      </w:r>
      <w:r w:rsidR="00AC2270" w:rsidRPr="00510043">
        <w:rPr>
          <w:rFonts w:cs="Times New Roman"/>
          <w:color w:val="auto"/>
          <w:szCs w:val="24"/>
        </w:rPr>
        <w:t>5</w:t>
      </w:r>
      <w:r w:rsidR="009E0788" w:rsidRPr="00AC2270">
        <w:rPr>
          <w:rFonts w:cs="Times New Roman"/>
          <w:color w:val="auto"/>
          <w:szCs w:val="24"/>
        </w:rPr>
        <w:t xml:space="preserve"> priedas)</w:t>
      </w:r>
      <w:r w:rsidRPr="00A82EE2">
        <w:rPr>
          <w:rFonts w:cs="Times New Roman"/>
          <w:color w:val="auto"/>
          <w:szCs w:val="24"/>
        </w:rPr>
        <w:t xml:space="preserve"> ir susipažįsta su </w:t>
      </w:r>
      <w:r>
        <w:rPr>
          <w:rFonts w:cs="Times New Roman"/>
          <w:color w:val="auto"/>
          <w:szCs w:val="24"/>
        </w:rPr>
        <w:t xml:space="preserve">įgaliojimu tvarkyti asmens </w:t>
      </w:r>
      <w:r w:rsidRPr="00AC2270">
        <w:rPr>
          <w:rFonts w:cs="Times New Roman"/>
          <w:color w:val="auto"/>
          <w:szCs w:val="24"/>
        </w:rPr>
        <w:t>duomenis</w:t>
      </w:r>
      <w:r w:rsidR="009E0788" w:rsidRPr="00AC2270">
        <w:rPr>
          <w:rFonts w:cs="Times New Roman"/>
          <w:color w:val="auto"/>
          <w:szCs w:val="24"/>
        </w:rPr>
        <w:t xml:space="preserve"> (</w:t>
      </w:r>
      <w:r w:rsidR="00AC2270" w:rsidRPr="00510043">
        <w:rPr>
          <w:rFonts w:cs="Times New Roman"/>
          <w:color w:val="auto"/>
          <w:szCs w:val="24"/>
        </w:rPr>
        <w:t>4</w:t>
      </w:r>
      <w:r w:rsidR="009E0788" w:rsidRPr="00AC2270">
        <w:rPr>
          <w:rFonts w:cs="Times New Roman"/>
          <w:color w:val="auto"/>
          <w:szCs w:val="24"/>
        </w:rPr>
        <w:t xml:space="preserve"> priedas)</w:t>
      </w:r>
      <w:r w:rsidRPr="00AC2270">
        <w:rPr>
          <w:rFonts w:cs="Times New Roman"/>
          <w:color w:val="auto"/>
          <w:szCs w:val="24"/>
        </w:rPr>
        <w:t>.</w:t>
      </w:r>
      <w:r w:rsidRPr="00964E12">
        <w:rPr>
          <w:rFonts w:cs="Times New Roman"/>
          <w:color w:val="auto"/>
          <w:szCs w:val="24"/>
        </w:rPr>
        <w:t xml:space="preserve">  </w:t>
      </w:r>
    </w:p>
    <w:p w:rsidR="00EC7CB8" w:rsidRPr="00964E12" w:rsidRDefault="00EC7CB8" w:rsidP="00EC7CB8">
      <w:pPr>
        <w:pStyle w:val="Betarp"/>
        <w:numPr>
          <w:ilvl w:val="0"/>
          <w:numId w:val="1"/>
        </w:numPr>
        <w:tabs>
          <w:tab w:val="left" w:pos="1134"/>
        </w:tabs>
        <w:jc w:val="both"/>
        <w:rPr>
          <w:rFonts w:cs="Times New Roman"/>
          <w:color w:val="auto"/>
          <w:szCs w:val="24"/>
        </w:rPr>
      </w:pPr>
      <w:r w:rsidRPr="00964E12">
        <w:rPr>
          <w:rFonts w:cs="Times New Roman"/>
          <w:color w:val="auto"/>
          <w:szCs w:val="24"/>
        </w:rPr>
        <w:t xml:space="preserve">Šių Taisyklių </w:t>
      </w:r>
      <w:r w:rsidR="002E102F">
        <w:rPr>
          <w:rFonts w:cs="Times New Roman"/>
          <w:color w:val="auto"/>
          <w:szCs w:val="24"/>
        </w:rPr>
        <w:t>36</w:t>
      </w:r>
      <w:r w:rsidRPr="00964E12">
        <w:rPr>
          <w:rFonts w:cs="Times New Roman"/>
          <w:color w:val="auto"/>
          <w:szCs w:val="24"/>
        </w:rPr>
        <w:t xml:space="preserve"> punkte išvardintų skyrių darbuotojai turi skirtingo lygio prieigos, prie automatiniu būdu tvarkomų asmens duomenų, teises:</w:t>
      </w:r>
    </w:p>
    <w:p w:rsidR="00EC7CB8" w:rsidRPr="00964E12" w:rsidRDefault="00EC7CB8" w:rsidP="00EC7CB8">
      <w:pPr>
        <w:pStyle w:val="Betarp"/>
        <w:numPr>
          <w:ilvl w:val="1"/>
          <w:numId w:val="1"/>
        </w:numPr>
        <w:jc w:val="both"/>
        <w:rPr>
          <w:rFonts w:cs="Times New Roman"/>
          <w:color w:val="auto"/>
          <w:szCs w:val="24"/>
        </w:rPr>
      </w:pPr>
      <w:r w:rsidRPr="00964E12">
        <w:rPr>
          <w:rFonts w:cs="Times New Roman"/>
          <w:color w:val="auto"/>
          <w:szCs w:val="24"/>
        </w:rPr>
        <w:t>administratoriaus lygio teisės, suteikia galimybę redaguoti asmens duomenis;</w:t>
      </w:r>
    </w:p>
    <w:p w:rsidR="00EC7CB8" w:rsidRPr="00964E12" w:rsidRDefault="00EC7CB8" w:rsidP="00EC7CB8">
      <w:pPr>
        <w:pStyle w:val="Betarp"/>
        <w:numPr>
          <w:ilvl w:val="1"/>
          <w:numId w:val="1"/>
        </w:numPr>
        <w:jc w:val="both"/>
        <w:rPr>
          <w:rFonts w:cs="Times New Roman"/>
          <w:color w:val="auto"/>
          <w:szCs w:val="24"/>
        </w:rPr>
      </w:pPr>
      <w:r w:rsidRPr="00964E12">
        <w:rPr>
          <w:rFonts w:cs="Times New Roman"/>
          <w:color w:val="auto"/>
          <w:szCs w:val="24"/>
        </w:rPr>
        <w:t>peržiūros lygio teisės, suteikia tik peržiūros teises be redagavimo galimybės.</w:t>
      </w:r>
    </w:p>
    <w:p w:rsidR="00EC7CB8" w:rsidRPr="00964E12" w:rsidRDefault="00EC7CB8" w:rsidP="00EC7CB8">
      <w:pPr>
        <w:pStyle w:val="Betarp"/>
        <w:numPr>
          <w:ilvl w:val="0"/>
          <w:numId w:val="1"/>
        </w:numPr>
        <w:tabs>
          <w:tab w:val="left" w:pos="1134"/>
        </w:tabs>
        <w:jc w:val="both"/>
        <w:rPr>
          <w:rFonts w:cs="Times New Roman"/>
          <w:color w:val="auto"/>
          <w:szCs w:val="24"/>
        </w:rPr>
      </w:pPr>
      <w:r w:rsidRPr="00964E12">
        <w:rPr>
          <w:rFonts w:cs="Times New Roman"/>
          <w:color w:val="auto"/>
          <w:szCs w:val="24"/>
        </w:rPr>
        <w:t>Administratoriaus teisėmis, darant pakeitimus</w:t>
      </w:r>
      <w:r w:rsidR="002E102F">
        <w:rPr>
          <w:rFonts w:cs="Times New Roman"/>
          <w:color w:val="auto"/>
          <w:szCs w:val="24"/>
        </w:rPr>
        <w:t>,</w:t>
      </w:r>
      <w:r w:rsidRPr="00964E12">
        <w:rPr>
          <w:rFonts w:cs="Times New Roman"/>
          <w:color w:val="auto"/>
          <w:szCs w:val="24"/>
        </w:rPr>
        <w:t xml:space="preserve"> ar peržiūros teisėmis, peržiūrint asmens duomenis, sistema automatiškai pažymi, kad buvo atliktas veiksmas: duomenų keitimas/peržiūra. </w:t>
      </w:r>
    </w:p>
    <w:p w:rsidR="00EC7CB8" w:rsidRPr="00964E12" w:rsidRDefault="00EC7CB8" w:rsidP="00EC7CB8">
      <w:pPr>
        <w:pStyle w:val="Betarp"/>
        <w:numPr>
          <w:ilvl w:val="0"/>
          <w:numId w:val="1"/>
        </w:numPr>
        <w:tabs>
          <w:tab w:val="left" w:pos="1134"/>
        </w:tabs>
        <w:jc w:val="both"/>
        <w:rPr>
          <w:rFonts w:cs="Times New Roman"/>
          <w:color w:val="auto"/>
          <w:szCs w:val="24"/>
        </w:rPr>
      </w:pPr>
      <w:r w:rsidRPr="00964E12">
        <w:rPr>
          <w:rFonts w:cs="Times New Roman"/>
          <w:color w:val="auto"/>
          <w:szCs w:val="24"/>
        </w:rPr>
        <w:t>Bibliotek</w:t>
      </w:r>
      <w:r w:rsidR="002E102F">
        <w:rPr>
          <w:rFonts w:cs="Times New Roman"/>
          <w:color w:val="auto"/>
          <w:szCs w:val="24"/>
        </w:rPr>
        <w:t>os</w:t>
      </w:r>
      <w:r w:rsidRPr="00964E12">
        <w:rPr>
          <w:rFonts w:cs="Times New Roman"/>
          <w:color w:val="auto"/>
          <w:szCs w:val="24"/>
        </w:rPr>
        <w:t xml:space="preserve"> darbuotojai, kurių kompiuteriuose saugomi asmens duomenys arba iš kurių kompiuterių galima patekti į vietinio tinklo sritis, kuriose yra saugomi asmens duomenys, privalo naudoti slaptažodžius. Slaptažodžiai turi būti keičiami periodiškai ne rečiau kaip vieną kartą per 6 mėnesius, taip pat susidarius tam tikroms aplinkybėms (pasikeitus darbuotojui, iškilus įsilaužimo grėsmei, kilus įtarimui, kad slaptažodis tapo žinomas tretiesiems asmenims ir pan.). Šiuose kompiuteriuose naudojama automatinė ekrano užsklanda su slaptažodžiu. </w:t>
      </w:r>
    </w:p>
    <w:p w:rsidR="00EC7CB8" w:rsidRPr="00964E12" w:rsidRDefault="00EC7CB8" w:rsidP="00EC7CB8">
      <w:pPr>
        <w:pStyle w:val="Betarp"/>
        <w:numPr>
          <w:ilvl w:val="0"/>
          <w:numId w:val="1"/>
        </w:numPr>
        <w:jc w:val="both"/>
        <w:rPr>
          <w:rFonts w:cs="Times New Roman"/>
          <w:color w:val="auto"/>
          <w:szCs w:val="24"/>
        </w:rPr>
      </w:pPr>
      <w:r w:rsidRPr="00964E12">
        <w:rPr>
          <w:rFonts w:cs="Times New Roman"/>
          <w:color w:val="auto"/>
          <w:szCs w:val="24"/>
        </w:rPr>
        <w:t xml:space="preserve">Darbuotojas, pasitraukdamas iš savo darbo vietos, privalo užrakinti kompiuterį, t. y. naudoti ekrano užsklandą su slaptažodžiu. </w:t>
      </w:r>
    </w:p>
    <w:p w:rsidR="00EC7CB8" w:rsidRPr="00964E12" w:rsidRDefault="00EC7CB8" w:rsidP="00EC7CB8">
      <w:pPr>
        <w:pStyle w:val="Betarp"/>
        <w:numPr>
          <w:ilvl w:val="0"/>
          <w:numId w:val="1"/>
        </w:numPr>
        <w:jc w:val="both"/>
        <w:rPr>
          <w:rFonts w:cs="Times New Roman"/>
          <w:color w:val="auto"/>
          <w:szCs w:val="24"/>
        </w:rPr>
      </w:pPr>
      <w:r w:rsidRPr="00964E12">
        <w:rPr>
          <w:rFonts w:cs="Times New Roman"/>
          <w:color w:val="auto"/>
          <w:szCs w:val="24"/>
        </w:rPr>
        <w:t xml:space="preserve">Darbuotojų kompiuteriuose esančios kompiuterinės bylos, kuriose kaupiami asmens duomenys, neturi būti prieinamos kitų kompiuterių naudotojams. </w:t>
      </w:r>
    </w:p>
    <w:p w:rsidR="00EC7CB8" w:rsidRPr="00964E12" w:rsidRDefault="00EC7CB8" w:rsidP="00EC7CB8">
      <w:pPr>
        <w:pStyle w:val="Betarp"/>
        <w:numPr>
          <w:ilvl w:val="0"/>
          <w:numId w:val="1"/>
        </w:numPr>
        <w:jc w:val="both"/>
        <w:rPr>
          <w:rFonts w:cs="Times New Roman"/>
          <w:color w:val="auto"/>
          <w:szCs w:val="24"/>
        </w:rPr>
      </w:pPr>
      <w:r w:rsidRPr="00964E12">
        <w:rPr>
          <w:rFonts w:cs="Times New Roman"/>
          <w:color w:val="auto"/>
          <w:szCs w:val="24"/>
        </w:rPr>
        <w:t xml:space="preserve">Kompiuteriuose turi būti naudojama nuolat atnaujinama antivirusinė programinė įranga. </w:t>
      </w:r>
    </w:p>
    <w:p w:rsidR="00DC35DC" w:rsidRPr="00DC35DC" w:rsidRDefault="002E102F" w:rsidP="00DC35DC">
      <w:pPr>
        <w:pStyle w:val="Betarp"/>
        <w:numPr>
          <w:ilvl w:val="0"/>
          <w:numId w:val="1"/>
        </w:numPr>
        <w:jc w:val="both"/>
        <w:rPr>
          <w:rFonts w:cs="Times New Roman"/>
          <w:color w:val="auto"/>
          <w:szCs w:val="24"/>
        </w:rPr>
      </w:pPr>
      <w:r>
        <w:rPr>
          <w:rFonts w:cs="Times New Roman"/>
          <w:color w:val="auto"/>
          <w:szCs w:val="24"/>
        </w:rPr>
        <w:t>Portalas sukurtas</w:t>
      </w:r>
      <w:r w:rsidR="00EC7CB8" w:rsidRPr="00964E12">
        <w:rPr>
          <w:rFonts w:cs="Times New Roman"/>
          <w:color w:val="auto"/>
          <w:szCs w:val="24"/>
        </w:rPr>
        <w:t xml:space="preserve"> taip, kad maksimaliai apribotų galimybes viešai veikiančioms interneto paieškos sistemoms bei paieškos variklių robotams kopijuoti </w:t>
      </w:r>
      <w:r>
        <w:rPr>
          <w:rFonts w:cs="Times New Roman"/>
          <w:color w:val="auto"/>
          <w:szCs w:val="24"/>
        </w:rPr>
        <w:t>Portale</w:t>
      </w:r>
      <w:r w:rsidR="00EC7CB8" w:rsidRPr="00964E12">
        <w:rPr>
          <w:rFonts w:cs="Times New Roman"/>
          <w:color w:val="auto"/>
          <w:szCs w:val="24"/>
        </w:rPr>
        <w:t xml:space="preserve"> esančius asmens duomenis, taip pat neleistų šioms sistemoms ir robotams surasti anksčiau skelbtų, bet iš </w:t>
      </w:r>
      <w:r>
        <w:rPr>
          <w:rFonts w:cs="Times New Roman"/>
          <w:color w:val="auto"/>
          <w:szCs w:val="24"/>
        </w:rPr>
        <w:t xml:space="preserve">Portalo </w:t>
      </w:r>
      <w:r w:rsidR="00EC7CB8" w:rsidRPr="00964E12">
        <w:rPr>
          <w:rFonts w:cs="Times New Roman"/>
          <w:color w:val="auto"/>
          <w:szCs w:val="24"/>
        </w:rPr>
        <w:t>jau pa</w:t>
      </w:r>
      <w:r w:rsidR="00DC35DC">
        <w:rPr>
          <w:rFonts w:cs="Times New Roman"/>
          <w:color w:val="auto"/>
          <w:szCs w:val="24"/>
        </w:rPr>
        <w:t>šalintų asmens duomenų kopijų.</w:t>
      </w:r>
    </w:p>
    <w:p w:rsidR="00DC35DC" w:rsidRPr="00DC35DC" w:rsidRDefault="00DC35DC" w:rsidP="00DC35DC">
      <w:pPr>
        <w:pStyle w:val="Betarp"/>
        <w:numPr>
          <w:ilvl w:val="0"/>
          <w:numId w:val="1"/>
        </w:numPr>
        <w:jc w:val="both"/>
        <w:rPr>
          <w:rFonts w:cs="Times New Roman"/>
          <w:color w:val="auto"/>
        </w:rPr>
      </w:pPr>
      <w:r w:rsidRPr="00964E12">
        <w:rPr>
          <w:rFonts w:cs="Times New Roman"/>
          <w:color w:val="auto"/>
          <w:szCs w:val="24"/>
        </w:rPr>
        <w:t xml:space="preserve">Asmens duomenys </w:t>
      </w:r>
      <w:r>
        <w:rPr>
          <w:rFonts w:cs="Times New Roman"/>
          <w:color w:val="auto"/>
          <w:szCs w:val="24"/>
        </w:rPr>
        <w:t xml:space="preserve">LIBIS sistemoje </w:t>
      </w:r>
      <w:r w:rsidRPr="00964E12">
        <w:rPr>
          <w:rFonts w:cs="Times New Roman"/>
          <w:color w:val="auto"/>
          <w:szCs w:val="24"/>
        </w:rPr>
        <w:t xml:space="preserve">neautomatiniu būdu tvarkomi </w:t>
      </w:r>
      <w:r>
        <w:rPr>
          <w:rFonts w:cs="Times New Roman"/>
          <w:color w:val="auto"/>
          <w:szCs w:val="24"/>
        </w:rPr>
        <w:t>15.1</w:t>
      </w:r>
      <w:r w:rsidRPr="00964E12">
        <w:rPr>
          <w:rFonts w:cs="Times New Roman"/>
          <w:color w:val="auto"/>
          <w:szCs w:val="24"/>
        </w:rPr>
        <w:t xml:space="preserve">, </w:t>
      </w:r>
      <w:r>
        <w:rPr>
          <w:rFonts w:cs="Times New Roman"/>
          <w:color w:val="auto"/>
          <w:szCs w:val="24"/>
        </w:rPr>
        <w:t>15.2</w:t>
      </w:r>
      <w:r w:rsidRPr="00964E12">
        <w:rPr>
          <w:rFonts w:cs="Times New Roman"/>
          <w:color w:val="auto"/>
          <w:szCs w:val="24"/>
        </w:rPr>
        <w:t>,</w:t>
      </w:r>
      <w:r>
        <w:rPr>
          <w:rFonts w:cs="Times New Roman"/>
          <w:color w:val="auto"/>
          <w:szCs w:val="24"/>
        </w:rPr>
        <w:t xml:space="preserve"> 15.4.</w:t>
      </w:r>
      <w:r w:rsidRPr="00964E12">
        <w:rPr>
          <w:rFonts w:cs="Times New Roman"/>
          <w:color w:val="auto"/>
          <w:szCs w:val="24"/>
        </w:rPr>
        <w:t xml:space="preserve"> punktuose numatytais tikslais.</w:t>
      </w:r>
    </w:p>
    <w:p w:rsidR="00DC35DC" w:rsidRPr="00510043" w:rsidRDefault="00DC35DC" w:rsidP="00DC35DC">
      <w:pPr>
        <w:pStyle w:val="Betarp"/>
        <w:numPr>
          <w:ilvl w:val="0"/>
          <w:numId w:val="1"/>
        </w:numPr>
        <w:jc w:val="both"/>
        <w:rPr>
          <w:rFonts w:cs="Times New Roman"/>
          <w:color w:val="auto"/>
        </w:rPr>
      </w:pPr>
      <w:r>
        <w:rPr>
          <w:rFonts w:cs="Times New Roman"/>
          <w:color w:val="auto"/>
        </w:rPr>
        <w:t xml:space="preserve">Asmens duomenys, tvarkomi neautomatiniu būdu, </w:t>
      </w:r>
      <w:r w:rsidR="002A67CB" w:rsidRPr="00510043">
        <w:rPr>
          <w:rFonts w:cs="Times New Roman"/>
          <w:color w:val="auto"/>
        </w:rPr>
        <w:t>yra</w:t>
      </w:r>
      <w:r w:rsidR="00B36145" w:rsidRPr="00B36145">
        <w:rPr>
          <w:rFonts w:cs="Times New Roman"/>
          <w:color w:val="auto"/>
        </w:rPr>
        <w:t xml:space="preserve"> bibliografiniuose, autoritetiniuose </w:t>
      </w:r>
      <w:r w:rsidR="00B36145" w:rsidRPr="00510043">
        <w:rPr>
          <w:rFonts w:cs="Times New Roman"/>
          <w:color w:val="auto"/>
        </w:rPr>
        <w:t>įrašuose esantys, taip pat leidėjų, autorių duomenys.</w:t>
      </w:r>
    </w:p>
    <w:p w:rsidR="00B36145" w:rsidRPr="00510043" w:rsidRDefault="00B36145" w:rsidP="00B36145">
      <w:pPr>
        <w:pStyle w:val="Betarp"/>
        <w:numPr>
          <w:ilvl w:val="0"/>
          <w:numId w:val="1"/>
        </w:numPr>
        <w:jc w:val="both"/>
        <w:rPr>
          <w:rFonts w:cs="Times New Roman"/>
          <w:color w:val="auto"/>
        </w:rPr>
      </w:pPr>
      <w:r w:rsidRPr="00510043">
        <w:rPr>
          <w:rFonts w:cs="Times New Roman"/>
          <w:color w:val="auto"/>
          <w:szCs w:val="24"/>
        </w:rPr>
        <w:t>Asmens duomenis neautomatiniu būdu tvarko bibliotekų vartotojus aptarnaujančių, bibliografinius, autoritetinius įrašus tvarkančių, leidėjų, autorių duomenis tvarkančių padalinių darbuotojai.</w:t>
      </w:r>
    </w:p>
    <w:p w:rsidR="00DC35DC" w:rsidRDefault="00DC35DC" w:rsidP="00DC35DC">
      <w:pPr>
        <w:pStyle w:val="Betarp"/>
        <w:jc w:val="both"/>
        <w:rPr>
          <w:rFonts w:cs="Times New Roman"/>
          <w:color w:val="auto"/>
          <w:szCs w:val="24"/>
        </w:rPr>
      </w:pPr>
    </w:p>
    <w:p w:rsidR="00DC35DC" w:rsidRPr="00964E12" w:rsidRDefault="00DC35DC" w:rsidP="00DC35DC">
      <w:pPr>
        <w:pStyle w:val="Betarp"/>
        <w:jc w:val="center"/>
        <w:rPr>
          <w:rFonts w:cs="Times New Roman"/>
          <w:b/>
          <w:color w:val="auto"/>
          <w:szCs w:val="24"/>
        </w:rPr>
      </w:pPr>
      <w:r>
        <w:rPr>
          <w:rFonts w:cs="Times New Roman"/>
          <w:b/>
          <w:color w:val="auto"/>
          <w:szCs w:val="24"/>
        </w:rPr>
        <w:t>V</w:t>
      </w:r>
      <w:r w:rsidRPr="00964E12">
        <w:rPr>
          <w:rFonts w:cs="Times New Roman"/>
          <w:b/>
          <w:color w:val="auto"/>
          <w:szCs w:val="24"/>
        </w:rPr>
        <w:t>II SKYRIUS</w:t>
      </w:r>
    </w:p>
    <w:p w:rsidR="00DC35DC" w:rsidRPr="00964E12" w:rsidRDefault="00DC35DC" w:rsidP="00DC35DC">
      <w:pPr>
        <w:spacing w:after="0" w:line="240" w:lineRule="auto"/>
        <w:jc w:val="center"/>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b/>
          <w:bCs/>
          <w:caps/>
          <w:color w:val="auto"/>
          <w:sz w:val="24"/>
          <w:szCs w:val="24"/>
          <w:lang w:eastAsia="lt-LT"/>
        </w:rPr>
        <w:t>ASMENS DUOMENŲ TVARKYME DALYVAUJANČIŲ SUBJEKTŲ PAREIGOS</w:t>
      </w:r>
    </w:p>
    <w:p w:rsidR="00DC35DC" w:rsidRPr="00964E12" w:rsidRDefault="00DC35DC" w:rsidP="00DC35DC">
      <w:pPr>
        <w:spacing w:after="0" w:line="240" w:lineRule="auto"/>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 </w:t>
      </w:r>
    </w:p>
    <w:p w:rsidR="00DC35DC" w:rsidRPr="00964E12" w:rsidRDefault="00DC35DC" w:rsidP="00DC35DC">
      <w:pPr>
        <w:pStyle w:val="Sraopastraipa"/>
        <w:numPr>
          <w:ilvl w:val="0"/>
          <w:numId w:val="1"/>
        </w:numPr>
        <w:spacing w:line="240" w:lineRule="auto"/>
        <w:ind w:firstLine="851"/>
        <w:jc w:val="both"/>
        <w:rPr>
          <w:rFonts w:ascii="Times New Roman" w:eastAsia="Times New Roman" w:hAnsi="Times New Roman" w:cs="Times New Roman"/>
          <w:color w:val="auto"/>
          <w:sz w:val="24"/>
          <w:szCs w:val="24"/>
          <w:lang w:eastAsia="lt-LT"/>
        </w:rPr>
      </w:pPr>
      <w:bookmarkStart w:id="30" w:name="part_cd064c65d2b84733a52250eff968ce93"/>
      <w:bookmarkEnd w:id="30"/>
      <w:r w:rsidRPr="00964E12">
        <w:rPr>
          <w:rFonts w:ascii="Times New Roman" w:eastAsia="Times New Roman" w:hAnsi="Times New Roman" w:cs="Times New Roman"/>
          <w:color w:val="auto"/>
          <w:sz w:val="24"/>
          <w:szCs w:val="24"/>
          <w:lang w:eastAsia="lt-LT"/>
        </w:rPr>
        <w:t>Šiose Taisyklėse nurodytų duomenų valdytoja ir tvarkytoja yra Nacionalinė biblioteka, kuri užtikrina, kad asmens duomenys būtų tvarkomi laikantis Reglamente, Asmens duomenų teisinės apsaugos įstatyme ir kituose teisės aktuose nustatytų asmens duomenų tvarkymo reikalavimų.</w:t>
      </w:r>
      <w:r w:rsidR="00E82BCA">
        <w:rPr>
          <w:rFonts w:ascii="Times New Roman" w:eastAsia="Times New Roman" w:hAnsi="Times New Roman" w:cs="Times New Roman"/>
          <w:color w:val="auto"/>
          <w:sz w:val="24"/>
          <w:szCs w:val="24"/>
          <w:lang w:eastAsia="lt-LT"/>
        </w:rPr>
        <w:t xml:space="preserve"> Duomenų tvarkytojos – bibliotekos, nurodytos šių </w:t>
      </w:r>
      <w:r w:rsidR="00B21B26" w:rsidRPr="00B21B26">
        <w:rPr>
          <w:rFonts w:ascii="Times New Roman" w:eastAsia="Times New Roman" w:hAnsi="Times New Roman" w:cs="Times New Roman"/>
          <w:color w:val="auto"/>
          <w:sz w:val="24"/>
          <w:szCs w:val="24"/>
          <w:lang w:eastAsia="lt-LT"/>
        </w:rPr>
        <w:t>Taisyklių 5.4</w:t>
      </w:r>
      <w:r w:rsidR="00E82BCA" w:rsidRPr="00B21B26">
        <w:rPr>
          <w:rFonts w:ascii="Times New Roman" w:eastAsia="Times New Roman" w:hAnsi="Times New Roman" w:cs="Times New Roman"/>
          <w:color w:val="auto"/>
          <w:sz w:val="24"/>
          <w:szCs w:val="24"/>
          <w:lang w:eastAsia="lt-LT"/>
        </w:rPr>
        <w:t xml:space="preserve"> punkte.</w:t>
      </w:r>
      <w:r w:rsidRPr="00964E12">
        <w:rPr>
          <w:rFonts w:ascii="Times New Roman" w:eastAsia="Times New Roman" w:hAnsi="Times New Roman" w:cs="Times New Roman"/>
          <w:color w:val="auto"/>
          <w:sz w:val="24"/>
          <w:szCs w:val="24"/>
          <w:lang w:eastAsia="lt-LT"/>
        </w:rPr>
        <w:t xml:space="preserve"> Šiose Taisyklėse nurodytus asmens duomenis teisės aktais nustatytais atvejais ir tvarka gali tvarkyti ir kiti subjektai</w:t>
      </w:r>
      <w:bookmarkStart w:id="31" w:name="part_86d8a0eddfd6447292a00a40f83b0da9"/>
      <w:bookmarkEnd w:id="31"/>
      <w:r w:rsidR="00E82BCA">
        <w:rPr>
          <w:rFonts w:ascii="Times New Roman" w:eastAsia="Times New Roman" w:hAnsi="Times New Roman" w:cs="Times New Roman"/>
          <w:color w:val="auto"/>
          <w:sz w:val="24"/>
          <w:szCs w:val="24"/>
          <w:lang w:eastAsia="lt-LT"/>
        </w:rPr>
        <w:t>.</w:t>
      </w:r>
    </w:p>
    <w:p w:rsidR="00DC35DC" w:rsidRPr="00964E12" w:rsidRDefault="00DC35DC" w:rsidP="00DC35DC">
      <w:pPr>
        <w:pStyle w:val="Sraopastraipa"/>
        <w:numPr>
          <w:ilvl w:val="0"/>
          <w:numId w:val="1"/>
        </w:numPr>
        <w:spacing w:line="240" w:lineRule="auto"/>
        <w:ind w:firstLine="851"/>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Nacionalinės bibliotekos, kaip duomenų valdytojos, pareigos:</w:t>
      </w:r>
    </w:p>
    <w:p w:rsidR="00DC35DC" w:rsidRPr="00964E12" w:rsidRDefault="00DC35DC" w:rsidP="00DC35DC">
      <w:pPr>
        <w:pStyle w:val="Sraopastraipa"/>
        <w:numPr>
          <w:ilvl w:val="1"/>
          <w:numId w:val="1"/>
        </w:numPr>
        <w:spacing w:line="240" w:lineRule="auto"/>
        <w:ind w:firstLine="850"/>
        <w:jc w:val="both"/>
        <w:rPr>
          <w:rFonts w:ascii="Times New Roman" w:eastAsia="Times New Roman" w:hAnsi="Times New Roman" w:cs="Times New Roman"/>
          <w:color w:val="auto"/>
          <w:sz w:val="24"/>
          <w:szCs w:val="24"/>
          <w:lang w:eastAsia="lt-LT"/>
        </w:rPr>
      </w:pPr>
      <w:bookmarkStart w:id="32" w:name="part_a1ab674db57747949befca3300178656"/>
      <w:bookmarkEnd w:id="32"/>
      <w:r w:rsidRPr="00964E12">
        <w:rPr>
          <w:rFonts w:ascii="Times New Roman" w:eastAsia="Times New Roman" w:hAnsi="Times New Roman" w:cs="Times New Roman"/>
          <w:color w:val="auto"/>
          <w:sz w:val="24"/>
          <w:szCs w:val="24"/>
          <w:lang w:eastAsia="lt-LT"/>
        </w:rPr>
        <w:t>nustatyti asmens duomenų tvarkymo tikslus ir priemones;</w:t>
      </w:r>
    </w:p>
    <w:p w:rsidR="00DC35DC" w:rsidRPr="00964E12" w:rsidRDefault="00DC35DC" w:rsidP="00DC35DC">
      <w:pPr>
        <w:pStyle w:val="Sraopastraipa"/>
        <w:numPr>
          <w:ilvl w:val="1"/>
          <w:numId w:val="1"/>
        </w:numPr>
        <w:spacing w:line="240" w:lineRule="auto"/>
        <w:ind w:firstLine="850"/>
        <w:jc w:val="both"/>
        <w:rPr>
          <w:rFonts w:ascii="Times New Roman" w:eastAsia="Times New Roman" w:hAnsi="Times New Roman" w:cs="Times New Roman"/>
          <w:color w:val="auto"/>
          <w:sz w:val="24"/>
          <w:szCs w:val="24"/>
          <w:lang w:eastAsia="lt-LT"/>
        </w:rPr>
      </w:pPr>
      <w:bookmarkStart w:id="33" w:name="part_2464c6c74c944217a122280624db39f5"/>
      <w:bookmarkEnd w:id="33"/>
      <w:r w:rsidRPr="00964E12">
        <w:rPr>
          <w:rFonts w:ascii="Times New Roman" w:eastAsia="Times New Roman" w:hAnsi="Times New Roman" w:cs="Times New Roman"/>
          <w:color w:val="auto"/>
          <w:sz w:val="24"/>
          <w:szCs w:val="24"/>
          <w:lang w:eastAsia="lt-LT"/>
        </w:rPr>
        <w:t>užtikrinti, kad asmens duomenys būtų tvarkomi laikantis Asmens duomenų teisinės apsaugos įstatymo 3 straipsnyje nustatytų asmens duomenų tvarkymo reikalavimų;</w:t>
      </w:r>
    </w:p>
    <w:p w:rsidR="00DC35DC" w:rsidRPr="00964E12" w:rsidRDefault="00DC35DC" w:rsidP="00DC35DC">
      <w:pPr>
        <w:pStyle w:val="Sraopastraipa"/>
        <w:numPr>
          <w:ilvl w:val="1"/>
          <w:numId w:val="1"/>
        </w:numPr>
        <w:spacing w:line="240" w:lineRule="auto"/>
        <w:ind w:firstLine="850"/>
        <w:jc w:val="both"/>
        <w:rPr>
          <w:rFonts w:ascii="Times New Roman" w:eastAsia="Times New Roman" w:hAnsi="Times New Roman" w:cs="Times New Roman"/>
          <w:color w:val="auto"/>
          <w:sz w:val="24"/>
          <w:szCs w:val="24"/>
          <w:lang w:eastAsia="lt-LT"/>
        </w:rPr>
      </w:pPr>
      <w:bookmarkStart w:id="34" w:name="part_336fd03f57ae46b1a4993bb80e384f61"/>
      <w:bookmarkEnd w:id="34"/>
      <w:r w:rsidRPr="00964E12">
        <w:rPr>
          <w:rFonts w:ascii="Times New Roman" w:eastAsia="Times New Roman" w:hAnsi="Times New Roman" w:cs="Times New Roman"/>
          <w:color w:val="auto"/>
          <w:sz w:val="24"/>
          <w:szCs w:val="24"/>
          <w:lang w:eastAsia="lt-LT"/>
        </w:rPr>
        <w:t>rengti ir priimti vidinius asmens duomenų apsaugos ir tvarkymo reikalavimus reglamentuojančius teisės aktus;</w:t>
      </w:r>
    </w:p>
    <w:p w:rsidR="00DC35DC" w:rsidRPr="00964E12" w:rsidRDefault="00DC35DC" w:rsidP="00DC35DC">
      <w:pPr>
        <w:pStyle w:val="Sraopastraipa"/>
        <w:numPr>
          <w:ilvl w:val="1"/>
          <w:numId w:val="1"/>
        </w:numPr>
        <w:spacing w:line="240" w:lineRule="auto"/>
        <w:ind w:firstLine="850"/>
        <w:jc w:val="both"/>
        <w:rPr>
          <w:rFonts w:ascii="Times New Roman" w:eastAsia="Times New Roman" w:hAnsi="Times New Roman" w:cs="Times New Roman"/>
          <w:color w:val="auto"/>
          <w:sz w:val="24"/>
          <w:szCs w:val="24"/>
          <w:lang w:eastAsia="lt-LT"/>
        </w:rPr>
      </w:pPr>
      <w:bookmarkStart w:id="35" w:name="part_1e0c1f6dd8c54d45bff6382255c20753"/>
      <w:bookmarkEnd w:id="35"/>
      <w:r w:rsidRPr="00964E12">
        <w:rPr>
          <w:rFonts w:ascii="Times New Roman" w:eastAsia="Times New Roman" w:hAnsi="Times New Roman" w:cs="Times New Roman"/>
          <w:color w:val="auto"/>
          <w:sz w:val="24"/>
          <w:szCs w:val="24"/>
          <w:lang w:eastAsia="lt-LT"/>
        </w:rPr>
        <w:t xml:space="preserve">kontroliuoti, kaip Nacionalinės bibliotekos įgalioti duomenų tvarkytojai vykdo Taisyklių </w:t>
      </w:r>
      <w:r w:rsidR="009B2F34">
        <w:rPr>
          <w:rFonts w:ascii="Times New Roman" w:eastAsia="Times New Roman" w:hAnsi="Times New Roman" w:cs="Times New Roman"/>
          <w:color w:val="auto"/>
          <w:sz w:val="24"/>
          <w:szCs w:val="24"/>
          <w:lang w:eastAsia="lt-LT"/>
        </w:rPr>
        <w:t>50</w:t>
      </w:r>
      <w:r w:rsidRPr="00964E12">
        <w:rPr>
          <w:rFonts w:ascii="Times New Roman" w:eastAsia="Times New Roman" w:hAnsi="Times New Roman" w:cs="Times New Roman"/>
          <w:color w:val="auto"/>
          <w:sz w:val="24"/>
          <w:szCs w:val="24"/>
          <w:lang w:eastAsia="lt-LT"/>
        </w:rPr>
        <w:t xml:space="preserve"> punkte nustatytas pareigas;</w:t>
      </w:r>
    </w:p>
    <w:p w:rsidR="00DC35DC" w:rsidRPr="00964E12" w:rsidRDefault="00DC35DC" w:rsidP="00DC35DC">
      <w:pPr>
        <w:pStyle w:val="Sraopastraipa"/>
        <w:numPr>
          <w:ilvl w:val="1"/>
          <w:numId w:val="1"/>
        </w:numPr>
        <w:spacing w:line="240" w:lineRule="auto"/>
        <w:ind w:firstLine="850"/>
        <w:jc w:val="both"/>
        <w:rPr>
          <w:rFonts w:ascii="Times New Roman" w:eastAsia="Times New Roman" w:hAnsi="Times New Roman" w:cs="Times New Roman"/>
          <w:color w:val="auto"/>
          <w:sz w:val="24"/>
          <w:szCs w:val="24"/>
          <w:lang w:eastAsia="lt-LT"/>
        </w:rPr>
      </w:pPr>
      <w:bookmarkStart w:id="36" w:name="part_47207731d3ff4f6eaee53a512a9714f8"/>
      <w:bookmarkEnd w:id="36"/>
      <w:r w:rsidRPr="00964E12">
        <w:rPr>
          <w:rFonts w:ascii="Times New Roman" w:eastAsia="Times New Roman" w:hAnsi="Times New Roman" w:cs="Times New Roman"/>
          <w:color w:val="auto"/>
          <w:sz w:val="24"/>
          <w:szCs w:val="24"/>
          <w:lang w:eastAsia="lt-LT"/>
        </w:rPr>
        <w:t>įgyvendinti tinkamas technines ir organizacines priemones asmens duomenų apsaugai užtikrinti;</w:t>
      </w:r>
    </w:p>
    <w:p w:rsidR="00DC35DC" w:rsidRPr="00964E12" w:rsidRDefault="00DC35DC" w:rsidP="00DC35DC">
      <w:pPr>
        <w:pStyle w:val="Sraopastraipa"/>
        <w:numPr>
          <w:ilvl w:val="1"/>
          <w:numId w:val="1"/>
        </w:numPr>
        <w:spacing w:line="240" w:lineRule="auto"/>
        <w:ind w:firstLine="850"/>
        <w:jc w:val="both"/>
        <w:rPr>
          <w:rFonts w:ascii="Times New Roman" w:eastAsia="Times New Roman" w:hAnsi="Times New Roman" w:cs="Times New Roman"/>
          <w:color w:val="auto"/>
          <w:sz w:val="24"/>
          <w:szCs w:val="24"/>
          <w:lang w:eastAsia="lt-LT"/>
        </w:rPr>
      </w:pPr>
      <w:bookmarkStart w:id="37" w:name="part_b56320767d9a4204ab7848e3280688a2"/>
      <w:bookmarkEnd w:id="37"/>
      <w:r w:rsidRPr="00964E12">
        <w:rPr>
          <w:rFonts w:ascii="Times New Roman" w:eastAsia="Times New Roman" w:hAnsi="Times New Roman" w:cs="Times New Roman"/>
          <w:color w:val="auto"/>
          <w:sz w:val="24"/>
          <w:szCs w:val="24"/>
          <w:lang w:eastAsia="lt-LT"/>
        </w:rPr>
        <w:t>organizuoti darbuotojų mokymus asmens duomenų teisinės apsaugos srityje;</w:t>
      </w:r>
    </w:p>
    <w:p w:rsidR="00DC35DC" w:rsidRPr="00964E12" w:rsidRDefault="00DC35DC" w:rsidP="00DC35DC">
      <w:pPr>
        <w:pStyle w:val="Sraopastraipa"/>
        <w:numPr>
          <w:ilvl w:val="1"/>
          <w:numId w:val="1"/>
        </w:numPr>
        <w:spacing w:line="240" w:lineRule="auto"/>
        <w:ind w:firstLine="850"/>
        <w:jc w:val="both"/>
        <w:rPr>
          <w:rFonts w:ascii="Times New Roman" w:eastAsia="Times New Roman" w:hAnsi="Times New Roman" w:cs="Times New Roman"/>
          <w:color w:val="auto"/>
          <w:sz w:val="24"/>
          <w:szCs w:val="24"/>
          <w:lang w:eastAsia="lt-LT"/>
        </w:rPr>
      </w:pPr>
      <w:bookmarkStart w:id="38" w:name="part_cebf6715f3bb4f6ca4541a6ba0748b70"/>
      <w:bookmarkEnd w:id="38"/>
      <w:r w:rsidRPr="00964E12">
        <w:rPr>
          <w:rFonts w:ascii="Times New Roman" w:eastAsia="Times New Roman" w:hAnsi="Times New Roman" w:cs="Times New Roman"/>
          <w:color w:val="auto"/>
          <w:sz w:val="24"/>
          <w:szCs w:val="24"/>
          <w:lang w:eastAsia="lt-LT"/>
        </w:rPr>
        <w:t>ne rečiau kaip kartą per dvejus metus peržiūrėti Taisyklėse nustatytus reikalavimus ir, jei reikia, inicijuoti Taisyklių pakeitimus;</w:t>
      </w:r>
    </w:p>
    <w:p w:rsidR="00DC35DC" w:rsidRPr="00510043" w:rsidRDefault="00DC35DC" w:rsidP="00DC35DC">
      <w:pPr>
        <w:pStyle w:val="Sraopastraipa"/>
        <w:numPr>
          <w:ilvl w:val="1"/>
          <w:numId w:val="1"/>
        </w:numPr>
        <w:spacing w:line="240" w:lineRule="auto"/>
        <w:ind w:firstLine="850"/>
        <w:jc w:val="both"/>
        <w:rPr>
          <w:rFonts w:ascii="Times New Roman" w:eastAsia="Times New Roman" w:hAnsi="Times New Roman" w:cs="Times New Roman"/>
          <w:color w:val="auto"/>
          <w:sz w:val="24"/>
          <w:szCs w:val="24"/>
          <w:lang w:eastAsia="lt-LT"/>
        </w:rPr>
      </w:pPr>
      <w:bookmarkStart w:id="39" w:name="part_a0b350cab7dc46a19de442ad9dab4c07"/>
      <w:bookmarkEnd w:id="39"/>
      <w:r w:rsidRPr="00510043">
        <w:rPr>
          <w:rFonts w:ascii="Times New Roman" w:eastAsia="Times New Roman" w:hAnsi="Times New Roman" w:cs="Times New Roman"/>
          <w:color w:val="auto"/>
          <w:sz w:val="24"/>
          <w:szCs w:val="24"/>
          <w:lang w:eastAsia="lt-LT"/>
        </w:rPr>
        <w:t>užtikrinti duomenų subjekto teisių įgyvendinimą ir vykdyti kitas teisės aktuose, reglamentuojančiuose asmens duomenų tvarkymą, nustatytas asmens duomenų valdytojo pareigas.</w:t>
      </w:r>
    </w:p>
    <w:p w:rsidR="00DC35DC" w:rsidRPr="00510043" w:rsidRDefault="00E50E64" w:rsidP="00DC35DC">
      <w:pPr>
        <w:pStyle w:val="Sraopastraipa"/>
        <w:numPr>
          <w:ilvl w:val="0"/>
          <w:numId w:val="1"/>
        </w:numPr>
        <w:spacing w:line="240" w:lineRule="auto"/>
        <w:ind w:firstLine="850"/>
        <w:jc w:val="both"/>
        <w:rPr>
          <w:rFonts w:ascii="Times New Roman" w:eastAsia="Times New Roman" w:hAnsi="Times New Roman" w:cs="Times New Roman"/>
          <w:color w:val="auto"/>
          <w:sz w:val="24"/>
          <w:szCs w:val="24"/>
          <w:lang w:eastAsia="lt-LT"/>
        </w:rPr>
      </w:pPr>
      <w:bookmarkStart w:id="40" w:name="part_3075ac7ae8e449b48b07198c9392df18"/>
      <w:bookmarkEnd w:id="40"/>
      <w:r w:rsidRPr="00510043">
        <w:rPr>
          <w:rFonts w:ascii="Times New Roman" w:eastAsia="Times New Roman" w:hAnsi="Times New Roman" w:cs="Times New Roman"/>
          <w:color w:val="auto"/>
          <w:sz w:val="24"/>
          <w:szCs w:val="24"/>
          <w:lang w:eastAsia="lt-LT"/>
        </w:rPr>
        <w:t xml:space="preserve">Duomenų tvarkytojų – </w:t>
      </w:r>
      <w:r w:rsidR="00E82BCA" w:rsidRPr="00510043">
        <w:rPr>
          <w:rFonts w:ascii="Times New Roman" w:eastAsia="Times New Roman" w:hAnsi="Times New Roman" w:cs="Times New Roman"/>
          <w:color w:val="auto"/>
          <w:sz w:val="24"/>
          <w:szCs w:val="24"/>
          <w:lang w:eastAsia="lt-LT"/>
        </w:rPr>
        <w:t>Bibliotekų</w:t>
      </w:r>
      <w:r w:rsidRPr="00510043">
        <w:rPr>
          <w:rFonts w:ascii="Times New Roman" w:eastAsia="Times New Roman" w:hAnsi="Times New Roman" w:cs="Times New Roman"/>
          <w:color w:val="auto"/>
          <w:sz w:val="24"/>
          <w:szCs w:val="24"/>
          <w:lang w:eastAsia="lt-LT"/>
        </w:rPr>
        <w:t>,</w:t>
      </w:r>
      <w:r w:rsidR="00E82BCA" w:rsidRPr="00510043">
        <w:rPr>
          <w:rFonts w:ascii="Times New Roman" w:eastAsia="Times New Roman" w:hAnsi="Times New Roman" w:cs="Times New Roman"/>
          <w:color w:val="auto"/>
          <w:sz w:val="24"/>
          <w:szCs w:val="24"/>
          <w:lang w:eastAsia="lt-LT"/>
        </w:rPr>
        <w:t xml:space="preserve"> </w:t>
      </w:r>
      <w:r w:rsidR="00DC35DC" w:rsidRPr="00510043">
        <w:rPr>
          <w:rFonts w:ascii="Times New Roman" w:eastAsia="Times New Roman" w:hAnsi="Times New Roman" w:cs="Times New Roman"/>
          <w:color w:val="auto"/>
          <w:sz w:val="24"/>
          <w:szCs w:val="24"/>
          <w:lang w:eastAsia="lt-LT"/>
        </w:rPr>
        <w:t>ir (ar) bibliotekos įgaliotų duomenų tvarkytojų pareigos:</w:t>
      </w:r>
    </w:p>
    <w:p w:rsidR="00DC35DC" w:rsidRPr="00510043" w:rsidRDefault="00DC35DC" w:rsidP="00DC35DC">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bookmarkStart w:id="41" w:name="part_c27c522380c84faabc672fcc52ecc8ea"/>
      <w:bookmarkEnd w:id="41"/>
      <w:r w:rsidRPr="00510043">
        <w:rPr>
          <w:rFonts w:ascii="Times New Roman" w:eastAsia="Times New Roman" w:hAnsi="Times New Roman" w:cs="Times New Roman"/>
          <w:color w:val="auto"/>
          <w:sz w:val="24"/>
          <w:szCs w:val="24"/>
          <w:lang w:eastAsia="lt-LT"/>
        </w:rPr>
        <w:t xml:space="preserve">užtikrinti, kad asmens duomenis </w:t>
      </w:r>
      <w:r w:rsidR="00467067" w:rsidRPr="00510043">
        <w:rPr>
          <w:rFonts w:ascii="Times New Roman" w:eastAsia="Times New Roman" w:hAnsi="Times New Roman" w:cs="Times New Roman"/>
          <w:color w:val="auto"/>
          <w:sz w:val="24"/>
          <w:szCs w:val="24"/>
          <w:lang w:eastAsia="lt-LT"/>
        </w:rPr>
        <w:t>LIBIS sistemoje</w:t>
      </w:r>
      <w:r w:rsidRPr="00510043">
        <w:rPr>
          <w:rFonts w:ascii="Times New Roman" w:eastAsia="Times New Roman" w:hAnsi="Times New Roman" w:cs="Times New Roman"/>
          <w:color w:val="auto"/>
          <w:sz w:val="24"/>
          <w:szCs w:val="24"/>
          <w:lang w:eastAsia="lt-LT"/>
        </w:rPr>
        <w:t xml:space="preserve"> tvarkytų tik tie asmenys, kuriems tai būtina savo darbo funkcijoms atlikti, ir tik tokios apimties, kuri būtina numatytiems tikslams pasiekti</w:t>
      </w:r>
      <w:r w:rsidR="00B21B26" w:rsidRPr="00510043">
        <w:rPr>
          <w:rFonts w:ascii="Times New Roman" w:eastAsia="Times New Roman" w:hAnsi="Times New Roman" w:cs="Times New Roman"/>
          <w:color w:val="auto"/>
          <w:sz w:val="24"/>
          <w:szCs w:val="24"/>
          <w:lang w:eastAsia="lt-LT"/>
        </w:rPr>
        <w:t>, pasirašę konfidencialumo pasižadėjimą</w:t>
      </w:r>
      <w:r w:rsidRPr="00510043">
        <w:rPr>
          <w:rFonts w:ascii="Times New Roman" w:eastAsia="Times New Roman" w:hAnsi="Times New Roman" w:cs="Times New Roman"/>
          <w:color w:val="auto"/>
          <w:sz w:val="24"/>
          <w:szCs w:val="24"/>
          <w:lang w:eastAsia="lt-LT"/>
        </w:rPr>
        <w:t>;</w:t>
      </w:r>
      <w:bookmarkStart w:id="42" w:name="part_d529f347678349ffb1f4045ce91cd25f"/>
      <w:bookmarkEnd w:id="42"/>
    </w:p>
    <w:p w:rsidR="00BE773F" w:rsidRPr="00510043" w:rsidRDefault="00DC35DC" w:rsidP="00BE773F">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r w:rsidRPr="00510043">
        <w:rPr>
          <w:rFonts w:ascii="Times New Roman" w:eastAsia="Times New Roman" w:hAnsi="Times New Roman" w:cs="Times New Roman"/>
          <w:color w:val="auto"/>
          <w:sz w:val="24"/>
          <w:szCs w:val="24"/>
          <w:lang w:eastAsia="lt-LT"/>
        </w:rPr>
        <w:t xml:space="preserve">vykdyti teisėtą asmens duomenų tvarkymą, duomenų subjektų teisių ir reikiamų techninių duomenų apsaugos priemonių įgyvendinimą </w:t>
      </w:r>
      <w:r w:rsidR="00BE773F" w:rsidRPr="00510043">
        <w:rPr>
          <w:rFonts w:ascii="Times New Roman" w:eastAsia="Times New Roman" w:hAnsi="Times New Roman" w:cs="Times New Roman"/>
          <w:color w:val="auto"/>
          <w:sz w:val="24"/>
          <w:szCs w:val="24"/>
          <w:lang w:eastAsia="lt-LT"/>
        </w:rPr>
        <w:t>LIBIS sistemoje, įgyvendinti visas duomenų valdytojo nurodytas asmens duomenų tvarkymo saugumo priemones tinkamai ir laiku, teikti duomenų valdytojo duomenų apsaugos pareigūnui pasiūlymus dėl galimų pažeidimų prevencijos ir užkardymo;</w:t>
      </w:r>
    </w:p>
    <w:p w:rsidR="00DC35DC" w:rsidRPr="00510043" w:rsidRDefault="00DC35DC" w:rsidP="00DC35DC">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bookmarkStart w:id="43" w:name="part_f2cf1ddd4bce4a73ad93bb1461b40749"/>
      <w:bookmarkEnd w:id="43"/>
      <w:r w:rsidRPr="00510043">
        <w:rPr>
          <w:rFonts w:ascii="Times New Roman" w:eastAsia="Times New Roman" w:hAnsi="Times New Roman" w:cs="Times New Roman"/>
          <w:color w:val="auto"/>
          <w:sz w:val="24"/>
          <w:szCs w:val="24"/>
          <w:lang w:eastAsia="lt-LT"/>
        </w:rPr>
        <w:t>taikyti technines priemones, užtikrinančias asmens duomenų saugojimą tokia forma, kad duomenų subjektų tapatybę būtų galima nustatyti ne ilgiau nei to reikia tiems tikslams, dėl kurių šie duomenys buvo surinkti ir tvarkomi;</w:t>
      </w:r>
      <w:bookmarkStart w:id="44" w:name="part_cde3e55cc37f46728e373c976a13d5cc"/>
      <w:bookmarkEnd w:id="44"/>
    </w:p>
    <w:p w:rsidR="00DC35DC" w:rsidRPr="00510043" w:rsidRDefault="00DC35DC" w:rsidP="00DC35DC">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r w:rsidRPr="00510043">
        <w:rPr>
          <w:rFonts w:ascii="Times New Roman" w:eastAsia="Times New Roman" w:hAnsi="Times New Roman" w:cs="Times New Roman"/>
          <w:color w:val="auto"/>
          <w:sz w:val="24"/>
          <w:szCs w:val="24"/>
          <w:lang w:eastAsia="lt-LT"/>
        </w:rPr>
        <w:t>atlikti poveikio tvarkant asme</w:t>
      </w:r>
      <w:r w:rsidR="00E50E64" w:rsidRPr="00510043">
        <w:rPr>
          <w:rFonts w:ascii="Times New Roman" w:eastAsia="Times New Roman" w:hAnsi="Times New Roman" w:cs="Times New Roman"/>
          <w:color w:val="auto"/>
          <w:sz w:val="24"/>
          <w:szCs w:val="24"/>
          <w:lang w:eastAsia="lt-LT"/>
        </w:rPr>
        <w:t>ns duomenis vertinimo procedūrą</w:t>
      </w:r>
      <w:r w:rsidR="00B21B26" w:rsidRPr="00510043">
        <w:rPr>
          <w:rFonts w:ascii="Times New Roman" w:eastAsia="Times New Roman" w:hAnsi="Times New Roman" w:cs="Times New Roman"/>
          <w:color w:val="auto"/>
          <w:sz w:val="24"/>
          <w:szCs w:val="24"/>
          <w:lang w:eastAsia="lt-LT"/>
        </w:rPr>
        <w:t xml:space="preserve"> teisės aktų nustatyta tvarka</w:t>
      </w:r>
      <w:r w:rsidR="00E50E64" w:rsidRPr="00510043">
        <w:rPr>
          <w:rFonts w:ascii="Times New Roman" w:eastAsia="Times New Roman" w:hAnsi="Times New Roman" w:cs="Times New Roman"/>
          <w:color w:val="auto"/>
          <w:sz w:val="24"/>
          <w:szCs w:val="24"/>
          <w:lang w:eastAsia="lt-LT"/>
        </w:rPr>
        <w:t>;</w:t>
      </w:r>
    </w:p>
    <w:p w:rsidR="000538CF" w:rsidRPr="00510043" w:rsidRDefault="000538CF" w:rsidP="00DC35DC">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r w:rsidRPr="00510043">
        <w:rPr>
          <w:rFonts w:ascii="Times New Roman" w:hAnsi="Times New Roman" w:cs="Times New Roman"/>
          <w:color w:val="auto"/>
          <w:sz w:val="24"/>
          <w:szCs w:val="24"/>
        </w:rPr>
        <w:t>turėti bibliotekos asmens duomenų tvarkymą prižiūrintį duomenų apsaugos pareigūną, užtikrinti, kad jis vykdytų pagal Bendrąjį duomenų apsaugos reglamentą pavestas užduotis duomenų tvarkytojos bibliotekos veiklos ribose, bendradarbiautų su Nacionalinės bibliotekos duomenų apsaugos pareigūnu;</w:t>
      </w:r>
    </w:p>
    <w:p w:rsidR="00E50E64" w:rsidRDefault="00E50E64" w:rsidP="00DC35DC">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r>
        <w:rPr>
          <w:rFonts w:ascii="Times New Roman" w:eastAsia="Times New Roman" w:hAnsi="Times New Roman" w:cs="Times New Roman"/>
          <w:color w:val="auto"/>
          <w:sz w:val="24"/>
          <w:szCs w:val="24"/>
          <w:lang w:eastAsia="lt-LT"/>
        </w:rPr>
        <w:t xml:space="preserve">nedelsiant, bet ne vėliau kaip </w:t>
      </w:r>
      <w:r w:rsidR="00927E98">
        <w:rPr>
          <w:rFonts w:ascii="Times New Roman" w:eastAsia="Times New Roman" w:hAnsi="Times New Roman" w:cs="Times New Roman"/>
          <w:color w:val="auto"/>
          <w:sz w:val="24"/>
          <w:szCs w:val="24"/>
          <w:lang w:eastAsia="lt-LT"/>
        </w:rPr>
        <w:t xml:space="preserve">likus 5 val. </w:t>
      </w:r>
      <w:r>
        <w:rPr>
          <w:rFonts w:ascii="Times New Roman" w:eastAsia="Times New Roman" w:hAnsi="Times New Roman" w:cs="Times New Roman"/>
          <w:color w:val="auto"/>
          <w:sz w:val="24"/>
          <w:szCs w:val="24"/>
          <w:lang w:eastAsia="lt-LT"/>
        </w:rPr>
        <w:t xml:space="preserve">iki veiksmų atlikimo pradžios informuoti duomenų valdytoją elektroniniu paštu </w:t>
      </w:r>
      <w:hyperlink r:id="rId13" w:history="1">
        <w:r w:rsidRPr="00975210">
          <w:rPr>
            <w:rStyle w:val="Hipersaitas"/>
            <w:rFonts w:ascii="Times New Roman" w:eastAsia="Times New Roman" w:hAnsi="Times New Roman" w:cs="Times New Roman"/>
            <w:sz w:val="24"/>
            <w:szCs w:val="24"/>
            <w:lang w:eastAsia="lt-LT"/>
          </w:rPr>
          <w:t>duomenuapsauga@lnb.lt</w:t>
        </w:r>
      </w:hyperlink>
      <w:r>
        <w:rPr>
          <w:rFonts w:ascii="Times New Roman" w:eastAsia="Times New Roman" w:hAnsi="Times New Roman" w:cs="Times New Roman"/>
          <w:color w:val="auto"/>
          <w:sz w:val="24"/>
          <w:szCs w:val="24"/>
          <w:lang w:eastAsia="lt-LT"/>
        </w:rPr>
        <w:t xml:space="preserve"> apie</w:t>
      </w:r>
      <w:r w:rsidR="00927E98">
        <w:rPr>
          <w:rFonts w:ascii="Times New Roman" w:eastAsia="Times New Roman" w:hAnsi="Times New Roman" w:cs="Times New Roman"/>
          <w:color w:val="auto"/>
          <w:sz w:val="24"/>
          <w:szCs w:val="24"/>
          <w:lang w:eastAsia="lt-LT"/>
        </w:rPr>
        <w:t xml:space="preserve"> neįgalioto paslaugų teikėjo ar kito asmens galimą veikimą, kurio metu jam galimai taps prieinami LIBIS sistemoje tvarkomi asmens duomenys, ir užtikrinti, kad šis asmuo neprieitų prie asmens duomenų tol, kol ne</w:t>
      </w:r>
      <w:r w:rsidR="00BE773F">
        <w:rPr>
          <w:rFonts w:ascii="Times New Roman" w:eastAsia="Times New Roman" w:hAnsi="Times New Roman" w:cs="Times New Roman"/>
          <w:color w:val="auto"/>
          <w:sz w:val="24"/>
          <w:szCs w:val="24"/>
          <w:lang w:eastAsia="lt-LT"/>
        </w:rPr>
        <w:t>bus duomenų valdytojo įgaliotas;</w:t>
      </w:r>
    </w:p>
    <w:p w:rsidR="00BE773F" w:rsidRDefault="00BE773F" w:rsidP="00DC35DC">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r>
        <w:rPr>
          <w:rFonts w:ascii="Times New Roman" w:eastAsia="Times New Roman" w:hAnsi="Times New Roman" w:cs="Times New Roman"/>
          <w:color w:val="auto"/>
          <w:sz w:val="24"/>
          <w:szCs w:val="24"/>
          <w:lang w:eastAsia="lt-LT"/>
        </w:rPr>
        <w:t>pranešti duomenų valdytojui Nacionalinei bibliotekai ir jos duomenų apsaugos pareigūnui apie visus padarytus ar įtariamus asmens duomenų tvarkymo pažeidimus LIBIS sistemoje nedelsiant, bet ne vėliau kaip per 2 valandas</w:t>
      </w:r>
      <w:r w:rsidR="00B21B26">
        <w:rPr>
          <w:rFonts w:ascii="Times New Roman" w:eastAsia="Times New Roman" w:hAnsi="Times New Roman" w:cs="Times New Roman"/>
          <w:color w:val="auto"/>
          <w:sz w:val="24"/>
          <w:szCs w:val="24"/>
          <w:lang w:eastAsia="lt-LT"/>
        </w:rPr>
        <w:t xml:space="preserve"> nuo sužinojo momento.</w:t>
      </w:r>
    </w:p>
    <w:p w:rsidR="00DC35DC" w:rsidRPr="00964E12" w:rsidRDefault="00DC35DC" w:rsidP="00DC35DC">
      <w:pPr>
        <w:pStyle w:val="Sraopastraipa"/>
        <w:numPr>
          <w:ilvl w:val="0"/>
          <w:numId w:val="1"/>
        </w:numPr>
        <w:spacing w:line="240" w:lineRule="auto"/>
        <w:ind w:firstLine="851"/>
        <w:jc w:val="both"/>
        <w:rPr>
          <w:rFonts w:ascii="Times New Roman" w:eastAsia="Times New Roman" w:hAnsi="Times New Roman" w:cs="Times New Roman"/>
          <w:color w:val="auto"/>
          <w:sz w:val="24"/>
          <w:szCs w:val="24"/>
          <w:lang w:eastAsia="lt-LT"/>
        </w:rPr>
      </w:pPr>
      <w:bookmarkStart w:id="45" w:name="part_442452938a4c4486ab10b1b5272b5fb7"/>
      <w:bookmarkEnd w:id="45"/>
      <w:r w:rsidRPr="00964E12">
        <w:rPr>
          <w:rFonts w:ascii="Times New Roman" w:eastAsia="Times New Roman" w:hAnsi="Times New Roman" w:cs="Times New Roman"/>
          <w:color w:val="auto"/>
          <w:sz w:val="24"/>
          <w:szCs w:val="24"/>
          <w:lang w:eastAsia="lt-LT"/>
        </w:rPr>
        <w:t>Prieiga prie asmens duomenų gali būti suteikta tik tiems Nacionalinės bibliotekos darbuotojams, kuriems asmens duomenys reikalingi darbo funkcijoms atlikti. Jei darbuotojas laikinai eina kito darbuotojo pareigas ar atlieka kito darbuotojo darbo funkciją, teisė tvarkyti asmens duomenis suteikiama pareigų arba funkcijos atlikimo laikotarpiui.</w:t>
      </w:r>
      <w:bookmarkStart w:id="46" w:name="part_476e838ab76f4ceabb92888125131025"/>
      <w:bookmarkEnd w:id="46"/>
    </w:p>
    <w:p w:rsidR="00DC35DC" w:rsidRPr="00964E12" w:rsidRDefault="00BE773F" w:rsidP="00DC35DC">
      <w:pPr>
        <w:pStyle w:val="Sraopastraipa"/>
        <w:numPr>
          <w:ilvl w:val="0"/>
          <w:numId w:val="1"/>
        </w:numPr>
        <w:spacing w:line="240" w:lineRule="auto"/>
        <w:ind w:firstLine="851"/>
        <w:jc w:val="both"/>
        <w:rPr>
          <w:rFonts w:ascii="Times New Roman" w:eastAsia="Times New Roman" w:hAnsi="Times New Roman" w:cs="Times New Roman"/>
          <w:color w:val="auto"/>
          <w:sz w:val="24"/>
          <w:szCs w:val="24"/>
          <w:lang w:eastAsia="lt-LT"/>
        </w:rPr>
      </w:pPr>
      <w:r w:rsidRPr="00C75149">
        <w:rPr>
          <w:rFonts w:ascii="Times New Roman" w:eastAsia="Times New Roman" w:hAnsi="Times New Roman" w:cs="Times New Roman"/>
          <w:b/>
          <w:color w:val="auto"/>
          <w:sz w:val="24"/>
          <w:szCs w:val="24"/>
          <w:lang w:eastAsia="lt-LT"/>
        </w:rPr>
        <w:t>D</w:t>
      </w:r>
      <w:r w:rsidR="00DC35DC" w:rsidRPr="00C75149">
        <w:rPr>
          <w:rFonts w:ascii="Times New Roman" w:eastAsia="Times New Roman" w:hAnsi="Times New Roman" w:cs="Times New Roman"/>
          <w:b/>
          <w:color w:val="auto"/>
          <w:sz w:val="24"/>
          <w:szCs w:val="24"/>
          <w:lang w:eastAsia="lt-LT"/>
        </w:rPr>
        <w:t>arbuotojų</w:t>
      </w:r>
      <w:r w:rsidRPr="00C75149">
        <w:rPr>
          <w:rFonts w:ascii="Times New Roman" w:eastAsia="Times New Roman" w:hAnsi="Times New Roman" w:cs="Times New Roman"/>
          <w:b/>
          <w:color w:val="auto"/>
          <w:sz w:val="24"/>
          <w:szCs w:val="24"/>
          <w:lang w:eastAsia="lt-LT"/>
        </w:rPr>
        <w:t xml:space="preserve"> ir kitų asmenų</w:t>
      </w:r>
      <w:r w:rsidR="00DC35DC" w:rsidRPr="00C75149">
        <w:rPr>
          <w:rFonts w:ascii="Times New Roman" w:eastAsia="Times New Roman" w:hAnsi="Times New Roman" w:cs="Times New Roman"/>
          <w:b/>
          <w:color w:val="auto"/>
          <w:sz w:val="24"/>
          <w:szCs w:val="24"/>
          <w:lang w:eastAsia="lt-LT"/>
        </w:rPr>
        <w:t>, tvarkančių asmens duomenis, pareigos</w:t>
      </w:r>
      <w:r w:rsidR="00DC35DC" w:rsidRPr="00964E12">
        <w:rPr>
          <w:rFonts w:ascii="Times New Roman" w:eastAsia="Times New Roman" w:hAnsi="Times New Roman" w:cs="Times New Roman"/>
          <w:color w:val="auto"/>
          <w:sz w:val="24"/>
          <w:szCs w:val="24"/>
          <w:lang w:eastAsia="lt-LT"/>
        </w:rPr>
        <w:t>:</w:t>
      </w:r>
    </w:p>
    <w:p w:rsidR="00DC35DC" w:rsidRPr="00964E12" w:rsidRDefault="00DC35DC" w:rsidP="00DC35DC">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bookmarkStart w:id="47" w:name="part_494ecda1624a4bc5ae08767e8a411ce0"/>
      <w:bookmarkEnd w:id="47"/>
      <w:r w:rsidRPr="00964E12">
        <w:rPr>
          <w:rFonts w:ascii="Times New Roman" w:eastAsia="Times New Roman" w:hAnsi="Times New Roman" w:cs="Times New Roman"/>
          <w:color w:val="auto"/>
          <w:sz w:val="24"/>
          <w:szCs w:val="24"/>
          <w:lang w:eastAsia="lt-LT"/>
        </w:rPr>
        <w:t>laikytis pagrindinių asmens duomenų tvarkymo ir saugumo reikalavimų, įtvirtintų Reglamente, Asmens duomenų teisinės apsaugos įstatyme, šiose Taisyklėse ir kituose teisės aktuose;</w:t>
      </w:r>
      <w:bookmarkStart w:id="48" w:name="part_fe46e692300347e5b4d9ef32936e50d8"/>
      <w:bookmarkEnd w:id="48"/>
    </w:p>
    <w:p w:rsidR="00DC35DC" w:rsidRPr="00964E12" w:rsidRDefault="00DC35DC" w:rsidP="00DC35DC">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 xml:space="preserve"> saugoti asmens duomenų paslaptį visą darbo laiką ir pasibaigus darbo santykiams Bibliotekoje, jei šie asmens duomenys neskirti skelbti viešai. Darbuotojai </w:t>
      </w:r>
      <w:r w:rsidR="00B21B26">
        <w:rPr>
          <w:rFonts w:ascii="Times New Roman" w:eastAsia="Times New Roman" w:hAnsi="Times New Roman" w:cs="Times New Roman"/>
          <w:color w:val="auto"/>
          <w:sz w:val="24"/>
          <w:szCs w:val="24"/>
          <w:lang w:eastAsia="lt-LT"/>
        </w:rPr>
        <w:t xml:space="preserve">prieš pradedant dirbti LIBIS sistemoje </w:t>
      </w:r>
      <w:r w:rsidRPr="00964E12">
        <w:rPr>
          <w:rFonts w:ascii="Times New Roman" w:eastAsia="Times New Roman" w:hAnsi="Times New Roman" w:cs="Times New Roman"/>
          <w:color w:val="auto"/>
          <w:sz w:val="24"/>
          <w:szCs w:val="24"/>
          <w:lang w:eastAsia="lt-LT"/>
        </w:rPr>
        <w:t xml:space="preserve">pasirašo šių Taisyklių </w:t>
      </w:r>
      <w:r w:rsidR="00AC2270">
        <w:rPr>
          <w:rFonts w:ascii="Times New Roman" w:eastAsia="Times New Roman" w:hAnsi="Times New Roman" w:cs="Times New Roman"/>
          <w:color w:val="auto"/>
          <w:sz w:val="24"/>
          <w:szCs w:val="24"/>
          <w:lang w:eastAsia="lt-LT"/>
        </w:rPr>
        <w:t>5</w:t>
      </w:r>
      <w:r w:rsidRPr="00964E12">
        <w:rPr>
          <w:rFonts w:ascii="Times New Roman" w:eastAsia="Times New Roman" w:hAnsi="Times New Roman" w:cs="Times New Roman"/>
          <w:color w:val="auto"/>
          <w:sz w:val="24"/>
          <w:szCs w:val="24"/>
          <w:lang w:eastAsia="lt-LT"/>
        </w:rPr>
        <w:t xml:space="preserve"> priede nustatytos formos konfidencialumo pasižadėjimą, kuris saugomas jų asmens bylose visą darbo laiką ir pasibaigus darbo santykiams;</w:t>
      </w:r>
      <w:bookmarkStart w:id="49" w:name="part_c5dbd68b91f0478f8995cfd76bc3ab6d"/>
      <w:bookmarkEnd w:id="49"/>
    </w:p>
    <w:p w:rsidR="00DC35DC" w:rsidRPr="00964E12" w:rsidRDefault="00DC35DC" w:rsidP="00DC35DC">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taikyti Taisyklėse nustatytas organizacines ir technines asmens duomenų saugumo priemones, saugoti dokumentus, duomenų rinkmenas bei duomenų bazėse, informacinėse sistemose saugomus asmens duomenis ir vengti perteklinių jų kopijų darymo;</w:t>
      </w:r>
      <w:bookmarkStart w:id="50" w:name="part_f1d5570f53a9497ca275b177cafc6165"/>
      <w:bookmarkEnd w:id="50"/>
    </w:p>
    <w:p w:rsidR="00DC35DC" w:rsidRPr="00964E12" w:rsidRDefault="00DC35DC" w:rsidP="00DC35DC">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 xml:space="preserve"> neatskleisti, neperduoti ir nesudaryti sąlygų bet kokiomis priemonėmis susipažinti su asmens duomenimis asmenims, kurie nėra įgalioti tvarkyti asmens duomenų;</w:t>
      </w:r>
      <w:bookmarkStart w:id="51" w:name="part_efdf3c6fbab145baa5d4178ce766580f"/>
      <w:bookmarkEnd w:id="51"/>
    </w:p>
    <w:p w:rsidR="00DC35DC" w:rsidRPr="00964E12" w:rsidRDefault="00DC35DC" w:rsidP="00DC35DC">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nedelsiant pranešti tiesioginiam vadovui ir duomenų apsaugos pareigūnui apie bet kokią įtartiną situaciją, galinčią kelti grėsmę Nacionalinės bibliotekos tvarkomų asmens duomenų saugumui;</w:t>
      </w:r>
      <w:bookmarkStart w:id="52" w:name="part_0899b5d4dfbc4b11aa0917aefbbf851d"/>
      <w:bookmarkEnd w:id="52"/>
    </w:p>
    <w:p w:rsidR="00DC35DC" w:rsidRPr="00510043" w:rsidRDefault="00DC35DC" w:rsidP="00DC35DC">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 xml:space="preserve">laikytis kitų šiose Taisyklėse ir asmens duomenų apsaugą reglamentuojančiuose teisės aktuose </w:t>
      </w:r>
      <w:r w:rsidRPr="00510043">
        <w:rPr>
          <w:rFonts w:ascii="Times New Roman" w:eastAsia="Times New Roman" w:hAnsi="Times New Roman" w:cs="Times New Roman"/>
          <w:color w:val="auto"/>
          <w:sz w:val="24"/>
          <w:szCs w:val="24"/>
          <w:lang w:eastAsia="lt-LT"/>
        </w:rPr>
        <w:t>nustatytų reikalavimų.</w:t>
      </w:r>
    </w:p>
    <w:p w:rsidR="00C75149" w:rsidRPr="00510043" w:rsidRDefault="00C75149" w:rsidP="00C75149">
      <w:pPr>
        <w:pStyle w:val="Betarp"/>
        <w:numPr>
          <w:ilvl w:val="0"/>
          <w:numId w:val="1"/>
        </w:numPr>
        <w:tabs>
          <w:tab w:val="left" w:pos="1134"/>
        </w:tabs>
        <w:jc w:val="both"/>
        <w:rPr>
          <w:rFonts w:cs="Times New Roman"/>
          <w:color w:val="auto"/>
          <w:szCs w:val="24"/>
        </w:rPr>
      </w:pPr>
      <w:r w:rsidRPr="00510043">
        <w:rPr>
          <w:rFonts w:cs="Times New Roman"/>
          <w:b/>
          <w:color w:val="auto"/>
          <w:szCs w:val="24"/>
        </w:rPr>
        <w:t>Darbuotojams griežtai draudžiama susipažinti, tvarkyti, kopijuoti</w:t>
      </w:r>
      <w:r w:rsidR="008675DD" w:rsidRPr="00510043">
        <w:rPr>
          <w:rFonts w:cs="Times New Roman"/>
          <w:b/>
          <w:color w:val="auto"/>
          <w:szCs w:val="24"/>
        </w:rPr>
        <w:t>, išsaugoti, platinti</w:t>
      </w:r>
      <w:r w:rsidRPr="00510043">
        <w:rPr>
          <w:rFonts w:cs="Times New Roman"/>
          <w:b/>
          <w:color w:val="auto"/>
          <w:szCs w:val="24"/>
        </w:rPr>
        <w:t xml:space="preserve"> ar kitu būdu naudoti LIBIS sistemoje esančius</w:t>
      </w:r>
      <w:r w:rsidR="00B36145" w:rsidRPr="00510043">
        <w:rPr>
          <w:rFonts w:cs="Times New Roman"/>
          <w:b/>
          <w:color w:val="auto"/>
          <w:szCs w:val="24"/>
        </w:rPr>
        <w:t xml:space="preserve"> vartotojų</w:t>
      </w:r>
      <w:r w:rsidRPr="00510043">
        <w:rPr>
          <w:rFonts w:cs="Times New Roman"/>
          <w:b/>
          <w:color w:val="auto"/>
          <w:szCs w:val="24"/>
        </w:rPr>
        <w:t xml:space="preserve"> asmens duomenis ne darbo tikslais.</w:t>
      </w:r>
    </w:p>
    <w:p w:rsidR="00C75149" w:rsidRPr="00510043" w:rsidRDefault="00C75149" w:rsidP="00C75149">
      <w:pPr>
        <w:pStyle w:val="Betarp"/>
        <w:numPr>
          <w:ilvl w:val="0"/>
          <w:numId w:val="1"/>
        </w:numPr>
        <w:tabs>
          <w:tab w:val="left" w:pos="1134"/>
        </w:tabs>
        <w:jc w:val="both"/>
        <w:rPr>
          <w:rFonts w:cs="Times New Roman"/>
          <w:color w:val="auto"/>
          <w:szCs w:val="24"/>
        </w:rPr>
      </w:pPr>
      <w:r w:rsidRPr="00510043">
        <w:rPr>
          <w:rFonts w:cs="Times New Roman"/>
          <w:color w:val="auto"/>
          <w:szCs w:val="24"/>
        </w:rPr>
        <w:t>Esant įtarimui dėl darbuotojo ar kito asmens neteisėtų veiksmų LIBIS sistemoje, duomenų tvarkytojas biblioteka nedelsiant</w:t>
      </w:r>
      <w:r w:rsidR="002A67CB" w:rsidRPr="00510043">
        <w:rPr>
          <w:rFonts w:cs="Times New Roman"/>
          <w:color w:val="auto"/>
          <w:szCs w:val="24"/>
        </w:rPr>
        <w:t>, ne vėliau kaip per 2 val. nuo įtarimo atsiradimo,</w:t>
      </w:r>
      <w:r w:rsidRPr="00510043">
        <w:rPr>
          <w:rFonts w:cs="Times New Roman"/>
          <w:color w:val="auto"/>
          <w:szCs w:val="24"/>
        </w:rPr>
        <w:t xml:space="preserve"> informuoja duomenų valdytoją Nacionalinę biblioteką bei jos duomenų apsaugos pareigūną elektroniniu paštu </w:t>
      </w:r>
      <w:hyperlink r:id="rId14" w:history="1">
        <w:r w:rsidRPr="00510043">
          <w:rPr>
            <w:rStyle w:val="Hipersaitas"/>
            <w:rFonts w:cs="Times New Roman"/>
            <w:color w:val="auto"/>
            <w:szCs w:val="24"/>
          </w:rPr>
          <w:t>duomenuapsauga@lnb.lt</w:t>
        </w:r>
      </w:hyperlink>
      <w:r w:rsidRPr="00510043">
        <w:rPr>
          <w:rFonts w:cs="Times New Roman"/>
          <w:color w:val="auto"/>
          <w:szCs w:val="24"/>
        </w:rPr>
        <w:t>. Duomenų valdytojas Nacionalinė biblioteka nedelsiant apriboja darbuotojui ar kitam asmeniui prieigą prie LIBIS sistemoje esančių asmens duomenų iki duomenų tvarkytojos bibliotekos atliekamo tyrimo išvados gavimo.</w:t>
      </w:r>
    </w:p>
    <w:p w:rsidR="00C75149" w:rsidRPr="00510043" w:rsidRDefault="00C75149" w:rsidP="00C75149">
      <w:pPr>
        <w:pStyle w:val="Betarp"/>
        <w:numPr>
          <w:ilvl w:val="0"/>
          <w:numId w:val="1"/>
        </w:numPr>
        <w:tabs>
          <w:tab w:val="left" w:pos="1134"/>
        </w:tabs>
        <w:jc w:val="both"/>
        <w:rPr>
          <w:rFonts w:cs="Times New Roman"/>
          <w:color w:val="auto"/>
          <w:szCs w:val="24"/>
        </w:rPr>
      </w:pPr>
      <w:r w:rsidRPr="00510043">
        <w:rPr>
          <w:rFonts w:cs="Times New Roman"/>
          <w:color w:val="auto"/>
          <w:szCs w:val="24"/>
        </w:rPr>
        <w:t xml:space="preserve">Nustačius darbuotojo neteisėtus veiksmus ar neveikimą, </w:t>
      </w:r>
      <w:r w:rsidR="002A67CB" w:rsidRPr="00510043">
        <w:rPr>
          <w:rFonts w:cs="Times New Roman"/>
          <w:color w:val="auto"/>
          <w:szCs w:val="24"/>
        </w:rPr>
        <w:t xml:space="preserve">padarytą asmens duomenų pažeidimą, </w:t>
      </w:r>
      <w:r w:rsidRPr="00510043">
        <w:rPr>
          <w:rFonts w:cs="Times New Roman"/>
          <w:color w:val="auto"/>
          <w:szCs w:val="24"/>
        </w:rPr>
        <w:t>darbuotoj</w:t>
      </w:r>
      <w:r w:rsidR="002A67CB" w:rsidRPr="00510043">
        <w:rPr>
          <w:rFonts w:cs="Times New Roman"/>
          <w:color w:val="auto"/>
          <w:szCs w:val="24"/>
        </w:rPr>
        <w:t xml:space="preserve">as yra </w:t>
      </w:r>
      <w:r w:rsidRPr="00510043">
        <w:rPr>
          <w:rFonts w:cs="Times New Roman"/>
          <w:color w:val="auto"/>
          <w:szCs w:val="24"/>
        </w:rPr>
        <w:t>tr</w:t>
      </w:r>
      <w:r w:rsidR="002A67CB" w:rsidRPr="00510043">
        <w:rPr>
          <w:rFonts w:cs="Times New Roman"/>
          <w:color w:val="auto"/>
          <w:szCs w:val="24"/>
        </w:rPr>
        <w:t xml:space="preserve">aukiamas drausminėn atsakomybėn bei informuojamas duomenų valdytojos Nacionalinės bibliotekos duomenų apsaugos pareigūnas. </w:t>
      </w:r>
      <w:r w:rsidRPr="00510043">
        <w:rPr>
          <w:rFonts w:cs="Times New Roman"/>
          <w:color w:val="auto"/>
          <w:szCs w:val="24"/>
        </w:rPr>
        <w:t xml:space="preserve"> Duomenų valdytojas Nacionalinė biblioteka įvertina asmens duomenų pažeidimo pobūdį ir sunkumo lygį bei priima sprendimą darbuotojui terminuotam ar neterminuotam laikotarpiui apriboti ar atimti teisę dirbti su asmens duomenimis LIBIS sistemoje. </w:t>
      </w:r>
    </w:p>
    <w:p w:rsidR="00BE773F" w:rsidRPr="00510043" w:rsidRDefault="00BE773F" w:rsidP="00BE773F">
      <w:pPr>
        <w:pStyle w:val="Sraopastraipa"/>
        <w:numPr>
          <w:ilvl w:val="0"/>
          <w:numId w:val="1"/>
        </w:numPr>
        <w:spacing w:line="240" w:lineRule="auto"/>
        <w:jc w:val="both"/>
        <w:rPr>
          <w:rFonts w:ascii="Times New Roman" w:eastAsia="Times New Roman" w:hAnsi="Times New Roman" w:cs="Times New Roman"/>
          <w:color w:val="auto"/>
          <w:sz w:val="24"/>
          <w:szCs w:val="24"/>
          <w:lang w:eastAsia="lt-LT"/>
        </w:rPr>
      </w:pPr>
      <w:r w:rsidRPr="00510043">
        <w:rPr>
          <w:rFonts w:ascii="Times New Roman" w:eastAsia="Times New Roman" w:hAnsi="Times New Roman" w:cs="Times New Roman"/>
          <w:color w:val="auto"/>
          <w:sz w:val="24"/>
          <w:szCs w:val="24"/>
          <w:lang w:eastAsia="lt-LT"/>
        </w:rPr>
        <w:t xml:space="preserve">Duomenų tvarkytojas </w:t>
      </w:r>
      <w:r w:rsidR="00C75149" w:rsidRPr="00510043">
        <w:rPr>
          <w:rFonts w:ascii="Times New Roman" w:eastAsia="Times New Roman" w:hAnsi="Times New Roman" w:cs="Times New Roman"/>
          <w:color w:val="auto"/>
          <w:sz w:val="24"/>
          <w:szCs w:val="24"/>
          <w:lang w:eastAsia="lt-LT"/>
        </w:rPr>
        <w:t xml:space="preserve">– </w:t>
      </w:r>
      <w:r w:rsidRPr="00510043">
        <w:rPr>
          <w:rFonts w:ascii="Times New Roman" w:eastAsia="Times New Roman" w:hAnsi="Times New Roman" w:cs="Times New Roman"/>
          <w:color w:val="auto"/>
          <w:sz w:val="24"/>
          <w:szCs w:val="24"/>
          <w:lang w:eastAsia="lt-LT"/>
        </w:rPr>
        <w:t>biblioteka</w:t>
      </w:r>
      <w:r w:rsidR="00C75149" w:rsidRPr="00510043">
        <w:rPr>
          <w:rFonts w:ascii="Times New Roman" w:eastAsia="Times New Roman" w:hAnsi="Times New Roman" w:cs="Times New Roman"/>
          <w:color w:val="auto"/>
          <w:sz w:val="24"/>
          <w:szCs w:val="24"/>
          <w:lang w:eastAsia="lt-LT"/>
        </w:rPr>
        <w:t xml:space="preserve"> </w:t>
      </w:r>
      <w:r w:rsidRPr="00510043">
        <w:rPr>
          <w:rFonts w:ascii="Times New Roman" w:eastAsia="Times New Roman" w:hAnsi="Times New Roman" w:cs="Times New Roman"/>
          <w:color w:val="auto"/>
          <w:sz w:val="24"/>
          <w:szCs w:val="24"/>
          <w:lang w:eastAsia="lt-LT"/>
        </w:rPr>
        <w:t xml:space="preserve">atsako už savo darbuotojų ir kitų asmenų, kuriems tapo prieinami LIBIS sistemoje tvarkomi asmens duomenys dėl bibliotekos veiksmų ar neveikimo, veiksmus LIBIS sistemoje ir užtikrina tinkamą šių Taisyklių laikymąsi. Esant šių taisyklių pažeidimui, </w:t>
      </w:r>
      <w:r w:rsidR="00B21B26" w:rsidRPr="00510043">
        <w:rPr>
          <w:rFonts w:ascii="Times New Roman" w:eastAsia="Times New Roman" w:hAnsi="Times New Roman" w:cs="Times New Roman"/>
          <w:color w:val="auto"/>
          <w:sz w:val="24"/>
          <w:szCs w:val="24"/>
          <w:lang w:eastAsia="lt-LT"/>
        </w:rPr>
        <w:t>duomenų tvarkytojas – biblioteka, dėl kurios darbuotojų veiksmų ar neveikimo padarytas asmens duomenų pažeidimas, atlygina visą padarytą žalą.</w:t>
      </w:r>
      <w:r w:rsidRPr="00510043">
        <w:rPr>
          <w:rFonts w:ascii="Times New Roman" w:eastAsia="Times New Roman" w:hAnsi="Times New Roman" w:cs="Times New Roman"/>
          <w:color w:val="auto"/>
          <w:sz w:val="24"/>
          <w:szCs w:val="24"/>
          <w:lang w:eastAsia="lt-LT"/>
        </w:rPr>
        <w:t xml:space="preserve"> </w:t>
      </w:r>
    </w:p>
    <w:p w:rsidR="00DC35DC" w:rsidRPr="00964E12" w:rsidRDefault="00DC35DC" w:rsidP="00DC35DC">
      <w:pPr>
        <w:spacing w:after="0" w:line="240" w:lineRule="auto"/>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 </w:t>
      </w:r>
    </w:p>
    <w:p w:rsidR="00DC35DC" w:rsidRPr="00964E12" w:rsidRDefault="002A67CB" w:rsidP="00DC35DC">
      <w:pPr>
        <w:spacing w:after="0" w:line="240" w:lineRule="auto"/>
        <w:jc w:val="center"/>
        <w:rPr>
          <w:rFonts w:ascii="Times New Roman" w:eastAsia="Times New Roman" w:hAnsi="Times New Roman" w:cs="Times New Roman"/>
          <w:color w:val="auto"/>
          <w:sz w:val="24"/>
          <w:szCs w:val="24"/>
          <w:lang w:eastAsia="lt-LT"/>
        </w:rPr>
      </w:pPr>
      <w:bookmarkStart w:id="53" w:name="part_44dfb65178d24b69974cc52247373918"/>
      <w:bookmarkEnd w:id="53"/>
      <w:r>
        <w:rPr>
          <w:rFonts w:ascii="Times New Roman" w:eastAsia="Times New Roman" w:hAnsi="Times New Roman" w:cs="Times New Roman"/>
          <w:b/>
          <w:bCs/>
          <w:color w:val="auto"/>
          <w:sz w:val="24"/>
          <w:szCs w:val="24"/>
          <w:lang w:eastAsia="lt-LT"/>
        </w:rPr>
        <w:t>VIII</w:t>
      </w:r>
      <w:r w:rsidR="00DC35DC" w:rsidRPr="00964E12">
        <w:rPr>
          <w:rFonts w:ascii="Times New Roman" w:eastAsia="Times New Roman" w:hAnsi="Times New Roman" w:cs="Times New Roman"/>
          <w:b/>
          <w:bCs/>
          <w:color w:val="auto"/>
          <w:sz w:val="24"/>
          <w:szCs w:val="24"/>
          <w:lang w:eastAsia="lt-LT"/>
        </w:rPr>
        <w:t> SKYRIUS</w:t>
      </w:r>
    </w:p>
    <w:p w:rsidR="00DC35DC" w:rsidRPr="00964E12" w:rsidRDefault="00DC35DC" w:rsidP="00DC35DC">
      <w:pPr>
        <w:spacing w:after="0" w:line="240" w:lineRule="auto"/>
        <w:jc w:val="center"/>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b/>
          <w:bCs/>
          <w:caps/>
          <w:color w:val="auto"/>
          <w:sz w:val="24"/>
          <w:szCs w:val="24"/>
          <w:lang w:eastAsia="lt-LT"/>
        </w:rPr>
        <w:t>DUOMENŲ APSAUGOS PAREIGŪNAS</w:t>
      </w:r>
    </w:p>
    <w:p w:rsidR="00DC35DC" w:rsidRPr="00964E12" w:rsidRDefault="00DC35DC" w:rsidP="00DC35DC">
      <w:pPr>
        <w:spacing w:after="0" w:line="240" w:lineRule="auto"/>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 </w:t>
      </w:r>
    </w:p>
    <w:p w:rsidR="00DC35DC" w:rsidRPr="00964E12" w:rsidRDefault="002A67CB" w:rsidP="002A67CB">
      <w:pPr>
        <w:pStyle w:val="Sraopastraipa"/>
        <w:numPr>
          <w:ilvl w:val="0"/>
          <w:numId w:val="1"/>
        </w:numPr>
        <w:spacing w:line="240" w:lineRule="auto"/>
        <w:ind w:firstLine="851"/>
        <w:jc w:val="both"/>
        <w:rPr>
          <w:rFonts w:ascii="Times New Roman" w:eastAsia="Times New Roman" w:hAnsi="Times New Roman" w:cs="Times New Roman"/>
          <w:color w:val="auto"/>
          <w:sz w:val="24"/>
          <w:szCs w:val="24"/>
          <w:lang w:eastAsia="lt-LT"/>
        </w:rPr>
      </w:pPr>
      <w:bookmarkStart w:id="54" w:name="part_8626497953a34034981b96dc1e799dd5"/>
      <w:bookmarkEnd w:id="54"/>
      <w:r>
        <w:rPr>
          <w:rFonts w:ascii="Times New Roman" w:eastAsia="Times New Roman" w:hAnsi="Times New Roman" w:cs="Times New Roman"/>
          <w:color w:val="auto"/>
          <w:sz w:val="24"/>
          <w:szCs w:val="24"/>
          <w:lang w:eastAsia="lt-LT"/>
        </w:rPr>
        <w:t xml:space="preserve">Duomenų valdytojas </w:t>
      </w:r>
      <w:r w:rsidR="00DC35DC" w:rsidRPr="00964E12">
        <w:rPr>
          <w:rFonts w:ascii="Times New Roman" w:eastAsia="Times New Roman" w:hAnsi="Times New Roman" w:cs="Times New Roman"/>
          <w:color w:val="auto"/>
          <w:sz w:val="24"/>
          <w:szCs w:val="24"/>
          <w:lang w:eastAsia="lt-LT"/>
        </w:rPr>
        <w:t>Nacionalinė bibliotek</w:t>
      </w:r>
      <w:r>
        <w:rPr>
          <w:rFonts w:ascii="Times New Roman" w:eastAsia="Times New Roman" w:hAnsi="Times New Roman" w:cs="Times New Roman"/>
          <w:color w:val="auto"/>
          <w:sz w:val="24"/>
          <w:szCs w:val="24"/>
          <w:lang w:eastAsia="lt-LT"/>
        </w:rPr>
        <w:t>a skiria duomenų apsaugos pareigūną.</w:t>
      </w:r>
      <w:r w:rsidR="00DC35DC" w:rsidRPr="00964E12">
        <w:rPr>
          <w:rFonts w:ascii="Times New Roman" w:eastAsia="Times New Roman" w:hAnsi="Times New Roman" w:cs="Times New Roman"/>
          <w:color w:val="auto"/>
          <w:sz w:val="24"/>
          <w:szCs w:val="24"/>
          <w:lang w:eastAsia="lt-LT"/>
        </w:rPr>
        <w:t xml:space="preserve"> </w:t>
      </w:r>
    </w:p>
    <w:p w:rsidR="00DC35DC" w:rsidRPr="00964E12" w:rsidRDefault="00DC35DC" w:rsidP="00DC35DC">
      <w:pPr>
        <w:pStyle w:val="Sraopastraipa"/>
        <w:numPr>
          <w:ilvl w:val="0"/>
          <w:numId w:val="1"/>
        </w:numPr>
        <w:spacing w:line="240" w:lineRule="auto"/>
        <w:ind w:firstLine="851"/>
        <w:jc w:val="both"/>
        <w:rPr>
          <w:rFonts w:ascii="Times New Roman" w:eastAsia="Times New Roman" w:hAnsi="Times New Roman" w:cs="Times New Roman"/>
          <w:color w:val="auto"/>
          <w:sz w:val="24"/>
          <w:szCs w:val="24"/>
          <w:lang w:eastAsia="lt-LT"/>
        </w:rPr>
      </w:pPr>
      <w:bookmarkStart w:id="55" w:name="part_33b40db499fe489f8af90e0478a99d5e"/>
      <w:bookmarkEnd w:id="55"/>
      <w:r w:rsidRPr="00964E12">
        <w:rPr>
          <w:rFonts w:ascii="Times New Roman" w:eastAsia="Times New Roman" w:hAnsi="Times New Roman" w:cs="Times New Roman"/>
          <w:color w:val="auto"/>
          <w:sz w:val="24"/>
          <w:szCs w:val="24"/>
          <w:lang w:eastAsia="lt-LT"/>
        </w:rPr>
        <w:t>Duomenų apsaugos pareigūnas privalo:</w:t>
      </w:r>
    </w:p>
    <w:p w:rsidR="00DC35DC" w:rsidRPr="00964E12" w:rsidRDefault="00DC35DC" w:rsidP="00DC35DC">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bookmarkStart w:id="56" w:name="part_4b43da028f5d44f0a95706ce802ad5c3"/>
      <w:bookmarkEnd w:id="56"/>
      <w:r w:rsidRPr="00964E12">
        <w:rPr>
          <w:rFonts w:ascii="Times New Roman" w:eastAsia="Times New Roman" w:hAnsi="Times New Roman" w:cs="Times New Roman"/>
          <w:color w:val="auto"/>
          <w:sz w:val="24"/>
          <w:szCs w:val="24"/>
          <w:lang w:eastAsia="lt-LT"/>
        </w:rPr>
        <w:t>informuoti Nacionalinės bibliotekos generalinį direktorių</w:t>
      </w:r>
      <w:r w:rsidR="00CF0C55">
        <w:rPr>
          <w:rFonts w:ascii="Times New Roman" w:eastAsia="Times New Roman" w:hAnsi="Times New Roman" w:cs="Times New Roman"/>
          <w:color w:val="auto"/>
          <w:sz w:val="24"/>
          <w:szCs w:val="24"/>
          <w:lang w:eastAsia="lt-LT"/>
        </w:rPr>
        <w:t>,</w:t>
      </w:r>
      <w:r w:rsidRPr="00964E12">
        <w:rPr>
          <w:rFonts w:ascii="Times New Roman" w:eastAsia="Times New Roman" w:hAnsi="Times New Roman" w:cs="Times New Roman"/>
          <w:color w:val="auto"/>
          <w:sz w:val="24"/>
          <w:szCs w:val="24"/>
          <w:lang w:eastAsia="lt-LT"/>
        </w:rPr>
        <w:t xml:space="preserve"> asmens duomenis tvarkanči</w:t>
      </w:r>
      <w:r w:rsidR="00CF0C55">
        <w:rPr>
          <w:rFonts w:ascii="Times New Roman" w:eastAsia="Times New Roman" w:hAnsi="Times New Roman" w:cs="Times New Roman"/>
          <w:color w:val="auto"/>
          <w:sz w:val="24"/>
          <w:szCs w:val="24"/>
          <w:lang w:eastAsia="lt-LT"/>
        </w:rPr>
        <w:t>a</w:t>
      </w:r>
      <w:r w:rsidRPr="00964E12">
        <w:rPr>
          <w:rFonts w:ascii="Times New Roman" w:eastAsia="Times New Roman" w:hAnsi="Times New Roman" w:cs="Times New Roman"/>
          <w:color w:val="auto"/>
          <w:sz w:val="24"/>
          <w:szCs w:val="24"/>
          <w:lang w:eastAsia="lt-LT"/>
        </w:rPr>
        <w:t xml:space="preserve">s </w:t>
      </w:r>
      <w:r w:rsidR="00CF0C55">
        <w:rPr>
          <w:rFonts w:ascii="Times New Roman" w:eastAsia="Times New Roman" w:hAnsi="Times New Roman" w:cs="Times New Roman"/>
          <w:color w:val="auto"/>
          <w:sz w:val="24"/>
          <w:szCs w:val="24"/>
          <w:lang w:eastAsia="lt-LT"/>
        </w:rPr>
        <w:t>bibliotekas</w:t>
      </w:r>
      <w:r w:rsidRPr="00964E12">
        <w:rPr>
          <w:rFonts w:ascii="Times New Roman" w:eastAsia="Times New Roman" w:hAnsi="Times New Roman" w:cs="Times New Roman"/>
          <w:color w:val="auto"/>
          <w:sz w:val="24"/>
          <w:szCs w:val="24"/>
          <w:lang w:eastAsia="lt-LT"/>
        </w:rPr>
        <w:t xml:space="preserve"> apie jų prievoles pagal Reglamentą ir kitus teisės aktus, reglamentuojančius asmens duomenų apsaugą, ir konsultuoti dėl konkrečių pareigų vykdymo;</w:t>
      </w:r>
      <w:bookmarkStart w:id="57" w:name="part_189463f6f2154814b320e060f08650ad"/>
      <w:bookmarkEnd w:id="57"/>
    </w:p>
    <w:p w:rsidR="00DC35DC" w:rsidRPr="00964E12" w:rsidRDefault="00DC35DC" w:rsidP="00DC35DC">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stebėti, kaip laikomasi Reglamento, kitų teisės aktų, reglamentuojančių asmens duomenų teisinę apsaugą, šių Taisyklių ir kitų dokumentų, susijusių su asmens duomenų apsauga, reikalavimų;</w:t>
      </w:r>
      <w:bookmarkStart w:id="58" w:name="part_014a498ffb6246d0a614caab65df49d2"/>
      <w:bookmarkEnd w:id="58"/>
    </w:p>
    <w:p w:rsidR="00DC35DC" w:rsidRPr="00964E12" w:rsidRDefault="00DC35DC" w:rsidP="00DC35DC">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 xml:space="preserve">konsultuoti </w:t>
      </w:r>
      <w:r w:rsidR="00CF0C55">
        <w:rPr>
          <w:rFonts w:ascii="Times New Roman" w:eastAsia="Times New Roman" w:hAnsi="Times New Roman" w:cs="Times New Roman"/>
          <w:color w:val="auto"/>
          <w:sz w:val="24"/>
          <w:szCs w:val="24"/>
          <w:lang w:eastAsia="lt-LT"/>
        </w:rPr>
        <w:t>bibliotekas</w:t>
      </w:r>
      <w:r w:rsidRPr="00964E12">
        <w:rPr>
          <w:rFonts w:ascii="Times New Roman" w:eastAsia="Times New Roman" w:hAnsi="Times New Roman" w:cs="Times New Roman"/>
          <w:color w:val="auto"/>
          <w:sz w:val="24"/>
          <w:szCs w:val="24"/>
          <w:lang w:eastAsia="lt-LT"/>
        </w:rPr>
        <w:t xml:space="preserve"> dėl poveikio duomenų apsaugai vertinimo ir stebėti jo atlikimą pagal Reglamentą;</w:t>
      </w:r>
      <w:bookmarkStart w:id="59" w:name="part_c312d5e414a244ea94344df30b0c9119"/>
      <w:bookmarkEnd w:id="59"/>
    </w:p>
    <w:p w:rsidR="00DC35DC" w:rsidRPr="00964E12" w:rsidRDefault="00DC35DC" w:rsidP="00DC35DC">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 xml:space="preserve">dalyvauti nagrinėjant klausimus, susijusius su asmens duomenų tvarkymu </w:t>
      </w:r>
      <w:r w:rsidR="003020E5">
        <w:rPr>
          <w:rFonts w:ascii="Times New Roman" w:eastAsia="Times New Roman" w:hAnsi="Times New Roman" w:cs="Times New Roman"/>
          <w:color w:val="auto"/>
          <w:sz w:val="24"/>
          <w:szCs w:val="24"/>
          <w:lang w:eastAsia="lt-LT"/>
        </w:rPr>
        <w:t>LIBIS sistemoje</w:t>
      </w:r>
      <w:r w:rsidRPr="00964E12">
        <w:rPr>
          <w:rFonts w:ascii="Times New Roman" w:eastAsia="Times New Roman" w:hAnsi="Times New Roman" w:cs="Times New Roman"/>
          <w:color w:val="auto"/>
          <w:sz w:val="24"/>
          <w:szCs w:val="24"/>
          <w:lang w:eastAsia="lt-LT"/>
        </w:rPr>
        <w:t>;</w:t>
      </w:r>
      <w:bookmarkStart w:id="60" w:name="part_d80f1a9602fc4a07bc04f6bf0192896b"/>
      <w:bookmarkEnd w:id="60"/>
    </w:p>
    <w:p w:rsidR="00DC35DC" w:rsidRPr="00964E12" w:rsidRDefault="00DC35DC" w:rsidP="00DC35DC">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pranešti Nacionalinės bibliotekos generaliniam direktoriui apie bet kokius neatitikimus, pažeidimus asmens duomenų apsaugos srityje, kuriuos duomenų apsaugos pareigūnas nustato vykdydamas savo funkcijas;</w:t>
      </w:r>
      <w:bookmarkStart w:id="61" w:name="part_6533907730c142b897067264992350a1"/>
      <w:bookmarkEnd w:id="61"/>
    </w:p>
    <w:p w:rsidR="00DC35DC" w:rsidRPr="00964E12" w:rsidRDefault="00DC35DC" w:rsidP="00DC35DC">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bendradarbiauti su Valstybine duomenų apsaugos inspekcija ir atlikti kontaktinio asmens funkcijas Valstybinei duomenų apsaugos inspekcijai kreipiantis su asmens duomenų tvarkymu susijusiais klausimais, įskaitant Reglamento 36 straipsnyje nurodytas išankstines konsultacijas;</w:t>
      </w:r>
      <w:bookmarkStart w:id="62" w:name="part_4714e3b3f92947f98566373008d62ebe"/>
      <w:bookmarkEnd w:id="62"/>
    </w:p>
    <w:p w:rsidR="00DC35DC" w:rsidRPr="00964E12" w:rsidRDefault="00DC35DC" w:rsidP="00DC35DC">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konsultuoti Nacionalinės bibliotekos generalinį direktorių įvykus asmens duomenų saugumo pažeidimui ir vykdyti Nacionalinės bibliotekos valdomų asmens duomenų saugumo pažeidimų apskaitą;</w:t>
      </w:r>
      <w:bookmarkStart w:id="63" w:name="part_4b552e5462cd4a1a936e2bc5d3e0ac97"/>
      <w:bookmarkEnd w:id="63"/>
    </w:p>
    <w:p w:rsidR="00DC35DC" w:rsidRPr="00964E12" w:rsidRDefault="00DC35DC" w:rsidP="00DC35DC">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ne rečiau kaip kartą per dvejus metus organizuoti asmens duomenų tvarkymo rizikos vertinimą, parengti ataskaitą ir prireikus imtis priemonių rizikai pašalinti arba sumažinti;</w:t>
      </w:r>
      <w:bookmarkStart w:id="64" w:name="part_81e996619a454a74960fddf80f238692"/>
      <w:bookmarkEnd w:id="64"/>
    </w:p>
    <w:p w:rsidR="00DC35DC" w:rsidRDefault="00DC35DC" w:rsidP="00DC35DC">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 xml:space="preserve">raštu informuoti Valstybinę duomenų apsaugos inspekciją, jei nustatoma, kad asmens duomenys </w:t>
      </w:r>
      <w:r w:rsidR="008666DF">
        <w:rPr>
          <w:rFonts w:ascii="Times New Roman" w:eastAsia="Times New Roman" w:hAnsi="Times New Roman" w:cs="Times New Roman"/>
          <w:color w:val="auto"/>
          <w:sz w:val="24"/>
          <w:szCs w:val="24"/>
          <w:lang w:eastAsia="lt-LT"/>
        </w:rPr>
        <w:t>LIBIS sistemoje</w:t>
      </w:r>
      <w:r w:rsidRPr="00964E12">
        <w:rPr>
          <w:rFonts w:ascii="Times New Roman" w:eastAsia="Times New Roman" w:hAnsi="Times New Roman" w:cs="Times New Roman"/>
          <w:color w:val="auto"/>
          <w:sz w:val="24"/>
          <w:szCs w:val="24"/>
          <w:lang w:eastAsia="lt-LT"/>
        </w:rPr>
        <w:t xml:space="preserve"> tvarkomi pažeidžiant teisės aktų, reglamentuojančių duomenų apsaugą, nuostatas, ar atsisakoma vykdyti tiesioginius nurodymus pašalinti šiuos pažeidimus.</w:t>
      </w:r>
    </w:p>
    <w:p w:rsidR="00137BD5" w:rsidRDefault="00CF0C55" w:rsidP="008666DF">
      <w:pPr>
        <w:pStyle w:val="Sraopastraipa"/>
        <w:numPr>
          <w:ilvl w:val="0"/>
          <w:numId w:val="1"/>
        </w:numPr>
        <w:spacing w:line="240" w:lineRule="auto"/>
        <w:ind w:firstLine="850"/>
        <w:jc w:val="both"/>
        <w:rPr>
          <w:rFonts w:ascii="Times New Roman" w:eastAsia="Times New Roman" w:hAnsi="Times New Roman" w:cs="Times New Roman"/>
          <w:color w:val="auto"/>
          <w:sz w:val="24"/>
          <w:szCs w:val="24"/>
          <w:lang w:eastAsia="lt-LT"/>
        </w:rPr>
      </w:pPr>
      <w:r>
        <w:rPr>
          <w:rFonts w:ascii="Times New Roman" w:eastAsia="Times New Roman" w:hAnsi="Times New Roman" w:cs="Times New Roman"/>
          <w:color w:val="auto"/>
          <w:sz w:val="24"/>
          <w:szCs w:val="24"/>
          <w:lang w:eastAsia="lt-LT"/>
        </w:rPr>
        <w:t>Duomenų tvarkytoja biblioteka turi duomenų apsaugos pareigūną (pareigūnu gali būti bibliotekos darbuotojas, savivaldybės ar kito juridinio asmens darbuotojas, įgaliotas vykdyti duomenų apsaugos pareigūno funkcijas). Duomenų tvarkytojos bibliotekos duomenų apsaugos pareigūnas privalo:</w:t>
      </w:r>
    </w:p>
    <w:p w:rsidR="00CF0C55" w:rsidRPr="00964E12" w:rsidRDefault="00CF0C55" w:rsidP="00CF0C55">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 xml:space="preserve">informuoti </w:t>
      </w:r>
      <w:r>
        <w:rPr>
          <w:rFonts w:ascii="Times New Roman" w:eastAsia="Times New Roman" w:hAnsi="Times New Roman" w:cs="Times New Roman"/>
          <w:color w:val="auto"/>
          <w:sz w:val="24"/>
          <w:szCs w:val="24"/>
          <w:lang w:eastAsia="lt-LT"/>
        </w:rPr>
        <w:t>bibliotekos vadovą,</w:t>
      </w:r>
      <w:r w:rsidRPr="00964E12">
        <w:rPr>
          <w:rFonts w:ascii="Times New Roman" w:eastAsia="Times New Roman" w:hAnsi="Times New Roman" w:cs="Times New Roman"/>
          <w:color w:val="auto"/>
          <w:sz w:val="24"/>
          <w:szCs w:val="24"/>
          <w:lang w:eastAsia="lt-LT"/>
        </w:rPr>
        <w:t xml:space="preserve"> asmens duomenis tvarkanči</w:t>
      </w:r>
      <w:r>
        <w:rPr>
          <w:rFonts w:ascii="Times New Roman" w:eastAsia="Times New Roman" w:hAnsi="Times New Roman" w:cs="Times New Roman"/>
          <w:color w:val="auto"/>
          <w:sz w:val="24"/>
          <w:szCs w:val="24"/>
          <w:lang w:eastAsia="lt-LT"/>
        </w:rPr>
        <w:t xml:space="preserve">us darbuotojus </w:t>
      </w:r>
      <w:r w:rsidRPr="00964E12">
        <w:rPr>
          <w:rFonts w:ascii="Times New Roman" w:eastAsia="Times New Roman" w:hAnsi="Times New Roman" w:cs="Times New Roman"/>
          <w:color w:val="auto"/>
          <w:sz w:val="24"/>
          <w:szCs w:val="24"/>
          <w:lang w:eastAsia="lt-LT"/>
        </w:rPr>
        <w:t>apie jų prievoles pagal Reglamentą ir kitus teisės aktus, reglamentuojančius asmens duomenų apsaugą, ir konsultuoti dėl konkrečių pareigų vykdymo;</w:t>
      </w:r>
    </w:p>
    <w:p w:rsidR="00CF0C55" w:rsidRPr="00964E12" w:rsidRDefault="00CF0C55" w:rsidP="00CF0C55">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stebėti, kaip laikomasi Reglamento, kitų teisės aktų, reglamentuojančių asmens duomenų teisinę apsaugą, šių Taisyklių ir kitų Nacionalinės bibliotekos dokumentų, susijusių su asmens duomenų apsauga, reikalavimų;</w:t>
      </w:r>
    </w:p>
    <w:p w:rsidR="00CF0C55" w:rsidRDefault="00CF0C55" w:rsidP="00CF0C55">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stebėti, kaip laikomasi Reglamento, kitų teisės aktų, reglamentuojančių asmens duomenų teisinę apsaugą, šių Taisyklių ir kitų dokumentų, susijusių su asme</w:t>
      </w:r>
      <w:r>
        <w:rPr>
          <w:rFonts w:ascii="Times New Roman" w:eastAsia="Times New Roman" w:hAnsi="Times New Roman" w:cs="Times New Roman"/>
          <w:color w:val="auto"/>
          <w:sz w:val="24"/>
          <w:szCs w:val="24"/>
          <w:lang w:eastAsia="lt-LT"/>
        </w:rPr>
        <w:t>ns duomenų apsauga, reikalavimų, informuoti duomenų valdytojos Nacionalinės bibliotekos duomenų apsaugos pareigūną apie galimas neatitiktis, reikalingas saugumo priemones, teikti pasiūlymus asmens duomenų tvarkymo LIBIS sistemoje tobulinimui;</w:t>
      </w:r>
    </w:p>
    <w:p w:rsidR="006623C2" w:rsidRPr="00964E12" w:rsidRDefault="006623C2" w:rsidP="00CF0C55">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r>
        <w:rPr>
          <w:rFonts w:ascii="Times New Roman" w:eastAsia="Times New Roman" w:hAnsi="Times New Roman" w:cs="Times New Roman"/>
          <w:color w:val="auto"/>
          <w:sz w:val="24"/>
          <w:szCs w:val="24"/>
          <w:lang w:eastAsia="lt-LT"/>
        </w:rPr>
        <w:t>priimti ir nagrinėti duomenų subjektų prašymus šių Taisyklių nustatyta tvarka;</w:t>
      </w:r>
    </w:p>
    <w:p w:rsidR="00CF0C55" w:rsidRPr="00964E12" w:rsidRDefault="00CF0C55" w:rsidP="00CF0C55">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 xml:space="preserve">konsultuoti </w:t>
      </w:r>
      <w:r>
        <w:rPr>
          <w:rFonts w:ascii="Times New Roman" w:eastAsia="Times New Roman" w:hAnsi="Times New Roman" w:cs="Times New Roman"/>
          <w:color w:val="auto"/>
          <w:sz w:val="24"/>
          <w:szCs w:val="24"/>
          <w:lang w:eastAsia="lt-LT"/>
        </w:rPr>
        <w:t>biblioteką</w:t>
      </w:r>
      <w:r w:rsidRPr="00964E12">
        <w:rPr>
          <w:rFonts w:ascii="Times New Roman" w:eastAsia="Times New Roman" w:hAnsi="Times New Roman" w:cs="Times New Roman"/>
          <w:color w:val="auto"/>
          <w:sz w:val="24"/>
          <w:szCs w:val="24"/>
          <w:lang w:eastAsia="lt-LT"/>
        </w:rPr>
        <w:t xml:space="preserve"> dėl poveikio duomenų apsaugai vertinimo ir stebėti jo atlikimą pagal Reglamentą;</w:t>
      </w:r>
    </w:p>
    <w:p w:rsidR="003020E5" w:rsidRPr="00964E12" w:rsidRDefault="003020E5" w:rsidP="003020E5">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 xml:space="preserve">dalyvauti nagrinėjant klausimus, susijusius su asmens duomenų tvarkymu </w:t>
      </w:r>
      <w:r>
        <w:rPr>
          <w:rFonts w:ascii="Times New Roman" w:eastAsia="Times New Roman" w:hAnsi="Times New Roman" w:cs="Times New Roman"/>
          <w:color w:val="auto"/>
          <w:sz w:val="24"/>
          <w:szCs w:val="24"/>
          <w:lang w:eastAsia="lt-LT"/>
        </w:rPr>
        <w:t>LIBIS sistemoje</w:t>
      </w:r>
      <w:r w:rsidRPr="00964E12">
        <w:rPr>
          <w:rFonts w:ascii="Times New Roman" w:eastAsia="Times New Roman" w:hAnsi="Times New Roman" w:cs="Times New Roman"/>
          <w:color w:val="auto"/>
          <w:sz w:val="24"/>
          <w:szCs w:val="24"/>
          <w:lang w:eastAsia="lt-LT"/>
        </w:rPr>
        <w:t>;</w:t>
      </w:r>
    </w:p>
    <w:p w:rsidR="003020E5" w:rsidRPr="00964E12" w:rsidRDefault="003020E5" w:rsidP="003020E5">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 xml:space="preserve">pranešti </w:t>
      </w:r>
      <w:r>
        <w:rPr>
          <w:rFonts w:ascii="Times New Roman" w:eastAsia="Times New Roman" w:hAnsi="Times New Roman" w:cs="Times New Roman"/>
          <w:color w:val="auto"/>
          <w:sz w:val="24"/>
          <w:szCs w:val="24"/>
          <w:lang w:eastAsia="lt-LT"/>
        </w:rPr>
        <w:t xml:space="preserve">duomenų valdytojos </w:t>
      </w:r>
      <w:r w:rsidRPr="00964E12">
        <w:rPr>
          <w:rFonts w:ascii="Times New Roman" w:eastAsia="Times New Roman" w:hAnsi="Times New Roman" w:cs="Times New Roman"/>
          <w:color w:val="auto"/>
          <w:sz w:val="24"/>
          <w:szCs w:val="24"/>
          <w:lang w:eastAsia="lt-LT"/>
        </w:rPr>
        <w:t xml:space="preserve">Nacionalinės bibliotekos </w:t>
      </w:r>
      <w:r>
        <w:rPr>
          <w:rFonts w:ascii="Times New Roman" w:eastAsia="Times New Roman" w:hAnsi="Times New Roman" w:cs="Times New Roman"/>
          <w:color w:val="auto"/>
          <w:sz w:val="24"/>
          <w:szCs w:val="24"/>
          <w:lang w:eastAsia="lt-LT"/>
        </w:rPr>
        <w:t xml:space="preserve">duomenų apsaugos pareigūnui </w:t>
      </w:r>
      <w:r w:rsidRPr="00964E12">
        <w:rPr>
          <w:rFonts w:ascii="Times New Roman" w:eastAsia="Times New Roman" w:hAnsi="Times New Roman" w:cs="Times New Roman"/>
          <w:color w:val="auto"/>
          <w:sz w:val="24"/>
          <w:szCs w:val="24"/>
          <w:lang w:eastAsia="lt-LT"/>
        </w:rPr>
        <w:t xml:space="preserve"> apie bet kokius neatitikimus, pažeidimus asmens duomenų apsaugos srityje, kuriuos duomenų apsaugos pareigūnas nustato vykdydamas savo funkcijas;</w:t>
      </w:r>
    </w:p>
    <w:p w:rsidR="003020E5" w:rsidRPr="00964E12" w:rsidRDefault="003020E5" w:rsidP="003020E5">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bendradarbiauti su Valstybine duomenų apsaugos inspekcija ir atlikti kontaktinio asmens funkcijas Valstybinei duomenų apsaugos inspekcijai kreipiantis su asmens duomenų tvarkymu susijusiais klausimais, įskaitant Reglamento 36 straipsnyje nurodytas išankstines konsultacijas;</w:t>
      </w:r>
    </w:p>
    <w:p w:rsidR="003020E5" w:rsidRPr="00964E12" w:rsidRDefault="003020E5" w:rsidP="003020E5">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 xml:space="preserve">konsultuoti bibliotekos </w:t>
      </w:r>
      <w:r>
        <w:rPr>
          <w:rFonts w:ascii="Times New Roman" w:eastAsia="Times New Roman" w:hAnsi="Times New Roman" w:cs="Times New Roman"/>
          <w:color w:val="auto"/>
          <w:sz w:val="24"/>
          <w:szCs w:val="24"/>
          <w:lang w:eastAsia="lt-LT"/>
        </w:rPr>
        <w:t>vadovą</w:t>
      </w:r>
      <w:r w:rsidRPr="00964E12">
        <w:rPr>
          <w:rFonts w:ascii="Times New Roman" w:eastAsia="Times New Roman" w:hAnsi="Times New Roman" w:cs="Times New Roman"/>
          <w:color w:val="auto"/>
          <w:sz w:val="24"/>
          <w:szCs w:val="24"/>
          <w:lang w:eastAsia="lt-LT"/>
        </w:rPr>
        <w:t xml:space="preserve"> įvykus asmens duomenų saugumo pažeidimui</w:t>
      </w:r>
      <w:r>
        <w:rPr>
          <w:rFonts w:ascii="Times New Roman" w:eastAsia="Times New Roman" w:hAnsi="Times New Roman" w:cs="Times New Roman"/>
          <w:color w:val="auto"/>
          <w:sz w:val="24"/>
          <w:szCs w:val="24"/>
          <w:lang w:eastAsia="lt-LT"/>
        </w:rPr>
        <w:t xml:space="preserve">, perduoti informaciją duomenų valdytojui </w:t>
      </w:r>
      <w:r w:rsidRPr="00964E12">
        <w:rPr>
          <w:rFonts w:ascii="Times New Roman" w:eastAsia="Times New Roman" w:hAnsi="Times New Roman" w:cs="Times New Roman"/>
          <w:color w:val="auto"/>
          <w:sz w:val="24"/>
          <w:szCs w:val="24"/>
          <w:lang w:eastAsia="lt-LT"/>
        </w:rPr>
        <w:t>asmens du</w:t>
      </w:r>
      <w:r>
        <w:rPr>
          <w:rFonts w:ascii="Times New Roman" w:eastAsia="Times New Roman" w:hAnsi="Times New Roman" w:cs="Times New Roman"/>
          <w:color w:val="auto"/>
          <w:sz w:val="24"/>
          <w:szCs w:val="24"/>
          <w:lang w:eastAsia="lt-LT"/>
        </w:rPr>
        <w:t>omenų saugumo pažeidimų apskaitos vykdymui</w:t>
      </w:r>
      <w:r w:rsidRPr="00964E12">
        <w:rPr>
          <w:rFonts w:ascii="Times New Roman" w:eastAsia="Times New Roman" w:hAnsi="Times New Roman" w:cs="Times New Roman"/>
          <w:color w:val="auto"/>
          <w:sz w:val="24"/>
          <w:szCs w:val="24"/>
          <w:lang w:eastAsia="lt-LT"/>
        </w:rPr>
        <w:t>;</w:t>
      </w:r>
    </w:p>
    <w:p w:rsidR="008666DF" w:rsidRPr="00964E12" w:rsidRDefault="008666DF" w:rsidP="008666DF">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ne rečiau kaip kartą per dvejus metus organizuoti asmens duomenų tvarkymo rizikos vertinimą, parengti ataskaitą ir prireikus imtis priemonių rizikai pašalinti arba sumažinti;</w:t>
      </w:r>
    </w:p>
    <w:p w:rsidR="008666DF" w:rsidRDefault="008666DF" w:rsidP="008666DF">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 xml:space="preserve">raštu informuoti </w:t>
      </w:r>
      <w:r>
        <w:rPr>
          <w:rFonts w:ascii="Times New Roman" w:eastAsia="Times New Roman" w:hAnsi="Times New Roman" w:cs="Times New Roman"/>
          <w:color w:val="auto"/>
          <w:sz w:val="24"/>
          <w:szCs w:val="24"/>
          <w:lang w:eastAsia="lt-LT"/>
        </w:rPr>
        <w:t>duomenų valdytoją Nacionalinę biblioteką</w:t>
      </w:r>
      <w:r w:rsidRPr="00964E12">
        <w:rPr>
          <w:rFonts w:ascii="Times New Roman" w:eastAsia="Times New Roman" w:hAnsi="Times New Roman" w:cs="Times New Roman"/>
          <w:color w:val="auto"/>
          <w:sz w:val="24"/>
          <w:szCs w:val="24"/>
          <w:lang w:eastAsia="lt-LT"/>
        </w:rPr>
        <w:t xml:space="preserve">, jei nustatoma, kad asmens duomenys </w:t>
      </w:r>
      <w:r>
        <w:rPr>
          <w:rFonts w:ascii="Times New Roman" w:eastAsia="Times New Roman" w:hAnsi="Times New Roman" w:cs="Times New Roman"/>
          <w:color w:val="auto"/>
          <w:sz w:val="24"/>
          <w:szCs w:val="24"/>
          <w:lang w:eastAsia="lt-LT"/>
        </w:rPr>
        <w:t>LIBIS sistemoje</w:t>
      </w:r>
      <w:r w:rsidRPr="00964E12">
        <w:rPr>
          <w:rFonts w:ascii="Times New Roman" w:eastAsia="Times New Roman" w:hAnsi="Times New Roman" w:cs="Times New Roman"/>
          <w:color w:val="auto"/>
          <w:sz w:val="24"/>
          <w:szCs w:val="24"/>
          <w:lang w:eastAsia="lt-LT"/>
        </w:rPr>
        <w:t xml:space="preserve"> tvarkomi pažeidžiant teisės aktų, reglamentuojančių duomenų apsaugą, nuostatas, ar atsisakoma vykdyti tiesioginius nurodymus pašalinti šiuos pažeidimus.</w:t>
      </w:r>
    </w:p>
    <w:p w:rsidR="00CF0C55" w:rsidRPr="00964E12" w:rsidRDefault="00CF0C55" w:rsidP="008666DF">
      <w:pPr>
        <w:pStyle w:val="Sraopastraipa"/>
        <w:spacing w:line="240" w:lineRule="auto"/>
        <w:ind w:left="568"/>
        <w:jc w:val="both"/>
        <w:rPr>
          <w:rFonts w:ascii="Times New Roman" w:eastAsia="Times New Roman" w:hAnsi="Times New Roman" w:cs="Times New Roman"/>
          <w:color w:val="auto"/>
          <w:sz w:val="24"/>
          <w:szCs w:val="24"/>
          <w:lang w:eastAsia="lt-LT"/>
        </w:rPr>
      </w:pPr>
    </w:p>
    <w:p w:rsidR="00DC35DC" w:rsidRPr="00964E12" w:rsidRDefault="00DC35DC" w:rsidP="00DC35DC">
      <w:pPr>
        <w:pStyle w:val="Betarp"/>
        <w:jc w:val="center"/>
        <w:rPr>
          <w:rFonts w:cs="Times New Roman"/>
          <w:b/>
          <w:color w:val="auto"/>
          <w:szCs w:val="24"/>
        </w:rPr>
      </w:pPr>
    </w:p>
    <w:p w:rsidR="00DC35DC" w:rsidRPr="00964E12" w:rsidRDefault="007E26D6" w:rsidP="00DC35DC">
      <w:pPr>
        <w:pStyle w:val="Betarp"/>
        <w:jc w:val="center"/>
        <w:rPr>
          <w:rFonts w:cs="Times New Roman"/>
          <w:b/>
          <w:color w:val="auto"/>
          <w:szCs w:val="24"/>
        </w:rPr>
      </w:pPr>
      <w:r>
        <w:rPr>
          <w:rFonts w:cs="Times New Roman"/>
          <w:b/>
          <w:color w:val="auto"/>
          <w:szCs w:val="24"/>
        </w:rPr>
        <w:t>I</w:t>
      </w:r>
      <w:r w:rsidR="00DC35DC" w:rsidRPr="00964E12">
        <w:rPr>
          <w:rFonts w:cs="Times New Roman"/>
          <w:b/>
          <w:color w:val="auto"/>
          <w:szCs w:val="24"/>
        </w:rPr>
        <w:t>X SKYRIUS</w:t>
      </w:r>
    </w:p>
    <w:p w:rsidR="00DC35DC" w:rsidRPr="00964E12" w:rsidRDefault="00DC35DC" w:rsidP="00DC35DC">
      <w:pPr>
        <w:pStyle w:val="Betarp"/>
        <w:jc w:val="center"/>
        <w:rPr>
          <w:rFonts w:cs="Times New Roman"/>
          <w:color w:val="auto"/>
        </w:rPr>
      </w:pPr>
      <w:r w:rsidRPr="00964E12">
        <w:rPr>
          <w:rFonts w:cs="Times New Roman"/>
          <w:b/>
          <w:color w:val="auto"/>
          <w:szCs w:val="24"/>
        </w:rPr>
        <w:t xml:space="preserve"> DUOMENŲ SUBJEKTO TEISĖS IR JŲ ĮGYVENDINIMAS</w:t>
      </w:r>
    </w:p>
    <w:p w:rsidR="00DC35DC" w:rsidRPr="00964E12" w:rsidRDefault="00DC35DC" w:rsidP="00DC35DC">
      <w:pPr>
        <w:pStyle w:val="Betarp"/>
        <w:jc w:val="center"/>
        <w:rPr>
          <w:rFonts w:cs="Times New Roman"/>
          <w:color w:val="auto"/>
        </w:rPr>
      </w:pPr>
    </w:p>
    <w:p w:rsidR="00DC35DC" w:rsidRDefault="00DC35DC" w:rsidP="00DC35DC">
      <w:pPr>
        <w:spacing w:after="0" w:line="240" w:lineRule="auto"/>
        <w:jc w:val="center"/>
        <w:rPr>
          <w:rFonts w:ascii="Times New Roman" w:eastAsia="Times New Roman" w:hAnsi="Times New Roman" w:cs="Times New Roman"/>
          <w:b/>
          <w:bCs/>
          <w:color w:val="auto"/>
          <w:sz w:val="24"/>
          <w:szCs w:val="24"/>
          <w:lang w:eastAsia="lt-LT"/>
        </w:rPr>
      </w:pPr>
      <w:bookmarkStart w:id="65" w:name="__RefNumPara__589_1080528769"/>
      <w:bookmarkEnd w:id="65"/>
      <w:r w:rsidRPr="00964E12">
        <w:rPr>
          <w:rFonts w:ascii="Times New Roman" w:eastAsia="Times New Roman" w:hAnsi="Times New Roman" w:cs="Times New Roman"/>
          <w:b/>
          <w:bCs/>
          <w:color w:val="auto"/>
          <w:sz w:val="24"/>
          <w:szCs w:val="24"/>
          <w:lang w:eastAsia="lt-LT"/>
        </w:rPr>
        <w:t>1. Teisė gauti informaciją apie duomenų tvarkymą</w:t>
      </w:r>
    </w:p>
    <w:p w:rsidR="00353B93" w:rsidRPr="00964E12" w:rsidRDefault="00353B93" w:rsidP="00DC35DC">
      <w:pPr>
        <w:spacing w:after="0" w:line="240" w:lineRule="auto"/>
        <w:jc w:val="center"/>
        <w:rPr>
          <w:rFonts w:ascii="Times New Roman" w:eastAsia="Times New Roman" w:hAnsi="Times New Roman" w:cs="Times New Roman"/>
          <w:b/>
          <w:bCs/>
          <w:color w:val="auto"/>
          <w:sz w:val="24"/>
          <w:szCs w:val="24"/>
          <w:lang w:eastAsia="lt-LT"/>
        </w:rPr>
      </w:pPr>
    </w:p>
    <w:p w:rsidR="00DC35DC" w:rsidRPr="00964E12" w:rsidRDefault="00DC35DC" w:rsidP="00353B93">
      <w:pPr>
        <w:pStyle w:val="Sraopastraipa"/>
        <w:numPr>
          <w:ilvl w:val="0"/>
          <w:numId w:val="1"/>
        </w:numPr>
        <w:spacing w:after="160"/>
        <w:jc w:val="both"/>
        <w:rPr>
          <w:rFonts w:ascii="Times New Roman" w:hAnsi="Times New Roman" w:cs="Times New Roman"/>
          <w:color w:val="auto"/>
          <w:sz w:val="24"/>
          <w:szCs w:val="24"/>
        </w:rPr>
      </w:pPr>
      <w:r w:rsidRPr="00964E12">
        <w:rPr>
          <w:rFonts w:ascii="Times New Roman" w:hAnsi="Times New Roman" w:cs="Times New Roman"/>
          <w:color w:val="auto"/>
          <w:sz w:val="24"/>
          <w:szCs w:val="24"/>
        </w:rPr>
        <w:t xml:space="preserve">Duomenų subjektas turi teisę gauti informaciją apie </w:t>
      </w:r>
      <w:r w:rsidR="007E26D6">
        <w:rPr>
          <w:rFonts w:ascii="Times New Roman" w:hAnsi="Times New Roman" w:cs="Times New Roman"/>
          <w:color w:val="auto"/>
          <w:sz w:val="24"/>
          <w:szCs w:val="24"/>
        </w:rPr>
        <w:t>LIBIS sistemoje</w:t>
      </w:r>
      <w:r w:rsidRPr="00964E12">
        <w:rPr>
          <w:rFonts w:ascii="Times New Roman" w:hAnsi="Times New Roman" w:cs="Times New Roman"/>
          <w:color w:val="auto"/>
          <w:sz w:val="24"/>
          <w:szCs w:val="24"/>
        </w:rPr>
        <w:t xml:space="preserve"> atliekamą duomenų subjekto asmens duomenų tvarkymą.</w:t>
      </w:r>
      <w:r w:rsidRPr="00964E12">
        <w:rPr>
          <w:color w:val="auto"/>
        </w:rPr>
        <w:t xml:space="preserve"> </w:t>
      </w:r>
    </w:p>
    <w:p w:rsidR="00DC35DC" w:rsidRPr="00964E12" w:rsidRDefault="00DC35DC" w:rsidP="00353B93">
      <w:pPr>
        <w:pStyle w:val="Sraopastraipa"/>
        <w:numPr>
          <w:ilvl w:val="0"/>
          <w:numId w:val="1"/>
        </w:numPr>
        <w:spacing w:after="160"/>
        <w:jc w:val="both"/>
        <w:rPr>
          <w:rFonts w:ascii="Times New Roman" w:hAnsi="Times New Roman" w:cs="Times New Roman"/>
          <w:color w:val="auto"/>
          <w:sz w:val="24"/>
          <w:szCs w:val="24"/>
        </w:rPr>
      </w:pPr>
      <w:r w:rsidRPr="00964E12">
        <w:rPr>
          <w:rFonts w:ascii="Times New Roman" w:hAnsi="Times New Roman" w:cs="Times New Roman"/>
          <w:color w:val="auto"/>
          <w:sz w:val="24"/>
          <w:szCs w:val="24"/>
        </w:rPr>
        <w:t xml:space="preserve">Informacija apie </w:t>
      </w:r>
      <w:r w:rsidR="006623C2">
        <w:rPr>
          <w:rFonts w:ascii="Times New Roman" w:hAnsi="Times New Roman" w:cs="Times New Roman"/>
          <w:color w:val="auto"/>
          <w:sz w:val="24"/>
          <w:szCs w:val="24"/>
        </w:rPr>
        <w:t>LIBIS sistemoje</w:t>
      </w:r>
      <w:r w:rsidR="006623C2" w:rsidRPr="00964E12">
        <w:rPr>
          <w:rFonts w:ascii="Times New Roman" w:hAnsi="Times New Roman" w:cs="Times New Roman"/>
          <w:color w:val="auto"/>
          <w:sz w:val="24"/>
          <w:szCs w:val="24"/>
        </w:rPr>
        <w:t xml:space="preserve"> </w:t>
      </w:r>
      <w:r w:rsidRPr="00964E12">
        <w:rPr>
          <w:rFonts w:ascii="Times New Roman" w:hAnsi="Times New Roman" w:cs="Times New Roman"/>
          <w:color w:val="auto"/>
          <w:sz w:val="24"/>
          <w:szCs w:val="24"/>
        </w:rPr>
        <w:t>atliekamą duomenų subjekto asmens duomenų tvarkymą, nurodyta Reglamento (ES) 2016/679 13 ir 14 straipsniuose, gali būti pateikiama:</w:t>
      </w:r>
    </w:p>
    <w:p w:rsidR="00DC35DC" w:rsidRPr="00964E12" w:rsidRDefault="006623C2" w:rsidP="00353B93">
      <w:pPr>
        <w:pStyle w:val="Sraopastraipa"/>
        <w:numPr>
          <w:ilvl w:val="1"/>
          <w:numId w:val="1"/>
        </w:numPr>
        <w:spacing w:after="160"/>
        <w:jc w:val="both"/>
        <w:rPr>
          <w:rFonts w:ascii="Times New Roman" w:hAnsi="Times New Roman" w:cs="Times New Roman"/>
          <w:color w:val="auto"/>
          <w:sz w:val="24"/>
          <w:szCs w:val="24"/>
        </w:rPr>
      </w:pPr>
      <w:r>
        <w:rPr>
          <w:rFonts w:ascii="Times New Roman" w:hAnsi="Times New Roman" w:cs="Times New Roman"/>
          <w:color w:val="auto"/>
          <w:sz w:val="24"/>
          <w:szCs w:val="24"/>
        </w:rPr>
        <w:t>Bibliotekų elektroninių paslaugų portale www.ibiblioteka.lt;</w:t>
      </w:r>
    </w:p>
    <w:p w:rsidR="00DC35DC" w:rsidRPr="00510043" w:rsidRDefault="006623C2" w:rsidP="00353B93">
      <w:pPr>
        <w:pStyle w:val="Sraopastraipa"/>
        <w:numPr>
          <w:ilvl w:val="1"/>
          <w:numId w:val="1"/>
        </w:numPr>
        <w:spacing w:after="16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Bibliotekų, įvardytų šių </w:t>
      </w:r>
      <w:r w:rsidRPr="00510043">
        <w:rPr>
          <w:rFonts w:ascii="Times New Roman" w:hAnsi="Times New Roman" w:cs="Times New Roman"/>
          <w:color w:val="auto"/>
          <w:sz w:val="24"/>
          <w:szCs w:val="24"/>
        </w:rPr>
        <w:t>Taisyklių 5.4 punkte, interneto svetainėse ir patalpose</w:t>
      </w:r>
      <w:r w:rsidR="00DC35DC" w:rsidRPr="00510043">
        <w:rPr>
          <w:rFonts w:ascii="Times New Roman" w:hAnsi="Times New Roman" w:cs="Times New Roman"/>
          <w:color w:val="auto"/>
          <w:sz w:val="24"/>
          <w:szCs w:val="24"/>
        </w:rPr>
        <w:t>;</w:t>
      </w:r>
    </w:p>
    <w:p w:rsidR="00DC35DC" w:rsidRPr="00964E12" w:rsidRDefault="00DC35DC" w:rsidP="00353B93">
      <w:pPr>
        <w:pStyle w:val="Sraopastraipa"/>
        <w:numPr>
          <w:ilvl w:val="1"/>
          <w:numId w:val="1"/>
        </w:numPr>
        <w:spacing w:after="160"/>
        <w:jc w:val="both"/>
        <w:rPr>
          <w:rFonts w:ascii="Times New Roman" w:hAnsi="Times New Roman" w:cs="Times New Roman"/>
          <w:color w:val="auto"/>
          <w:sz w:val="24"/>
          <w:szCs w:val="24"/>
        </w:rPr>
      </w:pPr>
      <w:r w:rsidRPr="00510043">
        <w:rPr>
          <w:rFonts w:ascii="Times New Roman" w:hAnsi="Times New Roman" w:cs="Times New Roman"/>
          <w:color w:val="auto"/>
          <w:sz w:val="24"/>
          <w:szCs w:val="24"/>
        </w:rPr>
        <w:t xml:space="preserve"> Žodžiu ir (ar) raštu subjektui pateikus prašymą (Taisyklių </w:t>
      </w:r>
      <w:r w:rsidR="00534391" w:rsidRPr="00510043">
        <w:rPr>
          <w:rFonts w:ascii="Times New Roman" w:hAnsi="Times New Roman" w:cs="Times New Roman"/>
          <w:color w:val="auto"/>
          <w:sz w:val="24"/>
          <w:szCs w:val="24"/>
        </w:rPr>
        <w:t>2</w:t>
      </w:r>
      <w:r w:rsidRPr="00510043">
        <w:rPr>
          <w:rFonts w:ascii="Times New Roman" w:hAnsi="Times New Roman" w:cs="Times New Roman"/>
          <w:color w:val="auto"/>
          <w:sz w:val="24"/>
          <w:szCs w:val="24"/>
        </w:rPr>
        <w:t xml:space="preserve"> priedas) </w:t>
      </w:r>
      <w:r w:rsidR="006623C2" w:rsidRPr="00510043">
        <w:rPr>
          <w:rFonts w:ascii="Times New Roman" w:hAnsi="Times New Roman" w:cs="Times New Roman"/>
          <w:color w:val="auto"/>
          <w:sz w:val="24"/>
          <w:szCs w:val="24"/>
        </w:rPr>
        <w:t>bibliotekai, kurioje jis yra registruotas, arba Nacionalinei bibliotekai (</w:t>
      </w:r>
      <w:r w:rsidRPr="00510043">
        <w:rPr>
          <w:rFonts w:ascii="Times New Roman" w:hAnsi="Times New Roman" w:cs="Times New Roman"/>
          <w:color w:val="auto"/>
          <w:sz w:val="24"/>
          <w:szCs w:val="24"/>
        </w:rPr>
        <w:t xml:space="preserve">el. paštu </w:t>
      </w:r>
      <w:hyperlink r:id="rId15" w:history="1">
        <w:r w:rsidRPr="00510043">
          <w:rPr>
            <w:rStyle w:val="Hipersaitas"/>
            <w:rFonts w:ascii="Times New Roman" w:hAnsi="Times New Roman" w:cs="Times New Roman"/>
            <w:color w:val="auto"/>
            <w:sz w:val="24"/>
            <w:szCs w:val="24"/>
          </w:rPr>
          <w:t>biblio@lnb.lt</w:t>
        </w:r>
      </w:hyperlink>
      <w:r w:rsidRPr="00510043">
        <w:rPr>
          <w:rFonts w:ascii="Times New Roman" w:hAnsi="Times New Roman" w:cs="Times New Roman"/>
          <w:color w:val="auto"/>
          <w:sz w:val="24"/>
          <w:szCs w:val="24"/>
        </w:rPr>
        <w:t xml:space="preserve">, </w:t>
      </w:r>
      <w:hyperlink r:id="rId16" w:history="1">
        <w:r w:rsidRPr="00510043">
          <w:rPr>
            <w:rStyle w:val="Hipersaitas"/>
            <w:rFonts w:ascii="Times New Roman" w:hAnsi="Times New Roman" w:cs="Times New Roman"/>
            <w:color w:val="auto"/>
            <w:sz w:val="24"/>
            <w:szCs w:val="24"/>
          </w:rPr>
          <w:t>duomenuapsauga@lnb.lt</w:t>
        </w:r>
      </w:hyperlink>
      <w:r w:rsidRPr="00510043">
        <w:rPr>
          <w:rFonts w:ascii="Times New Roman" w:hAnsi="Times New Roman" w:cs="Times New Roman"/>
          <w:color w:val="auto"/>
          <w:sz w:val="24"/>
          <w:szCs w:val="24"/>
        </w:rPr>
        <w:t xml:space="preserve"> arba atvykus į Nacionalinę biblioteką adresu </w:t>
      </w:r>
      <w:r w:rsidRPr="00964E12">
        <w:rPr>
          <w:rFonts w:ascii="Times New Roman" w:hAnsi="Times New Roman" w:cs="Times New Roman"/>
          <w:color w:val="auto"/>
          <w:sz w:val="24"/>
          <w:szCs w:val="24"/>
        </w:rPr>
        <w:t>Gedimino pr. 51 LT-01109, Vilnius, Registracijos ir informacijos punkte</w:t>
      </w:r>
      <w:r w:rsidR="006623C2">
        <w:rPr>
          <w:rFonts w:ascii="Times New Roman" w:hAnsi="Times New Roman" w:cs="Times New Roman"/>
          <w:color w:val="auto"/>
          <w:sz w:val="24"/>
          <w:szCs w:val="24"/>
        </w:rPr>
        <w:t>)</w:t>
      </w:r>
      <w:r w:rsidRPr="00964E12">
        <w:rPr>
          <w:rFonts w:ascii="Times New Roman" w:hAnsi="Times New Roman" w:cs="Times New Roman"/>
          <w:color w:val="auto"/>
          <w:sz w:val="24"/>
          <w:szCs w:val="24"/>
        </w:rPr>
        <w:t xml:space="preserve">. </w:t>
      </w:r>
    </w:p>
    <w:p w:rsidR="00DC35DC" w:rsidRPr="00964E12" w:rsidRDefault="00DC35DC" w:rsidP="00353B93">
      <w:pPr>
        <w:pStyle w:val="Sraopastraipa"/>
        <w:numPr>
          <w:ilvl w:val="0"/>
          <w:numId w:val="1"/>
        </w:numPr>
        <w:spacing w:after="160"/>
        <w:jc w:val="both"/>
        <w:rPr>
          <w:rFonts w:ascii="Times New Roman" w:hAnsi="Times New Roman" w:cs="Times New Roman"/>
          <w:color w:val="auto"/>
          <w:sz w:val="24"/>
          <w:szCs w:val="24"/>
        </w:rPr>
      </w:pPr>
      <w:r w:rsidRPr="00964E12">
        <w:rPr>
          <w:rFonts w:ascii="Times New Roman" w:hAnsi="Times New Roman" w:cs="Times New Roman"/>
          <w:color w:val="auto"/>
          <w:sz w:val="24"/>
          <w:szCs w:val="24"/>
        </w:rPr>
        <w:t xml:space="preserve">Informacija apie duomenų subjekto asmens duomenų tvarkymą pateikiama asmens duomenų gavimo metu. Duomenų subjektui </w:t>
      </w:r>
      <w:r w:rsidR="009B2F34">
        <w:rPr>
          <w:rFonts w:ascii="Times New Roman" w:hAnsi="Times New Roman" w:cs="Times New Roman"/>
          <w:color w:val="auto"/>
          <w:sz w:val="24"/>
          <w:szCs w:val="24"/>
        </w:rPr>
        <w:t>63</w:t>
      </w:r>
      <w:r w:rsidRPr="00964E12">
        <w:rPr>
          <w:rFonts w:ascii="Times New Roman" w:hAnsi="Times New Roman" w:cs="Times New Roman"/>
          <w:color w:val="auto"/>
          <w:sz w:val="24"/>
          <w:szCs w:val="24"/>
        </w:rPr>
        <w:t xml:space="preserve"> punkte nurodyta informacija pateikiama elektroniniu būdu. Popieriniu būdu – jei Duomenų subjektas to išskirtinai prašo ir Nacionalinė biblioteka turi galimybę duomenis pateikti popieriniu formatu.</w:t>
      </w:r>
    </w:p>
    <w:p w:rsidR="00DC35DC" w:rsidRPr="00964E12" w:rsidRDefault="00DC35DC" w:rsidP="00353B93">
      <w:pPr>
        <w:pStyle w:val="Sraopastraipa"/>
        <w:numPr>
          <w:ilvl w:val="0"/>
          <w:numId w:val="1"/>
        </w:numPr>
        <w:spacing w:after="160"/>
        <w:jc w:val="both"/>
        <w:rPr>
          <w:rFonts w:ascii="Times New Roman" w:hAnsi="Times New Roman" w:cs="Times New Roman"/>
          <w:color w:val="auto"/>
          <w:sz w:val="24"/>
          <w:szCs w:val="24"/>
        </w:rPr>
      </w:pPr>
      <w:r w:rsidRPr="00964E12">
        <w:rPr>
          <w:rFonts w:ascii="Times New Roman" w:hAnsi="Times New Roman" w:cs="Times New Roman"/>
          <w:color w:val="auto"/>
          <w:sz w:val="24"/>
        </w:rPr>
        <w:t xml:space="preserve">Duomenų </w:t>
      </w:r>
      <w:r w:rsidRPr="00964E12">
        <w:rPr>
          <w:rFonts w:ascii="Times New Roman" w:hAnsi="Times New Roman" w:cs="Times New Roman"/>
          <w:color w:val="auto"/>
          <w:sz w:val="24"/>
          <w:szCs w:val="24"/>
        </w:rPr>
        <w:t xml:space="preserve">subjektas, norėdamas susipažinti su savo asmens duomenimis, pateiktame prašyme (Taisyklių </w:t>
      </w:r>
      <w:r w:rsidR="00534391">
        <w:rPr>
          <w:rFonts w:ascii="Times New Roman" w:hAnsi="Times New Roman" w:cs="Times New Roman"/>
          <w:color w:val="auto"/>
          <w:sz w:val="24"/>
          <w:szCs w:val="24"/>
        </w:rPr>
        <w:t>2</w:t>
      </w:r>
      <w:r w:rsidRPr="00964E12">
        <w:rPr>
          <w:rFonts w:ascii="Times New Roman" w:hAnsi="Times New Roman" w:cs="Times New Roman"/>
          <w:color w:val="auto"/>
          <w:sz w:val="24"/>
          <w:szCs w:val="24"/>
        </w:rPr>
        <w:t xml:space="preserve"> priedas) nurodo:</w:t>
      </w:r>
    </w:p>
    <w:p w:rsidR="00DC35DC" w:rsidRPr="00964E12" w:rsidRDefault="00DC35DC" w:rsidP="00353B93">
      <w:pPr>
        <w:numPr>
          <w:ilvl w:val="1"/>
          <w:numId w:val="1"/>
        </w:numPr>
        <w:spacing w:after="0" w:line="240" w:lineRule="auto"/>
        <w:jc w:val="both"/>
        <w:rPr>
          <w:rFonts w:ascii="Times New Roman" w:hAnsi="Times New Roman" w:cs="Times New Roman"/>
          <w:color w:val="auto"/>
          <w:sz w:val="24"/>
        </w:rPr>
      </w:pPr>
      <w:r w:rsidRPr="00964E12">
        <w:rPr>
          <w:rFonts w:ascii="Times New Roman" w:hAnsi="Times New Roman" w:cs="Times New Roman"/>
          <w:color w:val="auto"/>
          <w:sz w:val="24"/>
        </w:rPr>
        <w:t>kokių konkrečių duomenų asmuo reikalauja;</w:t>
      </w:r>
    </w:p>
    <w:p w:rsidR="00DC35DC" w:rsidRPr="00964E12" w:rsidRDefault="00DC35DC" w:rsidP="00353B93">
      <w:pPr>
        <w:numPr>
          <w:ilvl w:val="1"/>
          <w:numId w:val="1"/>
        </w:numPr>
        <w:spacing w:after="0" w:line="240" w:lineRule="auto"/>
        <w:jc w:val="both"/>
        <w:rPr>
          <w:rFonts w:ascii="Times New Roman" w:hAnsi="Times New Roman" w:cs="Times New Roman"/>
          <w:color w:val="auto"/>
          <w:sz w:val="24"/>
        </w:rPr>
      </w:pPr>
      <w:r w:rsidRPr="00964E12">
        <w:rPr>
          <w:rFonts w:ascii="Times New Roman" w:hAnsi="Times New Roman" w:cs="Times New Roman"/>
          <w:color w:val="auto"/>
          <w:sz w:val="24"/>
        </w:rPr>
        <w:t>tikslią vietą, datą ir laiką, kada duomenų subjektas galėjo būti (ar buvo) nufilmuotas, arba įrašytas jo pokalbis;</w:t>
      </w:r>
    </w:p>
    <w:p w:rsidR="00DC35DC" w:rsidRPr="00964E12" w:rsidRDefault="00DC35DC" w:rsidP="00353B93">
      <w:pPr>
        <w:numPr>
          <w:ilvl w:val="1"/>
          <w:numId w:val="1"/>
        </w:numPr>
        <w:spacing w:after="0" w:line="240" w:lineRule="auto"/>
        <w:jc w:val="both"/>
        <w:rPr>
          <w:rFonts w:ascii="Times New Roman" w:hAnsi="Times New Roman" w:cs="Times New Roman"/>
          <w:color w:val="auto"/>
          <w:sz w:val="24"/>
        </w:rPr>
      </w:pPr>
      <w:r w:rsidRPr="00964E12">
        <w:rPr>
          <w:rFonts w:ascii="Times New Roman" w:hAnsi="Times New Roman" w:cs="Times New Roman"/>
          <w:color w:val="auto"/>
          <w:sz w:val="24"/>
        </w:rPr>
        <w:t>jei duomenų subjektas prašo pateikti duomenis, esančius vaizdo įraše, kuriame užfiksuotas ne tik jis, bet ir kiti asmenys, prašyme taip pat turi būti nurodytas vaizdo duomenų naudojimo tikslas, teikimo bei gavimo teisinis pagrindas.</w:t>
      </w:r>
    </w:p>
    <w:p w:rsidR="00DC35DC" w:rsidRPr="00964E12" w:rsidRDefault="006623C2" w:rsidP="00353B93">
      <w:pPr>
        <w:numPr>
          <w:ilvl w:val="0"/>
          <w:numId w:val="1"/>
        </w:numPr>
        <w:spacing w:after="0" w:line="240" w:lineRule="auto"/>
        <w:jc w:val="both"/>
        <w:rPr>
          <w:rFonts w:ascii="Times New Roman" w:hAnsi="Times New Roman" w:cs="Times New Roman"/>
          <w:color w:val="auto"/>
          <w:sz w:val="24"/>
        </w:rPr>
      </w:pPr>
      <w:r>
        <w:rPr>
          <w:rFonts w:ascii="Times New Roman" w:hAnsi="Times New Roman" w:cs="Times New Roman"/>
          <w:color w:val="auto"/>
          <w:sz w:val="24"/>
        </w:rPr>
        <w:t>Bibliotekos vadovas</w:t>
      </w:r>
      <w:r w:rsidR="00DC35DC" w:rsidRPr="00964E12">
        <w:rPr>
          <w:rFonts w:ascii="Times New Roman" w:hAnsi="Times New Roman" w:cs="Times New Roman"/>
          <w:color w:val="auto"/>
          <w:sz w:val="24"/>
        </w:rPr>
        <w:t xml:space="preserve">, gavęs duomenų subjekto paklausimą dėl asmens duomenų, susijusių su juo, tvarkymo, ne vėliau kaip per 3 darbo dienas nuo duomenų subjekto prašymo gavimo dienos perduoda šį paklausimą išnagrinėti </w:t>
      </w:r>
      <w:r>
        <w:rPr>
          <w:rFonts w:ascii="Times New Roman" w:hAnsi="Times New Roman" w:cs="Times New Roman"/>
          <w:color w:val="auto"/>
          <w:sz w:val="24"/>
        </w:rPr>
        <w:t>bibliotekos d</w:t>
      </w:r>
      <w:r w:rsidR="00DC35DC" w:rsidRPr="00964E12">
        <w:rPr>
          <w:rFonts w:ascii="Times New Roman" w:hAnsi="Times New Roman" w:cs="Times New Roman"/>
          <w:color w:val="auto"/>
          <w:sz w:val="24"/>
        </w:rPr>
        <w:t xml:space="preserve">uomenų apsaugos pareigūnui. </w:t>
      </w:r>
      <w:bookmarkStart w:id="66" w:name="part_1f45957e2cb64d959affb6c78e5b0e4c"/>
      <w:bookmarkEnd w:id="66"/>
    </w:p>
    <w:p w:rsidR="00DC35DC" w:rsidRPr="00964E12" w:rsidRDefault="00DC35DC" w:rsidP="00353B93">
      <w:pPr>
        <w:numPr>
          <w:ilvl w:val="0"/>
          <w:numId w:val="1"/>
        </w:numPr>
        <w:spacing w:after="0" w:line="240" w:lineRule="auto"/>
        <w:jc w:val="both"/>
        <w:rPr>
          <w:rFonts w:ascii="Times New Roman" w:hAnsi="Times New Roman" w:cs="Times New Roman"/>
          <w:color w:val="auto"/>
          <w:sz w:val="24"/>
        </w:rPr>
      </w:pPr>
      <w:r w:rsidRPr="00964E12">
        <w:rPr>
          <w:rFonts w:ascii="Times New Roman" w:hAnsi="Times New Roman" w:cs="Times New Roman"/>
          <w:color w:val="auto"/>
          <w:sz w:val="24"/>
        </w:rPr>
        <w:t>Duomenų apsaugos pareigūnas įvertina prašymą ar su Duomenų subjektu susiję asmens duomenys yra saugomi, ir, jei saugomi, Duomenų subjekto prašomus, bibliotekos tvarkomus duomenis Duomenų apsaugos pareigūnas pateikia ne vėliau kaip per 30 kalendorinių dienų (atsižvelgus į duomenų kiekį terminas gali būti pratęstas iki 90 kalendorinių dienų) nuo Duomenų subjekto kreipimosi dienos.</w:t>
      </w:r>
    </w:p>
    <w:p w:rsidR="00DC35DC" w:rsidRPr="00964E12" w:rsidRDefault="00DC35DC" w:rsidP="00353B93">
      <w:pPr>
        <w:numPr>
          <w:ilvl w:val="0"/>
          <w:numId w:val="1"/>
        </w:numPr>
        <w:spacing w:after="0" w:line="240" w:lineRule="auto"/>
        <w:jc w:val="both"/>
        <w:rPr>
          <w:rFonts w:ascii="Times New Roman" w:hAnsi="Times New Roman" w:cs="Times New Roman"/>
          <w:color w:val="auto"/>
          <w:sz w:val="24"/>
        </w:rPr>
      </w:pPr>
      <w:r w:rsidRPr="00964E12">
        <w:rPr>
          <w:rFonts w:ascii="Times New Roman" w:hAnsi="Times New Roman" w:cs="Times New Roman"/>
          <w:color w:val="auto"/>
          <w:sz w:val="24"/>
        </w:rPr>
        <w:t>Jei prašoma vaizdo įrašų duomenų, Duomenų apsaugos pareigūnas, įvertinęs prašymą ir, jei su Duomenų subjektu susiję vaizdo įrašai yra saugomi, Duomenų subjekto prašomus, Nacionalinės bibliotekos tvarkomus vaizdo įrašus Duomenų apsaugos pareigūnas pateikia ne vėliau kaip per 15 kalendorinių dienų.</w:t>
      </w:r>
    </w:p>
    <w:p w:rsidR="00DC35DC" w:rsidRPr="00964E12" w:rsidRDefault="00DC35DC" w:rsidP="00DC35DC">
      <w:pPr>
        <w:spacing w:after="0" w:line="240" w:lineRule="auto"/>
        <w:rPr>
          <w:rFonts w:ascii="Times New Roman" w:eastAsia="Times New Roman" w:hAnsi="Times New Roman" w:cs="Times New Roman"/>
          <w:b/>
          <w:color w:val="auto"/>
          <w:sz w:val="24"/>
          <w:szCs w:val="24"/>
          <w:lang w:eastAsia="lt-LT"/>
        </w:rPr>
      </w:pPr>
      <w:bookmarkStart w:id="67" w:name="part_820daee1b8d64e15810cca44b69fbb69"/>
      <w:bookmarkStart w:id="68" w:name="part_90bfa0fd211a42358d6c15b7497e9e15"/>
      <w:bookmarkStart w:id="69" w:name="part_f9b82f977c234ed4af4ca2d09584ae6f"/>
      <w:bookmarkEnd w:id="67"/>
      <w:bookmarkEnd w:id="68"/>
      <w:bookmarkEnd w:id="69"/>
    </w:p>
    <w:p w:rsidR="00DC35DC" w:rsidRPr="00964E12" w:rsidRDefault="00DC35DC" w:rsidP="00DC35DC">
      <w:pPr>
        <w:spacing w:after="0" w:line="240" w:lineRule="auto"/>
        <w:jc w:val="center"/>
        <w:rPr>
          <w:rFonts w:ascii="Times New Roman" w:eastAsia="Times New Roman" w:hAnsi="Times New Roman" w:cs="Times New Roman"/>
          <w:b/>
          <w:color w:val="auto"/>
          <w:sz w:val="24"/>
          <w:szCs w:val="24"/>
          <w:lang w:eastAsia="lt-LT"/>
        </w:rPr>
      </w:pPr>
      <w:r w:rsidRPr="00964E12">
        <w:rPr>
          <w:rFonts w:ascii="Times New Roman" w:eastAsia="Times New Roman" w:hAnsi="Times New Roman" w:cs="Times New Roman"/>
          <w:b/>
          <w:color w:val="auto"/>
          <w:sz w:val="24"/>
          <w:szCs w:val="24"/>
          <w:lang w:eastAsia="lt-LT"/>
        </w:rPr>
        <w:t>2. Teisė susipažinti su duomenimis</w:t>
      </w:r>
    </w:p>
    <w:p w:rsidR="00DC35DC" w:rsidRPr="00964E12" w:rsidRDefault="006623C2" w:rsidP="00353B93">
      <w:pPr>
        <w:pStyle w:val="Sraopastraipa"/>
        <w:numPr>
          <w:ilvl w:val="0"/>
          <w:numId w:val="1"/>
        </w:num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B</w:t>
      </w:r>
      <w:r w:rsidR="00DC35DC" w:rsidRPr="00964E12">
        <w:rPr>
          <w:rFonts w:ascii="Times New Roman" w:hAnsi="Times New Roman" w:cs="Times New Roman"/>
          <w:color w:val="auto"/>
          <w:sz w:val="24"/>
          <w:szCs w:val="24"/>
        </w:rPr>
        <w:t xml:space="preserve">iblioteka, esant duomenų subjekto rašytiniam prašymui, kurio pavyzdinė forma nustatyta šių Taisyklių </w:t>
      </w:r>
      <w:r w:rsidR="00534391">
        <w:rPr>
          <w:rFonts w:ascii="Times New Roman" w:hAnsi="Times New Roman" w:cs="Times New Roman"/>
          <w:color w:val="auto"/>
          <w:sz w:val="24"/>
          <w:szCs w:val="24"/>
        </w:rPr>
        <w:t>2</w:t>
      </w:r>
      <w:r w:rsidR="00DC35DC" w:rsidRPr="00964E12">
        <w:rPr>
          <w:rFonts w:ascii="Times New Roman" w:hAnsi="Times New Roman" w:cs="Times New Roman"/>
          <w:color w:val="auto"/>
          <w:sz w:val="24"/>
          <w:szCs w:val="24"/>
        </w:rPr>
        <w:t xml:space="preserve"> priede,  įgyvendinti teisę susipažinti su savo asmens duomenimis, turi pateikti:</w:t>
      </w: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DC35DC">
      <w:pPr>
        <w:pStyle w:val="Sraopastraipa"/>
        <w:numPr>
          <w:ilvl w:val="0"/>
          <w:numId w:val="31"/>
        </w:numPr>
        <w:spacing w:line="240" w:lineRule="auto"/>
        <w:contextualSpacing w:val="0"/>
        <w:jc w:val="both"/>
        <w:rPr>
          <w:rFonts w:ascii="Times New Roman" w:hAnsi="Times New Roman" w:cs="Times New Roman"/>
          <w:vanish/>
          <w:color w:val="auto"/>
          <w:sz w:val="24"/>
          <w:szCs w:val="24"/>
        </w:rPr>
      </w:pPr>
    </w:p>
    <w:p w:rsidR="00DC35DC" w:rsidRPr="00964E12" w:rsidRDefault="00DC35DC" w:rsidP="00353B93">
      <w:pPr>
        <w:pStyle w:val="Sraopastraipa"/>
        <w:numPr>
          <w:ilvl w:val="1"/>
          <w:numId w:val="1"/>
        </w:numPr>
        <w:spacing w:line="240" w:lineRule="auto"/>
        <w:jc w:val="both"/>
        <w:rPr>
          <w:rFonts w:ascii="Times New Roman" w:hAnsi="Times New Roman" w:cs="Times New Roman"/>
          <w:color w:val="auto"/>
          <w:sz w:val="24"/>
          <w:szCs w:val="24"/>
        </w:rPr>
      </w:pPr>
      <w:r w:rsidRPr="00964E12">
        <w:rPr>
          <w:rFonts w:ascii="Times New Roman" w:hAnsi="Times New Roman" w:cs="Times New Roman"/>
          <w:color w:val="auto"/>
          <w:sz w:val="24"/>
          <w:szCs w:val="24"/>
        </w:rPr>
        <w:t>informaciją, ar duomenų subjekto asmens duomenys tvarkomi ar ne;</w:t>
      </w:r>
    </w:p>
    <w:p w:rsidR="00DC35DC" w:rsidRPr="00964E12" w:rsidRDefault="00DC35DC" w:rsidP="00353B93">
      <w:pPr>
        <w:numPr>
          <w:ilvl w:val="1"/>
          <w:numId w:val="1"/>
        </w:numPr>
        <w:spacing w:after="0" w:line="240" w:lineRule="auto"/>
        <w:jc w:val="both"/>
        <w:rPr>
          <w:rFonts w:ascii="Times New Roman" w:hAnsi="Times New Roman" w:cs="Times New Roman"/>
          <w:color w:val="auto"/>
          <w:sz w:val="24"/>
          <w:szCs w:val="24"/>
        </w:rPr>
      </w:pPr>
      <w:r w:rsidRPr="00964E12">
        <w:rPr>
          <w:rFonts w:ascii="Times New Roman" w:hAnsi="Times New Roman" w:cs="Times New Roman"/>
          <w:color w:val="auto"/>
          <w:sz w:val="24"/>
          <w:szCs w:val="24"/>
        </w:rPr>
        <w:t>su asmens duomenų tvarkymu susijusią informaciją, numatytą BDAR 15 straipsnio 1 ir 2 dalyse, jeigu duomenų subjekto asmens duomenys tvarkomi (informaciją, iš kokių šaltinių ir kokie asmens duomenys yra surinkti, kokiu tikslu jie tvarkomi, kiek laiko saugomi, kokiems duomenų gavėjams teikiami ar buvo teikti);</w:t>
      </w:r>
    </w:p>
    <w:p w:rsidR="00DC35DC" w:rsidRPr="00964E12" w:rsidRDefault="00DC35DC" w:rsidP="00353B93">
      <w:pPr>
        <w:numPr>
          <w:ilvl w:val="1"/>
          <w:numId w:val="1"/>
        </w:numPr>
        <w:spacing w:after="0" w:line="240" w:lineRule="auto"/>
        <w:jc w:val="both"/>
        <w:rPr>
          <w:rFonts w:ascii="Times New Roman" w:hAnsi="Times New Roman" w:cs="Times New Roman"/>
          <w:color w:val="auto"/>
          <w:sz w:val="24"/>
          <w:szCs w:val="24"/>
        </w:rPr>
      </w:pPr>
      <w:r w:rsidRPr="00964E12">
        <w:rPr>
          <w:rFonts w:ascii="Times New Roman" w:hAnsi="Times New Roman" w:cs="Times New Roman"/>
          <w:color w:val="auto"/>
          <w:sz w:val="24"/>
          <w:szCs w:val="24"/>
        </w:rPr>
        <w:t>tvarkomų asmens duomenų kopiją.</w:t>
      </w:r>
    </w:p>
    <w:p w:rsidR="00DC35DC" w:rsidRPr="00964E12" w:rsidRDefault="00DC35DC" w:rsidP="00353B93">
      <w:pPr>
        <w:numPr>
          <w:ilvl w:val="0"/>
          <w:numId w:val="1"/>
        </w:numPr>
        <w:spacing w:after="0" w:line="240" w:lineRule="auto"/>
        <w:jc w:val="both"/>
        <w:rPr>
          <w:rFonts w:ascii="Times New Roman" w:hAnsi="Times New Roman" w:cs="Times New Roman"/>
          <w:color w:val="auto"/>
          <w:sz w:val="24"/>
          <w:szCs w:val="24"/>
        </w:rPr>
      </w:pPr>
      <w:r w:rsidRPr="00964E12">
        <w:rPr>
          <w:rFonts w:ascii="Times New Roman" w:hAnsi="Times New Roman" w:cs="Times New Roman"/>
          <w:color w:val="auto"/>
          <w:sz w:val="24"/>
          <w:szCs w:val="24"/>
        </w:rPr>
        <w:t xml:space="preserve"> Duomenų subjektas turi teisę prašyti, kad jam būtų pateikta tvarkomų asmens duomenų kopija ir kita forma, nei biblioteka pateikia, jei tai įmanoma, tačiau už tai gali būti imamas administracinis mokestis, apskaičiuotas pagal administracines išlaidas.</w:t>
      </w:r>
    </w:p>
    <w:p w:rsidR="00DC35DC" w:rsidRPr="00964E12" w:rsidRDefault="00DC35DC" w:rsidP="00DC35DC">
      <w:pPr>
        <w:pStyle w:val="Betarp"/>
        <w:jc w:val="both"/>
        <w:rPr>
          <w:rFonts w:cs="Times New Roman"/>
          <w:b/>
          <w:bCs/>
          <w:color w:val="auto"/>
          <w:szCs w:val="24"/>
        </w:rPr>
      </w:pPr>
    </w:p>
    <w:p w:rsidR="00DC35DC" w:rsidRPr="00964E12" w:rsidRDefault="00DC35DC" w:rsidP="00DC35DC">
      <w:pPr>
        <w:pStyle w:val="Betarp"/>
        <w:jc w:val="both"/>
        <w:rPr>
          <w:rFonts w:cs="Times New Roman"/>
          <w:b/>
          <w:bCs/>
          <w:color w:val="auto"/>
          <w:szCs w:val="24"/>
        </w:rPr>
      </w:pPr>
    </w:p>
    <w:p w:rsidR="00DC35DC" w:rsidRPr="00964E12" w:rsidRDefault="00DC35DC" w:rsidP="00DC35DC">
      <w:pPr>
        <w:pStyle w:val="Betarp"/>
        <w:jc w:val="center"/>
        <w:rPr>
          <w:rFonts w:cs="Times New Roman"/>
          <w:b/>
          <w:bCs/>
          <w:color w:val="auto"/>
          <w:szCs w:val="24"/>
        </w:rPr>
      </w:pPr>
      <w:r w:rsidRPr="00964E12">
        <w:rPr>
          <w:rFonts w:cs="Times New Roman"/>
          <w:b/>
          <w:bCs/>
          <w:color w:val="auto"/>
          <w:szCs w:val="24"/>
        </w:rPr>
        <w:t>3. Teisė reikalauti ištaisyti duomenis</w:t>
      </w:r>
    </w:p>
    <w:p w:rsidR="00DC35DC" w:rsidRPr="00964E12" w:rsidRDefault="00DC35DC" w:rsidP="00353B93">
      <w:pPr>
        <w:pStyle w:val="Betarp"/>
        <w:numPr>
          <w:ilvl w:val="0"/>
          <w:numId w:val="1"/>
        </w:numPr>
        <w:jc w:val="both"/>
        <w:rPr>
          <w:rFonts w:cs="Times New Roman"/>
          <w:color w:val="auto"/>
          <w:szCs w:val="24"/>
        </w:rPr>
      </w:pPr>
      <w:r w:rsidRPr="00964E12">
        <w:rPr>
          <w:rFonts w:cs="Times New Roman"/>
          <w:color w:val="auto"/>
          <w:szCs w:val="24"/>
        </w:rPr>
        <w:t xml:space="preserve">Duomenų subjektas, vadovaudamasis BDAR 16 straipsniu, turi teisę reikalauti pateikdamas prašymą (Taisyklių </w:t>
      </w:r>
      <w:r w:rsidR="00534391">
        <w:rPr>
          <w:rFonts w:cs="Times New Roman"/>
          <w:color w:val="auto"/>
          <w:szCs w:val="24"/>
        </w:rPr>
        <w:t>2</w:t>
      </w:r>
      <w:r w:rsidRPr="00964E12">
        <w:rPr>
          <w:rFonts w:cs="Times New Roman"/>
          <w:color w:val="auto"/>
          <w:szCs w:val="24"/>
        </w:rPr>
        <w:t xml:space="preserve"> priedas), kad bet kokie jo tvarkomi netikslūs asmens duomenys būtų ištaisyti, o neišsamūs - papildyti.</w:t>
      </w:r>
    </w:p>
    <w:p w:rsidR="00DC35DC" w:rsidRPr="00964E12" w:rsidRDefault="00DC35DC" w:rsidP="00353B93">
      <w:pPr>
        <w:pStyle w:val="Betarp"/>
        <w:numPr>
          <w:ilvl w:val="0"/>
          <w:numId w:val="1"/>
        </w:numPr>
        <w:jc w:val="both"/>
        <w:rPr>
          <w:rFonts w:cs="Times New Roman"/>
          <w:color w:val="auto"/>
          <w:szCs w:val="24"/>
        </w:rPr>
      </w:pPr>
      <w:r w:rsidRPr="00964E12">
        <w:rPr>
          <w:rFonts w:cs="Times New Roman"/>
          <w:color w:val="auto"/>
          <w:szCs w:val="24"/>
        </w:rPr>
        <w:t>Siekiant įsitikinti, kad tvarkomi duomenų subjekto asmens duomenys yra tikslūs ar išsamūs, biblioteka gali duomenų subjekto paprašyti pateikti tai patvirtinančius įrodymus.</w:t>
      </w:r>
    </w:p>
    <w:p w:rsidR="00DC35DC" w:rsidRPr="00964E12" w:rsidRDefault="00DC35DC" w:rsidP="00353B93">
      <w:pPr>
        <w:pStyle w:val="Betarp"/>
        <w:numPr>
          <w:ilvl w:val="0"/>
          <w:numId w:val="1"/>
        </w:numPr>
        <w:jc w:val="both"/>
        <w:rPr>
          <w:rFonts w:cs="Times New Roman"/>
          <w:color w:val="auto"/>
          <w:szCs w:val="24"/>
        </w:rPr>
      </w:pPr>
      <w:r w:rsidRPr="00964E12">
        <w:rPr>
          <w:color w:val="auto"/>
        </w:rPr>
        <w:t>Jeigu duomenų subjekto asmens duomenys (ištaisyti pagal duomenų subjekto prašymą) buvo perduoti duomenų gavėjams, biblioteka šiuos duomenų gavėjus apie tai informuoja, nebent tai būtų neįmanoma ar pareikalautų neproporcingų pastangų. Duomenų subjektas turi teisę prašyti, kad jam būtų pateikta informacija apie tokius duomenų gavėjus.</w:t>
      </w:r>
    </w:p>
    <w:p w:rsidR="00DC35DC" w:rsidRPr="00964E12" w:rsidRDefault="00DC35DC" w:rsidP="00353B93">
      <w:pPr>
        <w:pStyle w:val="Betarp"/>
        <w:numPr>
          <w:ilvl w:val="0"/>
          <w:numId w:val="1"/>
        </w:numPr>
        <w:jc w:val="both"/>
        <w:rPr>
          <w:rFonts w:cs="Times New Roman"/>
          <w:color w:val="auto"/>
          <w:szCs w:val="24"/>
        </w:rPr>
      </w:pPr>
      <w:r w:rsidRPr="00964E12">
        <w:rPr>
          <w:rFonts w:cs="Times New Roman"/>
          <w:color w:val="auto"/>
          <w:szCs w:val="24"/>
        </w:rPr>
        <w:t>Duomenų subjekto prašymas susipažinti su savo asmens duomenimis gali būti atmestas, jei:</w:t>
      </w:r>
    </w:p>
    <w:p w:rsidR="00DC35DC" w:rsidRPr="00964E12" w:rsidRDefault="00DC35DC" w:rsidP="00353B93">
      <w:pPr>
        <w:pStyle w:val="Betarp"/>
        <w:numPr>
          <w:ilvl w:val="1"/>
          <w:numId w:val="1"/>
        </w:numPr>
        <w:jc w:val="both"/>
        <w:rPr>
          <w:rFonts w:cs="Times New Roman"/>
          <w:color w:val="auto"/>
          <w:szCs w:val="24"/>
        </w:rPr>
      </w:pPr>
      <w:r w:rsidRPr="00964E12">
        <w:rPr>
          <w:rFonts w:cs="Times New Roman"/>
          <w:color w:val="auto"/>
          <w:szCs w:val="24"/>
        </w:rPr>
        <w:t>Kyla įtarimas dėl duomenų subjekto tapatybės tikrumo;</w:t>
      </w:r>
    </w:p>
    <w:p w:rsidR="00DC35DC" w:rsidRPr="00964E12" w:rsidRDefault="00DC35DC" w:rsidP="00353B93">
      <w:pPr>
        <w:pStyle w:val="Betarp"/>
        <w:numPr>
          <w:ilvl w:val="1"/>
          <w:numId w:val="1"/>
        </w:numPr>
        <w:jc w:val="both"/>
        <w:rPr>
          <w:rFonts w:cs="Times New Roman"/>
          <w:color w:val="auto"/>
          <w:szCs w:val="24"/>
        </w:rPr>
      </w:pPr>
      <w:r w:rsidRPr="00964E12">
        <w:rPr>
          <w:rFonts w:cs="Times New Roman"/>
          <w:color w:val="auto"/>
          <w:szCs w:val="24"/>
        </w:rPr>
        <w:t>Prašoma pateikti tvarkomus vaizdo duomenis, esančius vaizdo įraše, kuriame užfiksuoti kiti asmenys, kurių tapatybę būtų galima nustatyti pagal vaizdo įraše užfiksuotus vaizdo duomenis (asmens veidas, ūgis ir pan.), ir tokių vaizdo duomenų pateikimas pažeistų jų teises;</w:t>
      </w:r>
    </w:p>
    <w:p w:rsidR="00DC35DC" w:rsidRPr="00964E12" w:rsidRDefault="00DC35DC" w:rsidP="00353B93">
      <w:pPr>
        <w:pStyle w:val="Betarp"/>
        <w:numPr>
          <w:ilvl w:val="1"/>
          <w:numId w:val="1"/>
        </w:numPr>
        <w:jc w:val="both"/>
        <w:rPr>
          <w:rFonts w:cs="Times New Roman"/>
          <w:color w:val="auto"/>
          <w:szCs w:val="24"/>
        </w:rPr>
      </w:pPr>
      <w:r w:rsidRPr="00964E12">
        <w:rPr>
          <w:rFonts w:cs="Times New Roman"/>
          <w:color w:val="auto"/>
          <w:szCs w:val="24"/>
        </w:rPr>
        <w:t>Nustatomos kitos Lietuvos Respublikos teisės aktuose nurodytos aplinkybės, kurioms esant šie duomenys nėra teikiami.</w:t>
      </w:r>
    </w:p>
    <w:p w:rsidR="00DC35DC" w:rsidRPr="00964E12" w:rsidRDefault="00DC35DC" w:rsidP="00353B93">
      <w:pPr>
        <w:pStyle w:val="Betarp"/>
        <w:numPr>
          <w:ilvl w:val="1"/>
          <w:numId w:val="1"/>
        </w:numPr>
        <w:jc w:val="both"/>
        <w:rPr>
          <w:rFonts w:cs="Times New Roman"/>
          <w:color w:val="auto"/>
          <w:szCs w:val="24"/>
        </w:rPr>
      </w:pPr>
      <w:r w:rsidRPr="00964E12">
        <w:rPr>
          <w:rFonts w:cs="Times New Roman"/>
          <w:color w:val="auto"/>
          <w:szCs w:val="24"/>
        </w:rPr>
        <w:t>Atsisakius įgyvendinti šias duomenų subjekto teises ne vėliau kaip per 30 kalendorinių dienų nuo duomenų subjekto kreipimosi dienos Duomenų apsaugos pareigūnas turi pateikti jam motyvuotą atsakymą raštu.</w:t>
      </w:r>
    </w:p>
    <w:p w:rsidR="00DC35DC" w:rsidRPr="00964E12" w:rsidRDefault="00DC35DC" w:rsidP="00DC35DC">
      <w:pPr>
        <w:pStyle w:val="Betarp"/>
        <w:ind w:left="709"/>
        <w:jc w:val="both"/>
        <w:rPr>
          <w:rFonts w:cs="Times New Roman"/>
          <w:color w:val="auto"/>
          <w:szCs w:val="24"/>
        </w:rPr>
      </w:pPr>
    </w:p>
    <w:p w:rsidR="00DC35DC" w:rsidRPr="00964E12" w:rsidRDefault="00DC35DC" w:rsidP="00DC35DC">
      <w:pPr>
        <w:pStyle w:val="Betarp"/>
        <w:jc w:val="center"/>
        <w:rPr>
          <w:rFonts w:cs="Times New Roman"/>
          <w:b/>
          <w:bCs/>
          <w:color w:val="auto"/>
          <w:szCs w:val="24"/>
        </w:rPr>
      </w:pPr>
      <w:r w:rsidRPr="00964E12">
        <w:rPr>
          <w:rFonts w:cs="Times New Roman"/>
          <w:b/>
          <w:bCs/>
          <w:color w:val="auto"/>
          <w:szCs w:val="24"/>
        </w:rPr>
        <w:t>4. Teisė reikalauti ištrinti duomenis ir ,,būti pamirštam“</w:t>
      </w:r>
    </w:p>
    <w:p w:rsidR="00DC35DC" w:rsidRPr="00964E12" w:rsidRDefault="00DC35DC" w:rsidP="00353B93">
      <w:pPr>
        <w:pStyle w:val="Betarp"/>
        <w:numPr>
          <w:ilvl w:val="0"/>
          <w:numId w:val="1"/>
        </w:numPr>
        <w:jc w:val="both"/>
        <w:rPr>
          <w:rFonts w:cs="Times New Roman"/>
          <w:color w:val="auto"/>
          <w:szCs w:val="24"/>
        </w:rPr>
      </w:pPr>
      <w:r w:rsidRPr="00964E12">
        <w:rPr>
          <w:rFonts w:cs="Times New Roman"/>
          <w:color w:val="auto"/>
          <w:szCs w:val="24"/>
        </w:rPr>
        <w:t xml:space="preserve">Duomenų subjekto teisė ištrinti jo asmens duomenis („teisė būti pamirštam“) įgyvendinama BDAR 17 straipsnyje numatytais atvejais pagal duomenų subjekto prašymą (Taisyklių </w:t>
      </w:r>
      <w:r w:rsidR="00534391">
        <w:rPr>
          <w:rFonts w:cs="Times New Roman"/>
          <w:color w:val="auto"/>
          <w:szCs w:val="24"/>
        </w:rPr>
        <w:t>2</w:t>
      </w:r>
      <w:r w:rsidRPr="00964E12">
        <w:rPr>
          <w:rFonts w:cs="Times New Roman"/>
          <w:color w:val="auto"/>
          <w:szCs w:val="24"/>
        </w:rPr>
        <w:t xml:space="preserve"> priedas) tik dėl šių asmens duomenų:</w:t>
      </w:r>
    </w:p>
    <w:p w:rsidR="00DC35DC" w:rsidRPr="00964E12" w:rsidRDefault="00DC35DC" w:rsidP="00353B93">
      <w:pPr>
        <w:pStyle w:val="Betarp"/>
        <w:numPr>
          <w:ilvl w:val="1"/>
          <w:numId w:val="1"/>
        </w:numPr>
        <w:jc w:val="both"/>
        <w:rPr>
          <w:rFonts w:cs="Times New Roman"/>
          <w:color w:val="auto"/>
          <w:szCs w:val="24"/>
        </w:rPr>
      </w:pPr>
      <w:r w:rsidRPr="00964E12">
        <w:rPr>
          <w:rFonts w:cs="Times New Roman"/>
          <w:color w:val="auto"/>
          <w:szCs w:val="24"/>
        </w:rPr>
        <w:t>asmens duomenys nebėra reikalingi, kad būtų pasiekti tikslai, kuriais jie buvo renkami arba kitaip tvarkomi;</w:t>
      </w:r>
    </w:p>
    <w:p w:rsidR="00DC35DC" w:rsidRPr="00964E12" w:rsidRDefault="00DC35DC" w:rsidP="00353B93">
      <w:pPr>
        <w:pStyle w:val="Betarp"/>
        <w:numPr>
          <w:ilvl w:val="1"/>
          <w:numId w:val="1"/>
        </w:numPr>
        <w:jc w:val="both"/>
        <w:rPr>
          <w:rFonts w:cs="Times New Roman"/>
          <w:color w:val="auto"/>
          <w:szCs w:val="24"/>
        </w:rPr>
      </w:pPr>
      <w:r w:rsidRPr="00964E12">
        <w:rPr>
          <w:rFonts w:cs="Times New Roman"/>
          <w:color w:val="auto"/>
          <w:szCs w:val="24"/>
        </w:rPr>
        <w:t xml:space="preserve">asmens duomenų subjektas atšaukia sutikimą, kuriuo grindžiamas duomenų tvarkymas, ir nėra jokio kito teisinio pagrindo tvarkyti duomenis; </w:t>
      </w:r>
    </w:p>
    <w:p w:rsidR="00DC35DC" w:rsidRPr="00964E12" w:rsidRDefault="00DC35DC" w:rsidP="00353B93">
      <w:pPr>
        <w:pStyle w:val="Betarp"/>
        <w:numPr>
          <w:ilvl w:val="1"/>
          <w:numId w:val="1"/>
        </w:numPr>
        <w:jc w:val="both"/>
        <w:rPr>
          <w:rFonts w:cs="Times New Roman"/>
          <w:color w:val="auto"/>
          <w:szCs w:val="24"/>
        </w:rPr>
      </w:pPr>
      <w:r w:rsidRPr="00964E12">
        <w:rPr>
          <w:rFonts w:cs="Times New Roman"/>
          <w:color w:val="auto"/>
          <w:szCs w:val="24"/>
        </w:rPr>
        <w:t xml:space="preserve"> asmens duomenų subjektas nesutinka su duomenų tvarkymu ir nėra viršesnių teisėtų priežasčių tvarkyti duomenis;</w:t>
      </w:r>
    </w:p>
    <w:p w:rsidR="00DC35DC" w:rsidRPr="00964E12" w:rsidRDefault="00DC35DC" w:rsidP="00353B93">
      <w:pPr>
        <w:pStyle w:val="Betarp"/>
        <w:numPr>
          <w:ilvl w:val="1"/>
          <w:numId w:val="1"/>
        </w:numPr>
        <w:jc w:val="both"/>
        <w:rPr>
          <w:rFonts w:cs="Times New Roman"/>
          <w:color w:val="auto"/>
          <w:szCs w:val="24"/>
        </w:rPr>
      </w:pPr>
      <w:r w:rsidRPr="00964E12">
        <w:rPr>
          <w:rFonts w:cs="Times New Roman"/>
          <w:color w:val="auto"/>
          <w:szCs w:val="24"/>
        </w:rPr>
        <w:t xml:space="preserve">asmens duomenys buvo tvarkomi neteisėtai; </w:t>
      </w:r>
    </w:p>
    <w:p w:rsidR="00DC35DC" w:rsidRPr="00964E12" w:rsidRDefault="00DC35DC" w:rsidP="00353B93">
      <w:pPr>
        <w:pStyle w:val="Betarp"/>
        <w:numPr>
          <w:ilvl w:val="1"/>
          <w:numId w:val="1"/>
        </w:numPr>
        <w:jc w:val="both"/>
        <w:rPr>
          <w:rFonts w:cs="Times New Roman"/>
          <w:color w:val="auto"/>
          <w:szCs w:val="24"/>
        </w:rPr>
      </w:pPr>
      <w:r w:rsidRPr="00964E12">
        <w:rPr>
          <w:rFonts w:cs="Times New Roman"/>
          <w:color w:val="auto"/>
          <w:szCs w:val="24"/>
        </w:rPr>
        <w:t>asmens duomenys turi būti ištrinti laikantis Europos Sąjungos arba valstybės narės teisėje, kuri taikoma duomenų valdytojui, nustatytos teisinės prievolės;</w:t>
      </w:r>
    </w:p>
    <w:p w:rsidR="00DC35DC" w:rsidRPr="00964E12" w:rsidRDefault="00DC35DC" w:rsidP="00353B93">
      <w:pPr>
        <w:pStyle w:val="Betarp"/>
        <w:numPr>
          <w:ilvl w:val="1"/>
          <w:numId w:val="1"/>
        </w:numPr>
        <w:jc w:val="both"/>
        <w:rPr>
          <w:rFonts w:cs="Times New Roman"/>
          <w:color w:val="auto"/>
          <w:szCs w:val="24"/>
        </w:rPr>
      </w:pPr>
      <w:r w:rsidRPr="00964E12">
        <w:rPr>
          <w:rFonts w:cs="Times New Roman"/>
          <w:color w:val="auto"/>
          <w:szCs w:val="24"/>
        </w:rPr>
        <w:t>asmens duomenys buvo surinkti informacinės visuomenės paslaugų siūlymo kontekste;</w:t>
      </w:r>
    </w:p>
    <w:p w:rsidR="00DC35DC" w:rsidRPr="00964E12" w:rsidRDefault="00DC35DC" w:rsidP="00353B93">
      <w:pPr>
        <w:pStyle w:val="Betarp"/>
        <w:numPr>
          <w:ilvl w:val="0"/>
          <w:numId w:val="1"/>
        </w:numPr>
        <w:jc w:val="both"/>
        <w:rPr>
          <w:rFonts w:cs="Times New Roman"/>
          <w:color w:val="auto"/>
          <w:szCs w:val="24"/>
        </w:rPr>
      </w:pPr>
      <w:r w:rsidRPr="00964E12">
        <w:rPr>
          <w:color w:val="auto"/>
        </w:rPr>
        <w:t>Jeigu duomenų subjekto asmens duomenys (ištrinti pagal duomenų subjekto prašymą) buvo perduoti duomenų gavėjams, biblioteka šiuos duomenų gavėjus apie tai informuoja, nebent tai būtų neįmanoma ar pareikalautų neproporcingų pastangų. Duomenų subjektas turi teisę prašyti, kad jam būtų pateikta informacija apie tokius duomenų gavėjus.</w:t>
      </w:r>
    </w:p>
    <w:p w:rsidR="00DC35DC" w:rsidRPr="00964E12" w:rsidRDefault="00DC35DC" w:rsidP="00353B93">
      <w:pPr>
        <w:pStyle w:val="Betarp"/>
        <w:numPr>
          <w:ilvl w:val="0"/>
          <w:numId w:val="1"/>
        </w:numPr>
        <w:jc w:val="both"/>
        <w:rPr>
          <w:rFonts w:cs="Times New Roman"/>
          <w:color w:val="auto"/>
          <w:szCs w:val="24"/>
        </w:rPr>
      </w:pPr>
      <w:r w:rsidRPr="00964E12">
        <w:rPr>
          <w:rFonts w:cs="Times New Roman"/>
          <w:color w:val="auto"/>
          <w:szCs w:val="24"/>
        </w:rPr>
        <w:t xml:space="preserve">Duomenų subjekto teisė reikalauti ištrinti asmens duomenis („teisė būti pamirštam“) gali būti neįgyvendinta BDAR 17 straipsnio 3 dalyje numatytais atvejais: </w:t>
      </w:r>
    </w:p>
    <w:p w:rsidR="00DC35DC" w:rsidRPr="00964E12" w:rsidRDefault="00DC35DC" w:rsidP="00353B93">
      <w:pPr>
        <w:pStyle w:val="Betarp"/>
        <w:numPr>
          <w:ilvl w:val="1"/>
          <w:numId w:val="1"/>
        </w:numPr>
        <w:jc w:val="both"/>
        <w:rPr>
          <w:rFonts w:cs="Times New Roman"/>
          <w:color w:val="auto"/>
          <w:szCs w:val="24"/>
        </w:rPr>
      </w:pPr>
      <w:r w:rsidRPr="00964E12">
        <w:rPr>
          <w:rFonts w:cs="Times New Roman"/>
          <w:color w:val="auto"/>
          <w:szCs w:val="24"/>
        </w:rPr>
        <w:t>siekiant pasinaudoti teise į saviraiškos ir informacijos laisvę;</w:t>
      </w:r>
    </w:p>
    <w:p w:rsidR="00DC35DC" w:rsidRPr="00964E12" w:rsidRDefault="00DC35DC" w:rsidP="00353B93">
      <w:pPr>
        <w:pStyle w:val="Betarp"/>
        <w:numPr>
          <w:ilvl w:val="1"/>
          <w:numId w:val="1"/>
        </w:numPr>
        <w:jc w:val="both"/>
        <w:rPr>
          <w:rFonts w:cs="Times New Roman"/>
          <w:color w:val="auto"/>
          <w:szCs w:val="24"/>
        </w:rPr>
      </w:pPr>
      <w:r w:rsidRPr="00964E12">
        <w:rPr>
          <w:rFonts w:cs="Times New Roman"/>
          <w:color w:val="auto"/>
          <w:szCs w:val="24"/>
        </w:rPr>
        <w:t xml:space="preserve">siekiant laikytis Europos Sąjungos ar valstybės narės teise, kuri taikoma duomenų valdytojui, nustatytos teisinės prievolės, kuria reikalaujama tvarkyti duomenis, arba siekiant atlikti užduotį, vykdomą viešojo intereso labui, arba vykdant duomenų valdytojui pavestas viešosios valdžios funkcijas; </w:t>
      </w:r>
    </w:p>
    <w:p w:rsidR="00DC35DC" w:rsidRPr="00964E12" w:rsidRDefault="00DC35DC" w:rsidP="00353B93">
      <w:pPr>
        <w:pStyle w:val="Betarp"/>
        <w:numPr>
          <w:ilvl w:val="1"/>
          <w:numId w:val="1"/>
        </w:numPr>
        <w:jc w:val="both"/>
        <w:rPr>
          <w:rFonts w:cs="Times New Roman"/>
          <w:color w:val="auto"/>
          <w:szCs w:val="24"/>
        </w:rPr>
      </w:pPr>
      <w:r w:rsidRPr="00964E12">
        <w:rPr>
          <w:rFonts w:cs="Times New Roman"/>
          <w:color w:val="auto"/>
          <w:szCs w:val="24"/>
        </w:rPr>
        <w:t xml:space="preserve">dėl viešojo intereso priežasčių visuomenės sveikatos srityje pagal 9 straipsnio 2 dalies h bei i punktus ir 9 straipsnio 3 dalį; </w:t>
      </w:r>
    </w:p>
    <w:p w:rsidR="00DC35DC" w:rsidRPr="00964E12" w:rsidRDefault="00DC35DC" w:rsidP="00353B93">
      <w:pPr>
        <w:pStyle w:val="Betarp"/>
        <w:numPr>
          <w:ilvl w:val="1"/>
          <w:numId w:val="1"/>
        </w:numPr>
        <w:jc w:val="both"/>
        <w:rPr>
          <w:rFonts w:cs="Times New Roman"/>
          <w:color w:val="auto"/>
          <w:szCs w:val="24"/>
        </w:rPr>
      </w:pPr>
      <w:r w:rsidRPr="00964E12">
        <w:rPr>
          <w:rFonts w:cs="Times New Roman"/>
          <w:color w:val="auto"/>
          <w:szCs w:val="24"/>
        </w:rPr>
        <w:t xml:space="preserve">archyvavimo tikslais viešojo intereso labui, mokslinių ar istorinių tyrimų tikslais arba statistiniais tikslais laikantis Reglamento 89 straipsnio 1 dalies, jeigu dėl 1 dalyje nurodytos teisės gali tapti neįmanoma arba ji gali labai sukliudyti pasiekti to tvarkymo tikslus; </w:t>
      </w:r>
    </w:p>
    <w:p w:rsidR="00DC35DC" w:rsidRPr="00964E12" w:rsidRDefault="00DC35DC" w:rsidP="00353B93">
      <w:pPr>
        <w:pStyle w:val="Betarp"/>
        <w:numPr>
          <w:ilvl w:val="1"/>
          <w:numId w:val="1"/>
        </w:numPr>
        <w:jc w:val="both"/>
        <w:rPr>
          <w:rFonts w:cs="Times New Roman"/>
          <w:color w:val="auto"/>
          <w:szCs w:val="24"/>
        </w:rPr>
      </w:pPr>
      <w:r w:rsidRPr="00964E12">
        <w:rPr>
          <w:rFonts w:cs="Times New Roman"/>
          <w:color w:val="auto"/>
          <w:szCs w:val="24"/>
        </w:rPr>
        <w:t>siekiant pareikšti, vykdyti arba apginti teisinius reikalavimus.</w:t>
      </w:r>
    </w:p>
    <w:p w:rsidR="00DC35DC" w:rsidRPr="00964E12" w:rsidRDefault="00DC35DC" w:rsidP="00DC35DC">
      <w:pPr>
        <w:pStyle w:val="Betarp"/>
        <w:jc w:val="both"/>
        <w:rPr>
          <w:rFonts w:cs="Times New Roman"/>
          <w:color w:val="auto"/>
          <w:szCs w:val="24"/>
        </w:rPr>
      </w:pPr>
    </w:p>
    <w:p w:rsidR="00DC35DC" w:rsidRPr="00964E12" w:rsidRDefault="00DC35DC" w:rsidP="00DC35DC">
      <w:pPr>
        <w:pStyle w:val="Betarp"/>
        <w:jc w:val="center"/>
        <w:rPr>
          <w:rFonts w:cs="Times New Roman"/>
          <w:b/>
          <w:bCs/>
          <w:color w:val="auto"/>
          <w:szCs w:val="24"/>
        </w:rPr>
      </w:pPr>
      <w:r w:rsidRPr="00964E12">
        <w:rPr>
          <w:rFonts w:cs="Times New Roman"/>
          <w:b/>
          <w:bCs/>
          <w:color w:val="auto"/>
          <w:szCs w:val="24"/>
        </w:rPr>
        <w:t>5. Teisė apriboti duomenų tvarkymą</w:t>
      </w:r>
    </w:p>
    <w:p w:rsidR="00DC35DC" w:rsidRPr="00964E12" w:rsidRDefault="00DC35DC" w:rsidP="00353B93">
      <w:pPr>
        <w:pStyle w:val="Betarp"/>
        <w:numPr>
          <w:ilvl w:val="0"/>
          <w:numId w:val="1"/>
        </w:numPr>
        <w:jc w:val="both"/>
        <w:rPr>
          <w:rFonts w:cs="Times New Roman"/>
          <w:color w:val="auto"/>
          <w:szCs w:val="24"/>
        </w:rPr>
      </w:pPr>
      <w:r w:rsidRPr="00964E12">
        <w:rPr>
          <w:rFonts w:cs="Times New Roman"/>
          <w:color w:val="auto"/>
        </w:rPr>
        <w:t xml:space="preserve">Duomenų subjektas turi teisę reikalauti, kad biblioteka apribotų duomenų tvarkymą kai taikomas vienas iš šių atvejų: </w:t>
      </w:r>
    </w:p>
    <w:p w:rsidR="00DC35DC" w:rsidRPr="00964E12" w:rsidRDefault="00DC35DC" w:rsidP="00353B93">
      <w:pPr>
        <w:pStyle w:val="Betarp"/>
        <w:numPr>
          <w:ilvl w:val="1"/>
          <w:numId w:val="1"/>
        </w:numPr>
        <w:jc w:val="both"/>
        <w:rPr>
          <w:rFonts w:cs="Times New Roman"/>
          <w:color w:val="auto"/>
          <w:szCs w:val="24"/>
        </w:rPr>
      </w:pPr>
      <w:r w:rsidRPr="00964E12">
        <w:rPr>
          <w:rFonts w:cs="Times New Roman"/>
          <w:color w:val="auto"/>
        </w:rPr>
        <w:t xml:space="preserve">asmens </w:t>
      </w:r>
      <w:r w:rsidRPr="00964E12">
        <w:rPr>
          <w:rFonts w:cs="Times New Roman"/>
          <w:color w:val="auto"/>
          <w:szCs w:val="24"/>
        </w:rPr>
        <w:t xml:space="preserve">duomenų subjektas užginčija duomenų tikslumą tokiam laikotarpiui, per kurį duomenų valdytojas gali patikrinti asmens duomenų tikslumą; </w:t>
      </w:r>
    </w:p>
    <w:p w:rsidR="00DC35DC" w:rsidRPr="00964E12" w:rsidRDefault="00DC35DC" w:rsidP="00353B93">
      <w:pPr>
        <w:pStyle w:val="Betarp"/>
        <w:numPr>
          <w:ilvl w:val="1"/>
          <w:numId w:val="1"/>
        </w:numPr>
        <w:jc w:val="both"/>
        <w:rPr>
          <w:rFonts w:cs="Times New Roman"/>
          <w:color w:val="auto"/>
          <w:szCs w:val="24"/>
        </w:rPr>
      </w:pPr>
      <w:r w:rsidRPr="00964E12">
        <w:rPr>
          <w:rFonts w:cs="Times New Roman"/>
          <w:color w:val="auto"/>
          <w:szCs w:val="24"/>
        </w:rPr>
        <w:t xml:space="preserve">asmens duomenų tvarkymas yra neteisėtas ir duomenų subjektas nesutinka, kad duomenys būtų ištrinti, ir vietoj to prašo apriboti jų naudojimą; </w:t>
      </w:r>
    </w:p>
    <w:p w:rsidR="00DC35DC" w:rsidRPr="00964E12" w:rsidRDefault="00DC35DC" w:rsidP="00353B93">
      <w:pPr>
        <w:pStyle w:val="Betarp"/>
        <w:numPr>
          <w:ilvl w:val="1"/>
          <w:numId w:val="1"/>
        </w:numPr>
        <w:jc w:val="both"/>
        <w:rPr>
          <w:rFonts w:cs="Times New Roman"/>
          <w:color w:val="auto"/>
          <w:szCs w:val="24"/>
        </w:rPr>
      </w:pPr>
      <w:r w:rsidRPr="00964E12">
        <w:rPr>
          <w:rFonts w:cs="Times New Roman"/>
          <w:color w:val="auto"/>
          <w:szCs w:val="24"/>
        </w:rPr>
        <w:t xml:space="preserve">duomenų valdytojui nebereikia asmens duomenų, duomenų tvarkymo tikslais, tačiau jų reikia duomenų subjektui siekiant pareikšti, vykdyti arba apginti teisinius reikalavimus; </w:t>
      </w:r>
    </w:p>
    <w:p w:rsidR="00DC35DC" w:rsidRPr="00964E12" w:rsidRDefault="00DC35DC" w:rsidP="00353B93">
      <w:pPr>
        <w:pStyle w:val="Betarp"/>
        <w:numPr>
          <w:ilvl w:val="1"/>
          <w:numId w:val="1"/>
        </w:numPr>
        <w:jc w:val="both"/>
        <w:rPr>
          <w:rFonts w:cs="Times New Roman"/>
          <w:color w:val="auto"/>
          <w:szCs w:val="24"/>
        </w:rPr>
      </w:pPr>
      <w:r w:rsidRPr="00964E12">
        <w:rPr>
          <w:rFonts w:cs="Times New Roman"/>
          <w:color w:val="auto"/>
          <w:szCs w:val="24"/>
        </w:rPr>
        <w:t>duomenų subjektas</w:t>
      </w:r>
      <w:r w:rsidRPr="00964E12">
        <w:rPr>
          <w:rFonts w:cs="Times New Roman"/>
          <w:color w:val="auto"/>
        </w:rPr>
        <w:t xml:space="preserve"> paprieštaravo duomenų tvarkymui, kol bus patikrinta, ar duomenų valdytojo teisėtos priežastys yra viršesnės už duomenų subjekto priežastis.</w:t>
      </w:r>
    </w:p>
    <w:p w:rsidR="00DC35DC" w:rsidRPr="00964E12" w:rsidRDefault="00DC35DC" w:rsidP="00353B93">
      <w:pPr>
        <w:pStyle w:val="Betarp"/>
        <w:numPr>
          <w:ilvl w:val="0"/>
          <w:numId w:val="1"/>
        </w:numPr>
        <w:jc w:val="both"/>
        <w:rPr>
          <w:rFonts w:cs="Times New Roman"/>
          <w:color w:val="auto"/>
          <w:szCs w:val="24"/>
        </w:rPr>
      </w:pPr>
      <w:r w:rsidRPr="00964E12">
        <w:rPr>
          <w:color w:val="auto"/>
        </w:rPr>
        <w:t>Asmens duomenų tvarkymo ribojimas gali būti įgyvendinimas šiais būdais: atrinkti duomenys perkeliami į kitą tvarkymo sistemą ir padaromi neprieinamais naudotojams, laikinai išimami iš interneto svetainės, jei jie yra paskelbti. Automatiniuose susistemintuose rinkiniuose asmens duomenų tvarkymo ribojimas užtikrinamas techninėmis priemonėmis taip, kad asmens duomenys nebūtų toliau tvarkomi ir jų nebūtų galima pakeisti.</w:t>
      </w:r>
    </w:p>
    <w:p w:rsidR="00DC35DC" w:rsidRPr="00964E12" w:rsidRDefault="00DC35DC" w:rsidP="00353B93">
      <w:pPr>
        <w:pStyle w:val="Betarp"/>
        <w:numPr>
          <w:ilvl w:val="0"/>
          <w:numId w:val="1"/>
        </w:numPr>
        <w:jc w:val="both"/>
        <w:rPr>
          <w:rFonts w:cs="Times New Roman"/>
          <w:color w:val="auto"/>
          <w:szCs w:val="24"/>
        </w:rPr>
      </w:pPr>
      <w:r w:rsidRPr="00964E12">
        <w:rPr>
          <w:rFonts w:cs="Times New Roman"/>
          <w:color w:val="auto"/>
          <w:szCs w:val="24"/>
        </w:rPr>
        <w:t>Asmens duomenys, kurių tvarkymas apribotas, yra saugomi, o prieš tokio apribojimo panaikinimą duomenų subjektas turi būti informuojamas raštu.</w:t>
      </w:r>
    </w:p>
    <w:p w:rsidR="00DC35DC" w:rsidRPr="00964E12" w:rsidRDefault="00DC35DC" w:rsidP="00353B93">
      <w:pPr>
        <w:pStyle w:val="Betarp"/>
        <w:numPr>
          <w:ilvl w:val="0"/>
          <w:numId w:val="1"/>
        </w:numPr>
        <w:jc w:val="both"/>
        <w:rPr>
          <w:rFonts w:cs="Times New Roman"/>
          <w:color w:val="auto"/>
          <w:szCs w:val="24"/>
        </w:rPr>
      </w:pPr>
      <w:r w:rsidRPr="00964E12">
        <w:rPr>
          <w:rFonts w:cs="Times New Roman"/>
          <w:color w:val="auto"/>
          <w:szCs w:val="24"/>
        </w:rPr>
        <w:t>Jeigu duomenų subjekto asmens duomenys (kurių tvarkymas apribotas pagal duomenų subjekto prašymą) buvo perduoti duomenų gavėjams, biblioteka šiuos duomenų gavėjus apie tai informuoja, nebent tai būtų neįmanoma ar pareikalautų neproporcingų pastangų. Duomenų subjektas turi teisę prašyti, kad jam būtų pateikta informacija apie tokius duomenų gavėjus.</w:t>
      </w:r>
    </w:p>
    <w:p w:rsidR="00DC35DC" w:rsidRPr="00964E12" w:rsidRDefault="006623C2" w:rsidP="00353B93">
      <w:pPr>
        <w:pStyle w:val="Betarp"/>
        <w:numPr>
          <w:ilvl w:val="0"/>
          <w:numId w:val="1"/>
        </w:numPr>
        <w:jc w:val="both"/>
        <w:rPr>
          <w:rFonts w:cs="Times New Roman"/>
          <w:color w:val="auto"/>
        </w:rPr>
      </w:pPr>
      <w:r>
        <w:rPr>
          <w:rFonts w:cs="Times New Roman"/>
          <w:color w:val="auto"/>
        </w:rPr>
        <w:t>B</w:t>
      </w:r>
      <w:r w:rsidR="00DC35DC" w:rsidRPr="00964E12">
        <w:rPr>
          <w:rFonts w:cs="Times New Roman"/>
          <w:color w:val="auto"/>
        </w:rPr>
        <w:t xml:space="preserve">ibliotekos </w:t>
      </w:r>
      <w:r>
        <w:rPr>
          <w:rFonts w:cs="Times New Roman"/>
          <w:color w:val="auto"/>
        </w:rPr>
        <w:t>vadovas</w:t>
      </w:r>
      <w:r w:rsidR="00DC35DC" w:rsidRPr="00964E12">
        <w:rPr>
          <w:rFonts w:cs="Times New Roman"/>
          <w:color w:val="auto"/>
        </w:rPr>
        <w:t xml:space="preserve">, gavęs duomenų subjekto reikalavimą ištrinti asmens duomenis, ne vėliau kaip per 3 darbo dienas nuo duomenų subjekto prašymo gavimo dienos perduoda šį reikalavimą išnagrinėti bibliotekos Duomenų apsaugos pareigūnui. </w:t>
      </w:r>
    </w:p>
    <w:p w:rsidR="00DC35DC" w:rsidRPr="00964E12" w:rsidRDefault="00DC35DC" w:rsidP="00353B93">
      <w:pPr>
        <w:pStyle w:val="Betarp"/>
        <w:numPr>
          <w:ilvl w:val="0"/>
          <w:numId w:val="1"/>
        </w:numPr>
        <w:jc w:val="both"/>
        <w:rPr>
          <w:rFonts w:cs="Times New Roman"/>
          <w:color w:val="auto"/>
        </w:rPr>
      </w:pPr>
      <w:r w:rsidRPr="00964E12">
        <w:rPr>
          <w:rFonts w:cs="Times New Roman"/>
          <w:color w:val="auto"/>
        </w:rPr>
        <w:t>Duomenų apsaugos pareigūnas įvertina reikalavimą, ar su Duomenų subjektu susiję asmens duomenys yra saugomi, ir, jei saugomi ar toks reikalavimas gali būti įgyvendintas. Duomenų subjekto reikalavimą Duomenų apsaugos pareigūnas išnagrinėja ne vėliau kaip per 30 kalendorinių dienų (atsižvelgus į duomenų kiekį terminas gali būti pratęstas iki 90 kalendorinių dienų) nuo Duomenų subjekto kreipimosi dienos.</w:t>
      </w:r>
    </w:p>
    <w:p w:rsidR="00DC35DC" w:rsidRPr="00964E12" w:rsidRDefault="00DC35DC" w:rsidP="00DC35DC">
      <w:pPr>
        <w:pStyle w:val="Betarp"/>
        <w:jc w:val="both"/>
        <w:rPr>
          <w:rFonts w:cs="Times New Roman"/>
          <w:color w:val="auto"/>
        </w:rPr>
      </w:pPr>
    </w:p>
    <w:p w:rsidR="00DC35DC" w:rsidRPr="00964E12" w:rsidRDefault="00DC35DC" w:rsidP="00DC35DC">
      <w:pPr>
        <w:pStyle w:val="Betarp"/>
        <w:jc w:val="center"/>
        <w:rPr>
          <w:rFonts w:cs="Times New Roman"/>
          <w:b/>
          <w:bCs/>
          <w:color w:val="auto"/>
        </w:rPr>
      </w:pPr>
      <w:r w:rsidRPr="00964E12">
        <w:rPr>
          <w:rFonts w:cs="Times New Roman"/>
          <w:b/>
          <w:bCs/>
          <w:color w:val="auto"/>
        </w:rPr>
        <w:t>6. Teisė į duomenų perkeliamumą</w:t>
      </w:r>
    </w:p>
    <w:p w:rsidR="00DC35DC" w:rsidRPr="00964E12" w:rsidRDefault="00DC35DC" w:rsidP="00353B93">
      <w:pPr>
        <w:pStyle w:val="Betarp"/>
        <w:numPr>
          <w:ilvl w:val="0"/>
          <w:numId w:val="1"/>
        </w:numPr>
        <w:jc w:val="both"/>
        <w:rPr>
          <w:rFonts w:cs="Times New Roman"/>
          <w:color w:val="auto"/>
          <w:szCs w:val="24"/>
        </w:rPr>
      </w:pPr>
      <w:r w:rsidRPr="00964E12">
        <w:rPr>
          <w:rFonts w:cs="Times New Roman"/>
          <w:color w:val="auto"/>
          <w:szCs w:val="24"/>
        </w:rPr>
        <w:t>Duomenų subjekto teisę į duomenų perkeliamumą, numatytą BDAR 20 straipsnyje, Nacionalinė biblioteka įgyvendina tik dėl šių asmens duomenų, tvarkomų žemiau nurodytais tikslais:</w:t>
      </w:r>
    </w:p>
    <w:p w:rsidR="00DC35DC" w:rsidRPr="00964E12" w:rsidRDefault="00DC35DC" w:rsidP="00353B93">
      <w:pPr>
        <w:pStyle w:val="Betarp"/>
        <w:numPr>
          <w:ilvl w:val="1"/>
          <w:numId w:val="1"/>
        </w:numPr>
        <w:jc w:val="both"/>
        <w:rPr>
          <w:rFonts w:cs="Times New Roman"/>
          <w:color w:val="auto"/>
          <w:szCs w:val="24"/>
        </w:rPr>
      </w:pPr>
      <w:r w:rsidRPr="00964E12">
        <w:rPr>
          <w:rFonts w:cs="Times New Roman"/>
          <w:color w:val="auto"/>
          <w:szCs w:val="24"/>
        </w:rPr>
        <w:t xml:space="preserve"> duomenų tvarkymas yra grindžiamas duomenų subjekto sutikimu arba sutartimi, kurios šalis yra duomenų subjektas;</w:t>
      </w:r>
    </w:p>
    <w:p w:rsidR="00DC35DC" w:rsidRPr="00964E12" w:rsidRDefault="00DC35DC" w:rsidP="00353B93">
      <w:pPr>
        <w:pStyle w:val="Betarp"/>
        <w:numPr>
          <w:ilvl w:val="1"/>
          <w:numId w:val="1"/>
        </w:numPr>
        <w:jc w:val="both"/>
        <w:rPr>
          <w:rFonts w:cs="Times New Roman"/>
          <w:color w:val="auto"/>
          <w:szCs w:val="24"/>
        </w:rPr>
      </w:pPr>
      <w:r w:rsidRPr="00964E12">
        <w:rPr>
          <w:rFonts w:cs="Times New Roman"/>
          <w:color w:val="auto"/>
          <w:szCs w:val="24"/>
        </w:rPr>
        <w:t xml:space="preserve"> duomenys yra tvarkomi automatizuotomis priemonėmis.</w:t>
      </w:r>
    </w:p>
    <w:p w:rsidR="00DC35DC" w:rsidRPr="00964E12" w:rsidRDefault="00DC35DC" w:rsidP="00353B93">
      <w:pPr>
        <w:pStyle w:val="Betarp"/>
        <w:numPr>
          <w:ilvl w:val="0"/>
          <w:numId w:val="1"/>
        </w:numPr>
        <w:jc w:val="both"/>
        <w:rPr>
          <w:rFonts w:cs="Times New Roman"/>
          <w:color w:val="auto"/>
          <w:szCs w:val="24"/>
        </w:rPr>
      </w:pPr>
      <w:r w:rsidRPr="00964E12">
        <w:rPr>
          <w:rFonts w:cs="Times New Roman"/>
          <w:color w:val="auto"/>
          <w:szCs w:val="24"/>
        </w:rPr>
        <w:t>Duomenų subjektas teisės į duomenų perkeliamumą neturi tų asmens duomenų atžvilgiu, kurie tvarkomi neautomatiniu būdu susistemintose rinkmenose, pavyzdžiui, popierinėse bylose.</w:t>
      </w:r>
    </w:p>
    <w:p w:rsidR="00DC35DC" w:rsidRPr="00964E12" w:rsidRDefault="00DC35DC" w:rsidP="00353B93">
      <w:pPr>
        <w:pStyle w:val="Betarp"/>
        <w:numPr>
          <w:ilvl w:val="0"/>
          <w:numId w:val="1"/>
        </w:numPr>
        <w:jc w:val="both"/>
        <w:rPr>
          <w:rFonts w:cs="Times New Roman"/>
          <w:color w:val="auto"/>
          <w:szCs w:val="24"/>
        </w:rPr>
      </w:pPr>
      <w:r w:rsidRPr="00964E12">
        <w:rPr>
          <w:rFonts w:cs="Times New Roman"/>
          <w:color w:val="auto"/>
          <w:szCs w:val="24"/>
        </w:rPr>
        <w:t xml:space="preserve"> Duomenų subjektas, kreipdamasis dėl teisės į duomenų perkeliamumą, turi nurodyti, ar pageidauja, kad jo asmens duomenys būtų persiųsti jam ar kitam duomenų valdytojui. D</w:t>
      </w:r>
      <w:r w:rsidRPr="00964E12">
        <w:rPr>
          <w:color w:val="auto"/>
        </w:rPr>
        <w:t>uomenų subjekto asmens duomenys kitam duomenų valdytojui gali būti persiųsti, jei yra techninės galimybės pateikti asmens duomenis tiesiogiai kitam duomenų valdytojui ir užtikrinamas saugus elektroninių duomenų ir informacijos perdavimas.</w:t>
      </w:r>
    </w:p>
    <w:p w:rsidR="00DC35DC" w:rsidRPr="00964E12" w:rsidRDefault="006623C2" w:rsidP="00353B93">
      <w:pPr>
        <w:pStyle w:val="Betarp"/>
        <w:numPr>
          <w:ilvl w:val="0"/>
          <w:numId w:val="1"/>
        </w:numPr>
        <w:jc w:val="both"/>
        <w:rPr>
          <w:rFonts w:cs="Times New Roman"/>
          <w:color w:val="auto"/>
        </w:rPr>
      </w:pPr>
      <w:r>
        <w:rPr>
          <w:rFonts w:cs="Times New Roman"/>
          <w:color w:val="auto"/>
        </w:rPr>
        <w:t>Bibliotekos vadovas</w:t>
      </w:r>
      <w:r w:rsidR="00DC35DC" w:rsidRPr="00964E12">
        <w:rPr>
          <w:rFonts w:cs="Times New Roman"/>
          <w:color w:val="auto"/>
        </w:rPr>
        <w:t xml:space="preserve">, gavęs duomenų subjekto prašymą dėl duomenų perkeliamumo, ne vėliau kaip per 3 darbo dienas nuo duomenų subjekto prašymo gavimo dienos perduoda šį prašymą išnagrinėti bibliotekos Duomenų apsaugos pareigūnui. </w:t>
      </w:r>
    </w:p>
    <w:p w:rsidR="00DC35DC" w:rsidRPr="00964E12" w:rsidRDefault="00DC35DC" w:rsidP="00353B93">
      <w:pPr>
        <w:pStyle w:val="Betarp"/>
        <w:numPr>
          <w:ilvl w:val="0"/>
          <w:numId w:val="1"/>
        </w:numPr>
        <w:jc w:val="both"/>
        <w:rPr>
          <w:rFonts w:cs="Times New Roman"/>
          <w:color w:val="auto"/>
        </w:rPr>
      </w:pPr>
      <w:r w:rsidRPr="00964E12">
        <w:rPr>
          <w:rFonts w:cs="Times New Roman"/>
          <w:color w:val="auto"/>
        </w:rPr>
        <w:t xml:space="preserve">Duomenų apsaugos pareigūnas įvertina prašymą, ar su Duomenų subjektu susiję asmens duomenys yra saugomi, ir, jei saugomi, ar toks prašymas gali būti įgyvendintas. Duomenų subjekto prašymą, </w:t>
      </w:r>
      <w:r w:rsidRPr="00964E12">
        <w:rPr>
          <w:color w:val="auto"/>
        </w:rPr>
        <w:t xml:space="preserve">kurio pavyzdinė forma nustatyta šių Taisyklių </w:t>
      </w:r>
      <w:r w:rsidR="00534391">
        <w:rPr>
          <w:color w:val="auto"/>
        </w:rPr>
        <w:t>2</w:t>
      </w:r>
      <w:r w:rsidRPr="00964E12">
        <w:rPr>
          <w:color w:val="auto"/>
        </w:rPr>
        <w:t xml:space="preserve"> priede, </w:t>
      </w:r>
      <w:r w:rsidRPr="00964E12">
        <w:rPr>
          <w:rFonts w:cs="Times New Roman"/>
          <w:color w:val="auto"/>
        </w:rPr>
        <w:t>Duomenų apsaugos pareigūnas išnagrinėja ne vėliau kaip per 30 kalendorinių dienų (atsižvelgus į duomenų kiekį terminas gali būti pratęstas iki 90 kalendorinių dienų) nuo Duomenų subjekto kreipimosi dienos.</w:t>
      </w:r>
    </w:p>
    <w:p w:rsidR="00DC35DC" w:rsidRPr="00964E12" w:rsidRDefault="00DC35DC" w:rsidP="00353B93">
      <w:pPr>
        <w:pStyle w:val="Betarp"/>
        <w:numPr>
          <w:ilvl w:val="0"/>
          <w:numId w:val="1"/>
        </w:numPr>
        <w:jc w:val="both"/>
        <w:rPr>
          <w:rFonts w:cs="Times New Roman"/>
          <w:color w:val="auto"/>
        </w:rPr>
      </w:pPr>
      <w:r w:rsidRPr="00964E12">
        <w:rPr>
          <w:color w:val="auto"/>
        </w:rPr>
        <w:t xml:space="preserve">Jeigu duomenų subjekto prašymas dėl asmens duomenų perkeliamumo patenkinamas, Nacionalinė biblioteka nevertina, ar duomenų valdytojas, kuriam bus persiųsti duomenų subjekto asmens duomenys, turi teisinį pagrindą gauti duomenų subjekto asmens duomenis ir ar šis duomenų valdytojas užtikrins tinkamas asmens duomenų saugumo priemones. </w:t>
      </w:r>
      <w:r w:rsidR="006623C2">
        <w:rPr>
          <w:color w:val="auto"/>
        </w:rPr>
        <w:t>B</w:t>
      </w:r>
      <w:r w:rsidRPr="00964E12">
        <w:rPr>
          <w:color w:val="auto"/>
        </w:rPr>
        <w:t>iblioteka neprisiima atsakomybės už persiųstų asmens duomenų tolimesnį tvarkymą, kurį atliks kitas duomenų valdytojas;</w:t>
      </w:r>
    </w:p>
    <w:p w:rsidR="00DC35DC" w:rsidRPr="00964E12" w:rsidRDefault="00DC35DC" w:rsidP="00353B93">
      <w:pPr>
        <w:pStyle w:val="Betarp"/>
        <w:numPr>
          <w:ilvl w:val="0"/>
          <w:numId w:val="1"/>
        </w:numPr>
        <w:jc w:val="both"/>
        <w:rPr>
          <w:rFonts w:cs="Times New Roman"/>
          <w:color w:val="auto"/>
          <w:szCs w:val="24"/>
        </w:rPr>
      </w:pPr>
      <w:r w:rsidRPr="00964E12">
        <w:rPr>
          <w:rFonts w:cs="Times New Roman"/>
          <w:color w:val="auto"/>
          <w:szCs w:val="24"/>
        </w:rPr>
        <w:t xml:space="preserve"> Pagal duomenų subjekto prašymą perkelti jo asmens duomenis – jie nėra automatiškai ištrinami. Jeigu duomenų subjektas to pageidauja, turi kreiptis į duomenų valdytoją dėl teisės reikalauti ištrinti duomenis („teisės būti pamirštam“) įgyvendinimo.</w:t>
      </w:r>
    </w:p>
    <w:p w:rsidR="00DC35DC" w:rsidRPr="00964E12" w:rsidRDefault="00DC35DC" w:rsidP="00DC35DC">
      <w:pPr>
        <w:pStyle w:val="Betarp"/>
        <w:ind w:left="709"/>
        <w:jc w:val="both"/>
        <w:rPr>
          <w:rFonts w:cs="Times New Roman"/>
          <w:b/>
          <w:bCs/>
          <w:color w:val="auto"/>
          <w:szCs w:val="24"/>
        </w:rPr>
      </w:pPr>
    </w:p>
    <w:p w:rsidR="00DC35DC" w:rsidRPr="00964E12" w:rsidRDefault="00DC35DC" w:rsidP="00DC35DC">
      <w:pPr>
        <w:pStyle w:val="Betarp"/>
        <w:jc w:val="center"/>
        <w:rPr>
          <w:rFonts w:cs="Times New Roman"/>
          <w:b/>
          <w:bCs/>
          <w:color w:val="auto"/>
          <w:szCs w:val="24"/>
        </w:rPr>
      </w:pPr>
      <w:r w:rsidRPr="00964E12">
        <w:rPr>
          <w:rFonts w:cs="Times New Roman"/>
          <w:b/>
          <w:bCs/>
          <w:color w:val="auto"/>
          <w:szCs w:val="24"/>
        </w:rPr>
        <w:t>7. Teisė nesutikti su duomenų tvarkymu</w:t>
      </w:r>
    </w:p>
    <w:p w:rsidR="00DC35DC" w:rsidRPr="00964E12" w:rsidRDefault="00DC35DC" w:rsidP="00353B93">
      <w:pPr>
        <w:pStyle w:val="Betarp"/>
        <w:numPr>
          <w:ilvl w:val="0"/>
          <w:numId w:val="1"/>
        </w:numPr>
        <w:jc w:val="both"/>
        <w:rPr>
          <w:rFonts w:cs="Times New Roman"/>
          <w:color w:val="auto"/>
          <w:szCs w:val="24"/>
        </w:rPr>
      </w:pPr>
      <w:r w:rsidRPr="00964E12">
        <w:rPr>
          <w:rFonts w:cs="Times New Roman"/>
          <w:color w:val="auto"/>
          <w:szCs w:val="24"/>
        </w:rPr>
        <w:t>Duomenų subjektas, vadovaudamasis BDAR 21 straipsniu, turi teisę dėl su juo konkrečiu atveju susijusių priežasčių, bet kuriuo metu nesutikti, kad biblioteka tvarkytų jo asmens duomenis šiais atvejais:</w:t>
      </w:r>
    </w:p>
    <w:p w:rsidR="00DC35DC" w:rsidRPr="00964E12" w:rsidRDefault="00DC35DC" w:rsidP="00353B93">
      <w:pPr>
        <w:pStyle w:val="Betarp"/>
        <w:numPr>
          <w:ilvl w:val="1"/>
          <w:numId w:val="1"/>
        </w:numPr>
        <w:jc w:val="both"/>
        <w:rPr>
          <w:rFonts w:cs="Times New Roman"/>
          <w:color w:val="auto"/>
        </w:rPr>
      </w:pPr>
      <w:r w:rsidRPr="00964E12">
        <w:rPr>
          <w:rFonts w:cs="Times New Roman"/>
          <w:color w:val="auto"/>
        </w:rPr>
        <w:t xml:space="preserve">tvarkyti duomenis būtina siekiant atlikti užduotį, vykdomą viešojo intereso labui arba vykdant duomenų valdytojui pavestas viešosios valdžios funkcijas; </w:t>
      </w:r>
    </w:p>
    <w:p w:rsidR="00DC35DC" w:rsidRPr="00964E12" w:rsidRDefault="00DC35DC" w:rsidP="00353B93">
      <w:pPr>
        <w:pStyle w:val="Betarp"/>
        <w:numPr>
          <w:ilvl w:val="1"/>
          <w:numId w:val="1"/>
        </w:numPr>
        <w:jc w:val="both"/>
        <w:rPr>
          <w:rFonts w:cs="Times New Roman"/>
          <w:color w:val="auto"/>
        </w:rPr>
      </w:pPr>
      <w:r w:rsidRPr="00964E12">
        <w:rPr>
          <w:rFonts w:cs="Times New Roman"/>
          <w:color w:val="auto"/>
        </w:rPr>
        <w:t>tvarkyti duomenis būtina siekiant teisėtų duomenų valdytojo arba trečiosios šalies interesų, išskyrus atvejus, kai tokie duomenų subjekto interesai arba pagrindinės teisės ir laisvės, dėl kurių būtina užtikrinti asmens duomenų apsaugą, yra už juos viršesni, ypač kai duomenų subjektas yra nepilnametis asmuo.</w:t>
      </w:r>
    </w:p>
    <w:p w:rsidR="00DC35DC" w:rsidRPr="00964E12" w:rsidRDefault="00DC35DC" w:rsidP="00353B93">
      <w:pPr>
        <w:pStyle w:val="Betarp"/>
        <w:numPr>
          <w:ilvl w:val="1"/>
          <w:numId w:val="1"/>
        </w:numPr>
        <w:jc w:val="both"/>
        <w:rPr>
          <w:rFonts w:cs="Times New Roman"/>
          <w:color w:val="auto"/>
        </w:rPr>
      </w:pPr>
      <w:r w:rsidRPr="00964E12">
        <w:rPr>
          <w:rFonts w:cs="Times New Roman"/>
          <w:color w:val="auto"/>
        </w:rPr>
        <w:t>kai duomenų subjektas prieštarauja duomenų tvarkymui tiesioginės rinkodaros tikslais, asmens duomenys tokiais tikslais nebetvarkomi.</w:t>
      </w:r>
    </w:p>
    <w:p w:rsidR="00DC35DC" w:rsidRPr="00964E12" w:rsidRDefault="00DC35DC" w:rsidP="00353B93">
      <w:pPr>
        <w:pStyle w:val="Betarp"/>
        <w:numPr>
          <w:ilvl w:val="1"/>
          <w:numId w:val="1"/>
        </w:numPr>
        <w:jc w:val="both"/>
        <w:rPr>
          <w:rFonts w:cs="Times New Roman"/>
          <w:color w:val="auto"/>
          <w:szCs w:val="24"/>
        </w:rPr>
      </w:pPr>
      <w:r w:rsidRPr="00964E12">
        <w:rPr>
          <w:rFonts w:cs="Times New Roman"/>
          <w:color w:val="auto"/>
          <w:szCs w:val="24"/>
        </w:rPr>
        <w:t xml:space="preserve">Apie duomenų subjekto teisę nesutikti su asmens duomenų tvarkymu, biblioteka informuoja duomenų subjektą atsižvelgiant į tai, kokiu būdu buvo prašoma asmens duomenų. </w:t>
      </w:r>
    </w:p>
    <w:p w:rsidR="00DC35DC" w:rsidRPr="00964E12" w:rsidRDefault="00DC35DC" w:rsidP="00353B93">
      <w:pPr>
        <w:pStyle w:val="Betarp"/>
        <w:numPr>
          <w:ilvl w:val="0"/>
          <w:numId w:val="1"/>
        </w:numPr>
        <w:jc w:val="both"/>
        <w:rPr>
          <w:rFonts w:cs="Times New Roman"/>
          <w:color w:val="auto"/>
        </w:rPr>
      </w:pPr>
      <w:r w:rsidRPr="00964E12">
        <w:rPr>
          <w:rFonts w:cs="Times New Roman"/>
          <w:color w:val="auto"/>
          <w:szCs w:val="24"/>
        </w:rPr>
        <w:t>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w:t>
      </w:r>
    </w:p>
    <w:p w:rsidR="00DC35DC" w:rsidRPr="00964E12" w:rsidRDefault="006623C2" w:rsidP="00353B93">
      <w:pPr>
        <w:pStyle w:val="Betarp"/>
        <w:numPr>
          <w:ilvl w:val="0"/>
          <w:numId w:val="1"/>
        </w:numPr>
        <w:jc w:val="both"/>
        <w:rPr>
          <w:rFonts w:cs="Times New Roman"/>
          <w:color w:val="auto"/>
          <w:szCs w:val="24"/>
        </w:rPr>
      </w:pPr>
      <w:r>
        <w:rPr>
          <w:rFonts w:cs="Times New Roman"/>
          <w:color w:val="auto"/>
          <w:szCs w:val="24"/>
        </w:rPr>
        <w:t>B</w:t>
      </w:r>
      <w:r w:rsidR="00DC35DC" w:rsidRPr="00964E12">
        <w:rPr>
          <w:rFonts w:cs="Times New Roman"/>
          <w:color w:val="auto"/>
          <w:szCs w:val="24"/>
        </w:rPr>
        <w:t>iblioteka nepriima sprendimų grindžiamų automatizuotų duomenų tvarkymu.</w:t>
      </w:r>
    </w:p>
    <w:p w:rsidR="00DC35DC" w:rsidRPr="00964E12" w:rsidRDefault="00DC35DC" w:rsidP="00DC35DC">
      <w:pPr>
        <w:pStyle w:val="Betarp"/>
        <w:ind w:left="709"/>
        <w:jc w:val="both"/>
        <w:rPr>
          <w:rFonts w:cs="Times New Roman"/>
          <w:b/>
          <w:bCs/>
          <w:color w:val="auto"/>
          <w:szCs w:val="24"/>
        </w:rPr>
      </w:pPr>
    </w:p>
    <w:p w:rsidR="00DC35DC" w:rsidRPr="00964E12" w:rsidRDefault="00DC35DC" w:rsidP="00DC35DC">
      <w:pPr>
        <w:pStyle w:val="Betarp"/>
        <w:jc w:val="center"/>
        <w:rPr>
          <w:rFonts w:cs="Times New Roman"/>
          <w:b/>
          <w:bCs/>
          <w:color w:val="auto"/>
          <w:szCs w:val="24"/>
        </w:rPr>
      </w:pPr>
      <w:r w:rsidRPr="00964E12">
        <w:rPr>
          <w:rFonts w:cs="Times New Roman"/>
          <w:b/>
          <w:bCs/>
          <w:color w:val="auto"/>
          <w:szCs w:val="24"/>
        </w:rPr>
        <w:t>8. Prašymo įgyvendinti duomenų subjekto teises pateikimas ir nagrinėjimas</w:t>
      </w:r>
    </w:p>
    <w:p w:rsidR="00DC35DC" w:rsidRPr="00964E12" w:rsidRDefault="00DC35DC" w:rsidP="00353B93">
      <w:pPr>
        <w:pStyle w:val="Betarp"/>
        <w:numPr>
          <w:ilvl w:val="0"/>
          <w:numId w:val="1"/>
        </w:numPr>
        <w:jc w:val="both"/>
        <w:rPr>
          <w:rFonts w:cs="Times New Roman"/>
          <w:color w:val="auto"/>
          <w:szCs w:val="24"/>
        </w:rPr>
      </w:pPr>
      <w:bookmarkStart w:id="70" w:name="__RefNumPara__970_1080528769"/>
      <w:bookmarkEnd w:id="70"/>
      <w:r w:rsidRPr="00964E12">
        <w:rPr>
          <w:color w:val="auto"/>
        </w:rPr>
        <w:t xml:space="preserve">Duomenų subjektas, siekdamas įgyvendinti šių </w:t>
      </w:r>
      <w:r w:rsidR="007105E7">
        <w:rPr>
          <w:color w:val="auto"/>
        </w:rPr>
        <w:t>T</w:t>
      </w:r>
      <w:r w:rsidRPr="00964E12">
        <w:rPr>
          <w:color w:val="auto"/>
        </w:rPr>
        <w:t xml:space="preserve">aisyklių </w:t>
      </w:r>
      <w:r w:rsidR="007105E7">
        <w:rPr>
          <w:color w:val="auto"/>
        </w:rPr>
        <w:t>I</w:t>
      </w:r>
      <w:r w:rsidRPr="00964E12">
        <w:rPr>
          <w:color w:val="auto"/>
        </w:rPr>
        <w:t>X skyriuje nurodytas teises (išskyrus teisę</w:t>
      </w:r>
      <w:r>
        <w:rPr>
          <w:color w:val="auto"/>
        </w:rPr>
        <w:t xml:space="preserve"> </w:t>
      </w:r>
      <w:r w:rsidRPr="00A82EE2">
        <w:rPr>
          <w:rFonts w:eastAsia="Times New Roman" w:cs="Times New Roman"/>
          <w:bCs/>
          <w:color w:val="auto"/>
          <w:szCs w:val="24"/>
          <w:lang w:eastAsia="lt-LT"/>
        </w:rPr>
        <w:t>gauti informaciją apie duomenų tvarkymą</w:t>
      </w:r>
      <w:r w:rsidRPr="00964E12">
        <w:rPr>
          <w:color w:val="auto"/>
        </w:rPr>
        <w:t xml:space="preserve">), privalo asmeniškai, paštu, per pasiuntinį ar elektroninėmis priemonėmis pateikti rašytinį prašymą, kurio pavyzdinė forma nustatyta šių Taisyklių </w:t>
      </w:r>
      <w:r w:rsidR="00534391">
        <w:rPr>
          <w:color w:val="auto"/>
        </w:rPr>
        <w:t>2</w:t>
      </w:r>
      <w:r w:rsidRPr="00964E12">
        <w:rPr>
          <w:color w:val="auto"/>
        </w:rPr>
        <w:t xml:space="preserve"> priede.</w:t>
      </w:r>
    </w:p>
    <w:p w:rsidR="00DC35DC" w:rsidRPr="00964E12" w:rsidRDefault="00DC35DC" w:rsidP="00353B93">
      <w:pPr>
        <w:pStyle w:val="Betarp"/>
        <w:numPr>
          <w:ilvl w:val="0"/>
          <w:numId w:val="1"/>
        </w:numPr>
        <w:jc w:val="both"/>
        <w:rPr>
          <w:rFonts w:cs="Times New Roman"/>
          <w:color w:val="auto"/>
          <w:szCs w:val="24"/>
        </w:rPr>
      </w:pPr>
      <w:r w:rsidRPr="00964E12">
        <w:rPr>
          <w:color w:val="auto"/>
        </w:rPr>
        <w:t>Rašytinis prašymas teikiamas valstybine kalba, turi būti aiškus ir suprantamas, parašytas įskaitomai, duomenų subjekto pasirašytas. Jame turi būti nurodytas duomenų subjekto vardas, pavardė, gyvenamoji vieta, duomenys ryšiui palaikyti, informacija apie tai, kurią iš Taisyklių</w:t>
      </w:r>
      <w:r w:rsidR="009B2F34">
        <w:rPr>
          <w:color w:val="auto"/>
        </w:rPr>
        <w:t xml:space="preserve"> šio </w:t>
      </w:r>
      <w:r w:rsidR="009B2F34" w:rsidRPr="009B2F34">
        <w:rPr>
          <w:color w:val="auto"/>
        </w:rPr>
        <w:t xml:space="preserve">skyriaus </w:t>
      </w:r>
      <w:r w:rsidRPr="009B2F34">
        <w:rPr>
          <w:color w:val="auto"/>
        </w:rPr>
        <w:t>1 – 7 skirsniuose nurodytų teisių ir kokia apimtimi duomenų subjektas pageidauja įgyvendinti</w:t>
      </w:r>
      <w:r w:rsidRPr="00964E12">
        <w:rPr>
          <w:color w:val="auto"/>
        </w:rPr>
        <w:t>, bei informacija, kokiu būdu duomenų subjektas pageidauja gauti atsakymą. Nevalstybine kalba pateikti duomenų subjektų prašymai gali būti priimami ir nagrinėjami tik išimtiniais atvejais Bibliotekos vadovo ar jo įgalioto asmens sprendimu.</w:t>
      </w:r>
    </w:p>
    <w:p w:rsidR="00DC35DC" w:rsidRPr="00964E12" w:rsidRDefault="00DC35DC" w:rsidP="00353B93">
      <w:pPr>
        <w:pStyle w:val="Betarp"/>
        <w:numPr>
          <w:ilvl w:val="0"/>
          <w:numId w:val="1"/>
        </w:numPr>
        <w:jc w:val="both"/>
        <w:rPr>
          <w:rFonts w:cs="Times New Roman"/>
          <w:color w:val="auto"/>
          <w:szCs w:val="24"/>
        </w:rPr>
      </w:pPr>
      <w:r w:rsidRPr="00964E12">
        <w:rPr>
          <w:rFonts w:cs="Times New Roman"/>
          <w:color w:val="auto"/>
          <w:szCs w:val="24"/>
        </w:rPr>
        <w:t>Jeigu dėl duomenų subjekto teisių įgyvendinimo prašymas pateiktas raštu asmeniškai, duomenų subjektas turi patvirtinti savo tapatybę pateikdamas asmens tapatybę patvirtinantį dokumentą. To nepadarius, duomenų subjekto teisės nėra įgyvendinamos. Ši nuostata netaikoma, jeigu duomenų subjektas kreipiasi dėl informavimo apie asmens duomenų tvarkymą pagal BDAR 13 ir 14 straipsnius.</w:t>
      </w:r>
    </w:p>
    <w:p w:rsidR="00DC35DC" w:rsidRPr="00964E12" w:rsidRDefault="00DC35DC" w:rsidP="00353B93">
      <w:pPr>
        <w:pStyle w:val="Betarp"/>
        <w:numPr>
          <w:ilvl w:val="0"/>
          <w:numId w:val="1"/>
        </w:numPr>
        <w:jc w:val="both"/>
        <w:rPr>
          <w:rFonts w:cs="Times New Roman"/>
          <w:color w:val="auto"/>
          <w:szCs w:val="24"/>
        </w:rPr>
      </w:pPr>
      <w:bookmarkStart w:id="71" w:name="__RefNumPara__972_1080528769"/>
      <w:bookmarkEnd w:id="71"/>
      <w:r w:rsidRPr="00964E12">
        <w:rPr>
          <w:rFonts w:cs="Times New Roman"/>
          <w:color w:val="auto"/>
          <w:szCs w:val="24"/>
        </w:rPr>
        <w:t>Jeigu dėl duomenų subjekto teisių įgyvendinimo kreipiamasi raštu, pateikiant prašymą paštu, tuomet kartu su prašymu turi būti pateikta asmens tapatybę patvirtinančio dokumento kopija. Teikiant prašymą elektroninėmis priemonėmis, prašymas turi būti pasirašytas kvalifikuotu elektroniniu parašu arba jis turi būti suformuotas elektroninėmis priemonėmis, kurios leidžia užtikrinti teksto vientisumą ir nepakeičiamumą. Ši nuostata netaikoma, jeigu duomenų subjektas kreipiasi dėl informavimo apie asmens duomenų tvarkymą pagal BDAR 13 ir 14 straipsnius.</w:t>
      </w:r>
    </w:p>
    <w:p w:rsidR="00DC35DC" w:rsidRPr="00964E12" w:rsidRDefault="00DC35DC" w:rsidP="00353B93">
      <w:pPr>
        <w:pStyle w:val="Betarp"/>
        <w:numPr>
          <w:ilvl w:val="0"/>
          <w:numId w:val="1"/>
        </w:numPr>
        <w:jc w:val="both"/>
        <w:rPr>
          <w:rFonts w:cs="Times New Roman"/>
          <w:color w:val="auto"/>
          <w:szCs w:val="24"/>
        </w:rPr>
      </w:pPr>
      <w:bookmarkStart w:id="72" w:name="__RefNumPara__974_1080528769"/>
      <w:bookmarkStart w:id="73" w:name="__RefNumPara__976_1080528769"/>
      <w:bookmarkEnd w:id="72"/>
      <w:bookmarkEnd w:id="73"/>
      <w:r w:rsidRPr="00964E12">
        <w:rPr>
          <w:rFonts w:cs="Times New Roman"/>
          <w:color w:val="auto"/>
          <w:szCs w:val="24"/>
        </w:rPr>
        <w:t>Savo teises duomenų subjektas gali įgyvendinti pats arba per notariškai įgaliotą atstovą.</w:t>
      </w:r>
    </w:p>
    <w:p w:rsidR="00DC35DC" w:rsidRPr="00964E12" w:rsidRDefault="00DC35DC" w:rsidP="00353B93">
      <w:pPr>
        <w:pStyle w:val="Betarp"/>
        <w:numPr>
          <w:ilvl w:val="0"/>
          <w:numId w:val="1"/>
        </w:numPr>
        <w:jc w:val="both"/>
        <w:rPr>
          <w:rFonts w:cs="Times New Roman"/>
          <w:color w:val="auto"/>
          <w:szCs w:val="24"/>
        </w:rPr>
      </w:pPr>
      <w:bookmarkStart w:id="74" w:name="__RefNumPara__978_1080528769"/>
      <w:bookmarkEnd w:id="74"/>
      <w:r w:rsidRPr="00964E12">
        <w:rPr>
          <w:rFonts w:cs="Times New Roman"/>
          <w:color w:val="auto"/>
          <w:szCs w:val="24"/>
        </w:rPr>
        <w:t xml:space="preserve"> Asmens atstovas prašyme turi nurodyti savo vardą, pavardę, adresą ir (ar) kitus kontaktinius duomenis ryšiui palaikyti, kuriais asmens atstovas pageidauja gauti atsakymą, taip pat atstovaujamo asmens vardą, pavardę, asmens kodą bei pateikti atstovavimą patvirtinantį dokumentą ar jo kopiją.</w:t>
      </w:r>
    </w:p>
    <w:p w:rsidR="00DC35DC" w:rsidRPr="00964E12" w:rsidRDefault="00DC35DC" w:rsidP="00353B93">
      <w:pPr>
        <w:pStyle w:val="Betarp"/>
        <w:numPr>
          <w:ilvl w:val="0"/>
          <w:numId w:val="1"/>
        </w:numPr>
        <w:jc w:val="both"/>
        <w:rPr>
          <w:rFonts w:cs="Times New Roman"/>
          <w:color w:val="auto"/>
          <w:szCs w:val="24"/>
        </w:rPr>
      </w:pPr>
      <w:r w:rsidRPr="00964E12">
        <w:rPr>
          <w:rFonts w:cs="Times New Roman"/>
          <w:color w:val="auto"/>
          <w:szCs w:val="24"/>
        </w:rPr>
        <w:t>Esant abejonių dėl duomenų subjekto tapatybės, duomenų valdytojas prašo papildomos informacijos, reikalingos ja įsitikinti.</w:t>
      </w:r>
    </w:p>
    <w:p w:rsidR="00DC35DC" w:rsidRPr="00964E12" w:rsidRDefault="00DC35DC" w:rsidP="00353B93">
      <w:pPr>
        <w:pStyle w:val="Betarp"/>
        <w:numPr>
          <w:ilvl w:val="0"/>
          <w:numId w:val="1"/>
        </w:numPr>
        <w:jc w:val="both"/>
        <w:rPr>
          <w:rFonts w:cs="Times New Roman"/>
          <w:color w:val="auto"/>
          <w:szCs w:val="24"/>
        </w:rPr>
      </w:pPr>
      <w:r w:rsidRPr="00964E12">
        <w:rPr>
          <w:color w:val="auto"/>
        </w:rPr>
        <w:t xml:space="preserve">Duomenų subjekto prašymas, pateiktas nesilaikant Taisyklių </w:t>
      </w:r>
      <w:r w:rsidR="007105E7">
        <w:rPr>
          <w:color w:val="auto"/>
        </w:rPr>
        <w:t>93</w:t>
      </w:r>
      <w:r w:rsidRPr="00964E12">
        <w:rPr>
          <w:color w:val="auto"/>
        </w:rPr>
        <w:t>-</w:t>
      </w:r>
      <w:r w:rsidR="007105E7">
        <w:rPr>
          <w:color w:val="auto"/>
        </w:rPr>
        <w:t>98</w:t>
      </w:r>
      <w:r w:rsidRPr="00964E12">
        <w:rPr>
          <w:color w:val="auto"/>
        </w:rPr>
        <w:t xml:space="preserve"> punktuose nustatytų reikalavimų, nenagrinėjamas. Duomenų subjektas apie tai informuojamas nurodant priežastis ne vėliau kaip per 5 darbo dienas nuo prašymo gavimo.</w:t>
      </w:r>
    </w:p>
    <w:p w:rsidR="00DC35DC" w:rsidRPr="00964E12" w:rsidRDefault="00DC35DC" w:rsidP="00353B93">
      <w:pPr>
        <w:pStyle w:val="Betarp"/>
        <w:numPr>
          <w:ilvl w:val="0"/>
          <w:numId w:val="1"/>
        </w:numPr>
        <w:jc w:val="both"/>
        <w:rPr>
          <w:rFonts w:cs="Times New Roman"/>
          <w:color w:val="auto"/>
          <w:szCs w:val="24"/>
        </w:rPr>
      </w:pPr>
      <w:bookmarkStart w:id="75" w:name="__RefNumPara__980_1080528769"/>
      <w:bookmarkEnd w:id="75"/>
      <w:r w:rsidRPr="00964E12">
        <w:rPr>
          <w:rFonts w:cs="Times New Roman"/>
          <w:color w:val="auto"/>
          <w:szCs w:val="24"/>
        </w:rPr>
        <w:t xml:space="preserve">Visais klausimais, susijusiais su duomenų subjekto asmens duomenų tvarkymu ir naudojimusi savo teisėmis, duomenų subjektas turi teisę kreiptis į </w:t>
      </w:r>
      <w:r w:rsidR="006623C2">
        <w:rPr>
          <w:rFonts w:cs="Times New Roman"/>
          <w:color w:val="auto"/>
          <w:szCs w:val="24"/>
        </w:rPr>
        <w:t xml:space="preserve">bibliotekos, kurios paslaugomis jis naudojasi, </w:t>
      </w:r>
      <w:r w:rsidRPr="00964E12">
        <w:rPr>
          <w:rFonts w:cs="Times New Roman"/>
          <w:color w:val="auto"/>
          <w:szCs w:val="24"/>
        </w:rPr>
        <w:t xml:space="preserve">duomenų apsaugos pareigūną </w:t>
      </w:r>
      <w:r w:rsidR="006623C2">
        <w:rPr>
          <w:rFonts w:cs="Times New Roman"/>
          <w:color w:val="auto"/>
          <w:szCs w:val="24"/>
        </w:rPr>
        <w:t xml:space="preserve">arba į Nacionalinės bibliotekos duomenų apsaugos pareigūną </w:t>
      </w:r>
      <w:r w:rsidRPr="00964E12">
        <w:rPr>
          <w:rFonts w:cs="Times New Roman"/>
          <w:color w:val="auto"/>
          <w:szCs w:val="24"/>
        </w:rPr>
        <w:t>(tel. Nr.</w:t>
      </w:r>
      <w:r w:rsidRPr="00964E12">
        <w:rPr>
          <w:rFonts w:ascii="Calibri" w:hAnsi="Calibri" w:cs="Calibri"/>
          <w:color w:val="auto"/>
          <w:shd w:val="clear" w:color="auto" w:fill="FFFFFF"/>
        </w:rPr>
        <w:t xml:space="preserve"> </w:t>
      </w:r>
      <w:r w:rsidRPr="00964E12">
        <w:rPr>
          <w:rFonts w:cs="Times New Roman"/>
          <w:color w:val="auto"/>
          <w:shd w:val="clear" w:color="auto" w:fill="FFFFFF"/>
        </w:rPr>
        <w:t>8 676 15082</w:t>
      </w:r>
      <w:r w:rsidRPr="00964E12">
        <w:rPr>
          <w:rFonts w:cs="Times New Roman"/>
          <w:color w:val="auto"/>
          <w:szCs w:val="24"/>
        </w:rPr>
        <w:t>, el. p. duomenuapsauga@lnb.lt). Siekiant užtikrinti BDAR 38 straipsnio 5 dalyje įtvirtintą konfidencialumą, kreipiantis į duomenų apsaugos pareigūną paštu, ant voko užrašoma, kad korespondencija skirta duomenų apsaugos pareigūnui.</w:t>
      </w:r>
    </w:p>
    <w:p w:rsidR="00DC35DC" w:rsidRPr="00964E12" w:rsidRDefault="00DC35DC" w:rsidP="00353B93">
      <w:pPr>
        <w:pStyle w:val="Betarp"/>
        <w:numPr>
          <w:ilvl w:val="0"/>
          <w:numId w:val="1"/>
        </w:numPr>
        <w:jc w:val="both"/>
        <w:rPr>
          <w:rFonts w:cs="Times New Roman"/>
          <w:color w:val="auto"/>
          <w:szCs w:val="24"/>
        </w:rPr>
      </w:pPr>
      <w:r w:rsidRPr="00964E12">
        <w:rPr>
          <w:color w:val="auto"/>
        </w:rPr>
        <w:t>Ne vėliau kaip per vieną mėnesį nuo duomenų subjekto prašymo gavimo duomenų subjektui pateikiama informacija apie tai, kokių veiksmų buvo imtasi pagal gautą prašymą. Šis vieno mėnesio terminas gali būti pratęstas dar dviem mėnesiams, atsižvelgiant į gautų prašymų sudėtingumą ir jų skaičių. Tokiu atveju per vieną mėnesį nuo prašymo gavimo dienos duomenų subjektas informuojamas apie tokį pratęsimą, nurodant vėlavimo priežastis.</w:t>
      </w:r>
    </w:p>
    <w:p w:rsidR="00DC35DC" w:rsidRPr="00964E12" w:rsidRDefault="00DC35DC" w:rsidP="00353B93">
      <w:pPr>
        <w:pStyle w:val="Betarp"/>
        <w:numPr>
          <w:ilvl w:val="0"/>
          <w:numId w:val="1"/>
        </w:numPr>
        <w:jc w:val="both"/>
        <w:rPr>
          <w:rFonts w:cs="Times New Roman"/>
          <w:color w:val="auto"/>
          <w:szCs w:val="24"/>
        </w:rPr>
      </w:pPr>
      <w:r w:rsidRPr="00964E12">
        <w:rPr>
          <w:rFonts w:cs="Times New Roman"/>
          <w:color w:val="auto"/>
          <w:szCs w:val="24"/>
        </w:rPr>
        <w:t>Jeigu prašymo nagrinėjimo metu nustatoma, jog duomenų subjekto teisės yra apribotos BDAR 23 straipsnio 1 dalyje numatytais pagrindais, duomenų subjektas apie tai informuojamas.</w:t>
      </w:r>
    </w:p>
    <w:p w:rsidR="00DC35DC" w:rsidRPr="00964E12" w:rsidRDefault="00DC35DC" w:rsidP="00353B93">
      <w:pPr>
        <w:pStyle w:val="Betarp"/>
        <w:numPr>
          <w:ilvl w:val="0"/>
          <w:numId w:val="1"/>
        </w:numPr>
        <w:jc w:val="both"/>
        <w:rPr>
          <w:rFonts w:cs="Times New Roman"/>
          <w:color w:val="auto"/>
          <w:szCs w:val="24"/>
        </w:rPr>
      </w:pPr>
      <w:r w:rsidRPr="00964E12">
        <w:rPr>
          <w:rFonts w:cs="Times New Roman"/>
          <w:color w:val="auto"/>
          <w:szCs w:val="24"/>
        </w:rPr>
        <w:t>Informacija pagal duomenų subjekto prašymą dėl jo teisių įgyvendinimo pateikiama valstybine kalba.</w:t>
      </w:r>
    </w:p>
    <w:p w:rsidR="00DC35DC" w:rsidRPr="00964E12" w:rsidRDefault="00DC35DC" w:rsidP="00353B93">
      <w:pPr>
        <w:pStyle w:val="Betarp"/>
        <w:numPr>
          <w:ilvl w:val="0"/>
          <w:numId w:val="1"/>
        </w:numPr>
        <w:jc w:val="both"/>
        <w:rPr>
          <w:rFonts w:cs="Times New Roman"/>
          <w:color w:val="auto"/>
          <w:szCs w:val="24"/>
        </w:rPr>
      </w:pPr>
      <w:r w:rsidRPr="00964E12">
        <w:rPr>
          <w:rFonts w:cs="Times New Roman"/>
          <w:color w:val="auto"/>
          <w:szCs w:val="24"/>
        </w:rPr>
        <w:t xml:space="preserve">Visi veiksmai pagal duomenų subjekto prašymus įgyvendinti duomenų subjekto teises atliekami ir informacija vieną kartą per metus teikiama nemokamai, </w:t>
      </w:r>
      <w:r w:rsidRPr="00964E12">
        <w:rPr>
          <w:color w:val="auto"/>
        </w:rPr>
        <w:t>išskyrus atvejus, kai gaunami akivaizdžiai nepagrįsti arba neproporcingi, visų pirma dėl jų pasikartojančio turinio, duomenų subjekto prašymai.</w:t>
      </w:r>
    </w:p>
    <w:p w:rsidR="00DC35DC" w:rsidRPr="00964E12" w:rsidRDefault="006623C2" w:rsidP="00353B93">
      <w:pPr>
        <w:pStyle w:val="Betarp"/>
        <w:numPr>
          <w:ilvl w:val="0"/>
          <w:numId w:val="1"/>
        </w:numPr>
        <w:jc w:val="both"/>
        <w:rPr>
          <w:rFonts w:cs="Times New Roman"/>
          <w:color w:val="auto"/>
          <w:szCs w:val="24"/>
        </w:rPr>
      </w:pPr>
      <w:r>
        <w:rPr>
          <w:color w:val="auto"/>
        </w:rPr>
        <w:t>B</w:t>
      </w:r>
      <w:r w:rsidR="00DC35DC" w:rsidRPr="00964E12">
        <w:rPr>
          <w:color w:val="auto"/>
        </w:rPr>
        <w:t>ibliotekos veiksmus ar neveikimą įgyvendinant duomenų subjekto teises duomenų subjektas turi teisę skųsti pats arba duomenų subjekto atstovas, taip pat jo įgaliota ne pelno įstaiga, organizacija ar asociacija, atitinkanti Reglamento 80 straipsnio reikalavimus, Valstybinei duomenų apsaugos inspekcijai (el. paštas ada@ada.lt, interneto svetainė www.ada.lt), taip pat teismui.</w:t>
      </w:r>
    </w:p>
    <w:p w:rsidR="00DC35DC" w:rsidRPr="00964E12" w:rsidRDefault="00DC35DC" w:rsidP="00DC35DC">
      <w:pPr>
        <w:pStyle w:val="Betarp"/>
        <w:jc w:val="center"/>
        <w:rPr>
          <w:rFonts w:cs="Times New Roman"/>
          <w:b/>
          <w:color w:val="auto"/>
          <w:szCs w:val="24"/>
        </w:rPr>
      </w:pPr>
    </w:p>
    <w:p w:rsidR="00DC35DC" w:rsidRPr="00964E12" w:rsidRDefault="00DC35DC" w:rsidP="00DC35DC">
      <w:pPr>
        <w:pStyle w:val="Betarp"/>
        <w:jc w:val="center"/>
        <w:rPr>
          <w:rFonts w:cs="Times New Roman"/>
          <w:b/>
          <w:color w:val="auto"/>
          <w:szCs w:val="24"/>
        </w:rPr>
      </w:pPr>
      <w:r w:rsidRPr="00964E12">
        <w:rPr>
          <w:rFonts w:cs="Times New Roman"/>
          <w:b/>
          <w:color w:val="auto"/>
          <w:szCs w:val="24"/>
        </w:rPr>
        <w:t xml:space="preserve">X SKYRIUS </w:t>
      </w:r>
    </w:p>
    <w:p w:rsidR="00DC35DC" w:rsidRPr="00964E12" w:rsidRDefault="00DC35DC" w:rsidP="00DC35DC">
      <w:pPr>
        <w:pStyle w:val="Betarp"/>
        <w:jc w:val="center"/>
        <w:rPr>
          <w:rFonts w:cs="Times New Roman"/>
          <w:b/>
          <w:color w:val="auto"/>
          <w:szCs w:val="24"/>
        </w:rPr>
      </w:pPr>
      <w:r w:rsidRPr="00964E12">
        <w:rPr>
          <w:rFonts w:cs="Times New Roman"/>
          <w:b/>
          <w:color w:val="auto"/>
          <w:szCs w:val="24"/>
        </w:rPr>
        <w:t>ASMENS DUOMENŲ SAUGUMO NUOSTATOS</w:t>
      </w:r>
    </w:p>
    <w:p w:rsidR="00DC35DC" w:rsidRPr="00964E12" w:rsidRDefault="00DC35DC" w:rsidP="00DC35DC">
      <w:pPr>
        <w:pStyle w:val="Betarp"/>
        <w:jc w:val="both"/>
        <w:rPr>
          <w:rFonts w:cs="Times New Roman"/>
          <w:b/>
          <w:color w:val="auto"/>
          <w:szCs w:val="24"/>
        </w:rPr>
      </w:pPr>
    </w:p>
    <w:p w:rsidR="00DC35DC" w:rsidRPr="00964E12" w:rsidRDefault="00DC35DC" w:rsidP="00353B93">
      <w:pPr>
        <w:pStyle w:val="Betarp"/>
        <w:numPr>
          <w:ilvl w:val="0"/>
          <w:numId w:val="1"/>
        </w:numPr>
        <w:jc w:val="both"/>
        <w:rPr>
          <w:rFonts w:cs="Times New Roman"/>
          <w:color w:val="auto"/>
        </w:rPr>
      </w:pPr>
      <w:r w:rsidRPr="00964E12">
        <w:rPr>
          <w:rFonts w:cs="Times New Roman"/>
          <w:color w:val="auto"/>
          <w:szCs w:val="24"/>
        </w:rPr>
        <w:t xml:space="preserve"> </w:t>
      </w:r>
      <w:r w:rsidR="006623C2">
        <w:rPr>
          <w:rFonts w:cs="Times New Roman"/>
          <w:color w:val="auto"/>
          <w:szCs w:val="24"/>
        </w:rPr>
        <w:t>Bibliotekos</w:t>
      </w:r>
      <w:r w:rsidRPr="00964E12">
        <w:rPr>
          <w:rFonts w:cs="Times New Roman"/>
          <w:color w:val="auto"/>
          <w:szCs w:val="24"/>
        </w:rPr>
        <w:t xml:space="preserve"> įgyvendina tinkamas organizacines ir technines priemones, skirtas apsaugoti asmens duomenis nuo atsitiktinio ar neteisėto sunaikinimo, pakeitimo, atskleidimo, taip pat nuo bet kokio kito neteisėto tvarkymo.  </w:t>
      </w:r>
    </w:p>
    <w:p w:rsidR="00DC35DC" w:rsidRPr="00964E12" w:rsidRDefault="00DC35DC" w:rsidP="00353B93">
      <w:pPr>
        <w:pStyle w:val="Betarp"/>
        <w:numPr>
          <w:ilvl w:val="0"/>
          <w:numId w:val="1"/>
        </w:numPr>
        <w:jc w:val="both"/>
        <w:rPr>
          <w:rFonts w:cs="Times New Roman"/>
          <w:color w:val="auto"/>
        </w:rPr>
      </w:pPr>
      <w:r w:rsidRPr="00964E12">
        <w:rPr>
          <w:rFonts w:cs="Times New Roman"/>
          <w:color w:val="auto"/>
          <w:szCs w:val="24"/>
        </w:rPr>
        <w:t>Bibliotek</w:t>
      </w:r>
      <w:r w:rsidR="006623C2">
        <w:rPr>
          <w:rFonts w:cs="Times New Roman"/>
          <w:color w:val="auto"/>
          <w:szCs w:val="24"/>
        </w:rPr>
        <w:t>os</w:t>
      </w:r>
      <w:r w:rsidRPr="00964E12">
        <w:rPr>
          <w:rFonts w:cs="Times New Roman"/>
          <w:color w:val="auto"/>
          <w:szCs w:val="24"/>
        </w:rPr>
        <w:t xml:space="preserve"> naudoja šias technines saugumo priemones:</w:t>
      </w:r>
    </w:p>
    <w:p w:rsidR="00DC35DC" w:rsidRPr="00964E12" w:rsidRDefault="00DC35DC" w:rsidP="00353B93">
      <w:pPr>
        <w:pStyle w:val="Betarp"/>
        <w:numPr>
          <w:ilvl w:val="1"/>
          <w:numId w:val="1"/>
        </w:numPr>
        <w:jc w:val="both"/>
        <w:rPr>
          <w:rFonts w:cs="Times New Roman"/>
          <w:color w:val="auto"/>
        </w:rPr>
      </w:pPr>
      <w:r w:rsidRPr="00964E12">
        <w:rPr>
          <w:rFonts w:cs="Times New Roman"/>
          <w:color w:val="auto"/>
          <w:szCs w:val="24"/>
        </w:rPr>
        <w:t xml:space="preserve">prieigos teisės ir įgaliojimai </w:t>
      </w:r>
      <w:r w:rsidR="006623C2">
        <w:rPr>
          <w:rFonts w:cs="Times New Roman"/>
          <w:color w:val="auto"/>
          <w:szCs w:val="24"/>
        </w:rPr>
        <w:t>bibliotekų</w:t>
      </w:r>
      <w:r w:rsidRPr="00964E12">
        <w:rPr>
          <w:rFonts w:cs="Times New Roman"/>
          <w:color w:val="auto"/>
          <w:szCs w:val="24"/>
        </w:rPr>
        <w:t xml:space="preserve"> darbuotojams tvarkyti asmens duomenis suteikiami, naikinami ir keičiami </w:t>
      </w:r>
      <w:r w:rsidR="006623C2">
        <w:rPr>
          <w:rFonts w:cs="Times New Roman"/>
          <w:color w:val="auto"/>
          <w:szCs w:val="24"/>
        </w:rPr>
        <w:t>bibliotekos vadovo</w:t>
      </w:r>
      <w:r w:rsidRPr="00964E12">
        <w:rPr>
          <w:rFonts w:cs="Times New Roman"/>
          <w:color w:val="auto"/>
          <w:szCs w:val="24"/>
        </w:rPr>
        <w:t xml:space="preserve"> sprendimu;</w:t>
      </w:r>
    </w:p>
    <w:p w:rsidR="00DC35DC" w:rsidRPr="00964E12" w:rsidRDefault="00DC35DC" w:rsidP="00353B93">
      <w:pPr>
        <w:pStyle w:val="Betarp"/>
        <w:numPr>
          <w:ilvl w:val="1"/>
          <w:numId w:val="1"/>
        </w:numPr>
        <w:jc w:val="both"/>
        <w:rPr>
          <w:rFonts w:cs="Times New Roman"/>
          <w:color w:val="auto"/>
        </w:rPr>
      </w:pPr>
      <w:r w:rsidRPr="00964E12">
        <w:rPr>
          <w:rFonts w:cs="Times New Roman"/>
          <w:color w:val="auto"/>
          <w:szCs w:val="24"/>
        </w:rPr>
        <w:t xml:space="preserve">dėl prieigos teisių ir įgaliojimų tvarkyti asmens duomenis suteikimo kreipiasi </w:t>
      </w:r>
      <w:r w:rsidR="006623C2">
        <w:rPr>
          <w:rFonts w:cs="Times New Roman"/>
          <w:color w:val="auto"/>
          <w:szCs w:val="24"/>
        </w:rPr>
        <w:t>bibliotekos</w:t>
      </w:r>
      <w:r w:rsidRPr="00964E12">
        <w:rPr>
          <w:rFonts w:cs="Times New Roman"/>
          <w:color w:val="auto"/>
          <w:szCs w:val="24"/>
        </w:rPr>
        <w:t xml:space="preserve"> darbuotojo tiesioginis vadovas;</w:t>
      </w:r>
    </w:p>
    <w:p w:rsidR="00DC35DC" w:rsidRPr="00964E12" w:rsidRDefault="00DC35DC" w:rsidP="00353B93">
      <w:pPr>
        <w:pStyle w:val="Betarp"/>
        <w:numPr>
          <w:ilvl w:val="1"/>
          <w:numId w:val="1"/>
        </w:numPr>
        <w:jc w:val="both"/>
        <w:rPr>
          <w:rFonts w:cs="Times New Roman"/>
          <w:color w:val="auto"/>
        </w:rPr>
      </w:pPr>
      <w:r w:rsidRPr="00964E12">
        <w:rPr>
          <w:rFonts w:cs="Times New Roman"/>
          <w:color w:val="auto"/>
          <w:szCs w:val="24"/>
        </w:rPr>
        <w:t xml:space="preserve">prieigos teisės ir įgaliojimai tvarkyti asmens duomenis naikinamos pasibaigus </w:t>
      </w:r>
      <w:r w:rsidR="006623C2">
        <w:rPr>
          <w:rFonts w:cs="Times New Roman"/>
          <w:color w:val="auto"/>
          <w:szCs w:val="24"/>
        </w:rPr>
        <w:t>bibliotekos</w:t>
      </w:r>
      <w:r w:rsidRPr="00964E12">
        <w:rPr>
          <w:rFonts w:cs="Times New Roman"/>
          <w:color w:val="auto"/>
          <w:szCs w:val="24"/>
        </w:rPr>
        <w:t xml:space="preserve"> ir jo darbuotojo darbo santykiams, pasikeitus darbuotojo darbo funkcijoms, kurioms vykdyti prieiga prie asmens duomenų nereikalinga;</w:t>
      </w:r>
    </w:p>
    <w:p w:rsidR="00DC35DC" w:rsidRPr="00964E12" w:rsidRDefault="00DC35DC" w:rsidP="00353B93">
      <w:pPr>
        <w:pStyle w:val="Betarp"/>
        <w:numPr>
          <w:ilvl w:val="1"/>
          <w:numId w:val="1"/>
        </w:numPr>
        <w:jc w:val="both"/>
        <w:rPr>
          <w:rFonts w:cs="Times New Roman"/>
          <w:color w:val="auto"/>
        </w:rPr>
      </w:pPr>
      <w:r w:rsidRPr="00964E12">
        <w:rPr>
          <w:rFonts w:cs="Times New Roman"/>
          <w:color w:val="auto"/>
          <w:szCs w:val="24"/>
        </w:rPr>
        <w:t xml:space="preserve">už prieigos teisių ir įgaliojimų tvarkyti asmens duomenų suteikimo elektroninėse sistemose, keitimo ir naikinimo vykdymą yra atsakingas bibliotekos </w:t>
      </w:r>
      <w:r w:rsidR="006623C2">
        <w:rPr>
          <w:rFonts w:cs="Times New Roman"/>
          <w:color w:val="auto"/>
          <w:szCs w:val="24"/>
        </w:rPr>
        <w:t>vadovo</w:t>
      </w:r>
      <w:r w:rsidRPr="00964E12">
        <w:rPr>
          <w:rFonts w:cs="Times New Roman"/>
          <w:color w:val="auto"/>
          <w:szCs w:val="24"/>
        </w:rPr>
        <w:t xml:space="preserve"> įsakymu paskirtas (paskirti) asmuo (asmenys). </w:t>
      </w:r>
    </w:p>
    <w:p w:rsidR="00DC35DC" w:rsidRPr="00964E12" w:rsidRDefault="00DC35DC" w:rsidP="00353B93">
      <w:pPr>
        <w:pStyle w:val="Betarp"/>
        <w:numPr>
          <w:ilvl w:val="1"/>
          <w:numId w:val="1"/>
        </w:numPr>
        <w:jc w:val="both"/>
        <w:rPr>
          <w:rFonts w:cs="Times New Roman"/>
          <w:color w:val="auto"/>
        </w:rPr>
      </w:pPr>
      <w:r w:rsidRPr="00964E12">
        <w:rPr>
          <w:rFonts w:cs="Times New Roman"/>
          <w:color w:val="auto"/>
          <w:szCs w:val="24"/>
        </w:rPr>
        <w:t xml:space="preserve">techninėmis priemonėmis </w:t>
      </w:r>
      <w:r w:rsidR="006623C2">
        <w:rPr>
          <w:rFonts w:cs="Times New Roman"/>
          <w:color w:val="auto"/>
          <w:szCs w:val="24"/>
        </w:rPr>
        <w:t>bibliotekų</w:t>
      </w:r>
      <w:r w:rsidRPr="00964E12">
        <w:rPr>
          <w:rFonts w:cs="Times New Roman"/>
          <w:color w:val="auto"/>
          <w:szCs w:val="24"/>
        </w:rPr>
        <w:t xml:space="preserve"> darbuotojams sudaromos sąlygos su asmens duomenimis atlikti tuos veiksmus, kuriems atlikti yra suteiktos teisės;</w:t>
      </w:r>
    </w:p>
    <w:p w:rsidR="00DC35DC" w:rsidRPr="00964E12" w:rsidRDefault="00DC35DC" w:rsidP="00353B93">
      <w:pPr>
        <w:pStyle w:val="Betarp"/>
        <w:numPr>
          <w:ilvl w:val="1"/>
          <w:numId w:val="1"/>
        </w:numPr>
        <w:jc w:val="both"/>
        <w:rPr>
          <w:rFonts w:cs="Times New Roman"/>
          <w:color w:val="auto"/>
        </w:rPr>
      </w:pPr>
      <w:r w:rsidRPr="00964E12">
        <w:rPr>
          <w:rFonts w:cs="Times New Roman"/>
          <w:color w:val="auto"/>
          <w:szCs w:val="24"/>
        </w:rPr>
        <w:t xml:space="preserve">prieiga prie asmens </w:t>
      </w:r>
      <w:r w:rsidR="006623C2">
        <w:rPr>
          <w:rFonts w:cs="Times New Roman"/>
          <w:color w:val="auto"/>
          <w:szCs w:val="24"/>
        </w:rPr>
        <w:t>d</w:t>
      </w:r>
      <w:r w:rsidRPr="00964E12">
        <w:rPr>
          <w:rFonts w:cs="Times New Roman"/>
          <w:color w:val="auto"/>
          <w:szCs w:val="24"/>
        </w:rPr>
        <w:t xml:space="preserve">uomenų yra apsaugota slaptažodžiais, kurie </w:t>
      </w:r>
      <w:r w:rsidR="006623C2">
        <w:rPr>
          <w:rFonts w:cs="Times New Roman"/>
          <w:color w:val="auto"/>
          <w:szCs w:val="24"/>
        </w:rPr>
        <w:t>bibliotekų</w:t>
      </w:r>
      <w:r w:rsidRPr="00964E12">
        <w:rPr>
          <w:rFonts w:cs="Times New Roman"/>
          <w:color w:val="auto"/>
          <w:szCs w:val="24"/>
        </w:rPr>
        <w:t xml:space="preserve"> darbuotojams suteikiami, keičiami, perduodami ir saugomi užtikrinant jų konfidencialumą; </w:t>
      </w:r>
    </w:p>
    <w:p w:rsidR="00DC35DC" w:rsidRPr="00964E12" w:rsidRDefault="00DC35DC" w:rsidP="00353B93">
      <w:pPr>
        <w:pStyle w:val="Betarp"/>
        <w:numPr>
          <w:ilvl w:val="1"/>
          <w:numId w:val="1"/>
        </w:numPr>
        <w:jc w:val="both"/>
        <w:rPr>
          <w:rFonts w:cs="Times New Roman"/>
          <w:color w:val="auto"/>
        </w:rPr>
      </w:pPr>
      <w:r w:rsidRPr="00964E12">
        <w:rPr>
          <w:rFonts w:cs="Times New Roman"/>
          <w:color w:val="auto"/>
          <w:szCs w:val="24"/>
        </w:rPr>
        <w:t xml:space="preserve">užtikrinama asmens </w:t>
      </w:r>
      <w:r w:rsidR="006623C2">
        <w:rPr>
          <w:rFonts w:cs="Times New Roman"/>
          <w:color w:val="auto"/>
          <w:szCs w:val="24"/>
        </w:rPr>
        <w:t>d</w:t>
      </w:r>
      <w:r w:rsidRPr="00964E12">
        <w:rPr>
          <w:rFonts w:cs="Times New Roman"/>
          <w:color w:val="auto"/>
          <w:szCs w:val="24"/>
        </w:rPr>
        <w:t>uomenų apsauga nuo neteisėtos trečiųjų asmenų prieigos elektroninių ryšių priemonėmis – prieiga prie bibliotekos vidinio kompiuterių tinklo apsaugota ugniasiene; keitimasis asmens duomenimis su pasitelktu duomenų tvarkytoju vykdomas šifruota elektroninio ryšio jungtimi, asmens duomenų siuntėjo ir gavėjo abipusio autentiškumo patvirtinimui naudojant slaptažodžius, SSL sertifikatus ir fiksuotus IP adresus;</w:t>
      </w:r>
    </w:p>
    <w:p w:rsidR="00DC35DC" w:rsidRPr="00964E12" w:rsidRDefault="00DC35DC" w:rsidP="00353B93">
      <w:pPr>
        <w:pStyle w:val="Betarp"/>
        <w:numPr>
          <w:ilvl w:val="1"/>
          <w:numId w:val="1"/>
        </w:numPr>
        <w:jc w:val="both"/>
        <w:rPr>
          <w:rFonts w:cs="Times New Roman"/>
          <w:color w:val="auto"/>
        </w:rPr>
      </w:pPr>
      <w:r w:rsidRPr="00964E12">
        <w:rPr>
          <w:rFonts w:cs="Times New Roman"/>
          <w:color w:val="auto"/>
          <w:szCs w:val="24"/>
        </w:rPr>
        <w:t>užtikrinamas bibliotek</w:t>
      </w:r>
      <w:r w:rsidR="006623C2">
        <w:rPr>
          <w:rFonts w:cs="Times New Roman"/>
          <w:color w:val="auto"/>
          <w:szCs w:val="24"/>
        </w:rPr>
        <w:t>ų</w:t>
      </w:r>
      <w:r w:rsidRPr="00964E12">
        <w:rPr>
          <w:rFonts w:cs="Times New Roman"/>
          <w:color w:val="auto"/>
          <w:szCs w:val="24"/>
        </w:rPr>
        <w:t xml:space="preserve"> vidinio kompiuterių tinklo valdymo techninės įrangos fizinis saugumas – teisinėmis, organizacinėmis, elektroninėmis ir fizinėmis priemonėmis ribojamas bei kontroliuojamas neįgaliotų asmenų patekimas į tarnybinių stočių patalpas;</w:t>
      </w:r>
    </w:p>
    <w:p w:rsidR="00DC35DC" w:rsidRPr="00964E12" w:rsidRDefault="00DC35DC" w:rsidP="00353B93">
      <w:pPr>
        <w:pStyle w:val="Betarp"/>
        <w:numPr>
          <w:ilvl w:val="1"/>
          <w:numId w:val="1"/>
        </w:numPr>
        <w:jc w:val="both"/>
        <w:rPr>
          <w:rFonts w:cs="Times New Roman"/>
          <w:color w:val="auto"/>
        </w:rPr>
      </w:pPr>
      <w:r w:rsidRPr="00964E12">
        <w:rPr>
          <w:rFonts w:cs="Times New Roman"/>
          <w:color w:val="auto"/>
          <w:szCs w:val="24"/>
        </w:rPr>
        <w:t xml:space="preserve">užtikrinama </w:t>
      </w:r>
      <w:r w:rsidR="006623C2">
        <w:rPr>
          <w:rFonts w:cs="Times New Roman"/>
          <w:color w:val="auto"/>
          <w:szCs w:val="24"/>
        </w:rPr>
        <w:t>bibliotekų</w:t>
      </w:r>
      <w:r w:rsidRPr="00964E12">
        <w:rPr>
          <w:rFonts w:cs="Times New Roman"/>
          <w:color w:val="auto"/>
          <w:szCs w:val="24"/>
        </w:rPr>
        <w:t xml:space="preserve"> darbuotojų darbo vietų ir vidinio kompiuterių tinklo valdymo kompiuterinės įrangos apsauga nuo kenksmingos programinės įrangos – įdiegtos ir nuolatos atnaujinamos vidinio tinklo ir antivirusinės apsaugos priemonės.</w:t>
      </w:r>
    </w:p>
    <w:p w:rsidR="00DC35DC" w:rsidRPr="00964E12" w:rsidRDefault="006623C2" w:rsidP="00353B93">
      <w:pPr>
        <w:pStyle w:val="Betarp"/>
        <w:numPr>
          <w:ilvl w:val="0"/>
          <w:numId w:val="1"/>
        </w:numPr>
        <w:jc w:val="both"/>
        <w:rPr>
          <w:rFonts w:cs="Times New Roman"/>
          <w:color w:val="auto"/>
          <w:szCs w:val="24"/>
        </w:rPr>
      </w:pPr>
      <w:r>
        <w:rPr>
          <w:rFonts w:cs="Times New Roman"/>
          <w:color w:val="auto"/>
          <w:szCs w:val="24"/>
        </w:rPr>
        <w:t>B</w:t>
      </w:r>
      <w:r w:rsidR="00DC35DC" w:rsidRPr="00964E12">
        <w:rPr>
          <w:rFonts w:cs="Times New Roman"/>
          <w:color w:val="auto"/>
          <w:szCs w:val="24"/>
        </w:rPr>
        <w:t>ibliotek</w:t>
      </w:r>
      <w:r>
        <w:rPr>
          <w:rFonts w:cs="Times New Roman"/>
          <w:color w:val="auto"/>
          <w:szCs w:val="24"/>
        </w:rPr>
        <w:t>ų</w:t>
      </w:r>
      <w:r w:rsidR="00DC35DC" w:rsidRPr="00964E12">
        <w:rPr>
          <w:rFonts w:cs="Times New Roman"/>
          <w:color w:val="auto"/>
          <w:szCs w:val="24"/>
        </w:rPr>
        <w:t xml:space="preserve"> darbuotojai turi laikytis konfidencialumo principo ir laikyti paslaptyje bet kokią su asmens duomenimis susijusią informaciją, su kuria jie susipažino eidami savo pareigas, nebent tokia informacija būtų vieša pagal galiojančių įstatymų ar kitų teisės aktų nuostatas.             </w:t>
      </w:r>
    </w:p>
    <w:p w:rsidR="00DC35DC" w:rsidRPr="00964E12" w:rsidRDefault="00DC35DC" w:rsidP="00353B93">
      <w:pPr>
        <w:pStyle w:val="Betarp"/>
        <w:numPr>
          <w:ilvl w:val="0"/>
          <w:numId w:val="1"/>
        </w:numPr>
        <w:jc w:val="both"/>
        <w:rPr>
          <w:rFonts w:cs="Times New Roman"/>
          <w:color w:val="auto"/>
          <w:szCs w:val="24"/>
        </w:rPr>
      </w:pPr>
      <w:r w:rsidRPr="00964E12">
        <w:rPr>
          <w:rFonts w:cs="Times New Roman"/>
          <w:color w:val="auto"/>
          <w:szCs w:val="24"/>
        </w:rPr>
        <w:t xml:space="preserve">Asmens duomenų tvarkymo funkcijas vykdantys darbuotojai, siekdami užkirsti kelią atsitiktiniam ar neteisėtam asmens duomenų sunaikinimui, pakeitimui, atskleidimui, taip pat bet kokiam kitam neteisėtam tvarkymui, turi saugoti dokumentus bei duomenų rinkmenas tinkamai ir saugiai bei vengti nereikalingų kopijų darymo. </w:t>
      </w:r>
      <w:r w:rsidR="0008404C">
        <w:rPr>
          <w:rFonts w:cs="Times New Roman"/>
          <w:color w:val="auto"/>
          <w:szCs w:val="24"/>
        </w:rPr>
        <w:t>D</w:t>
      </w:r>
      <w:r w:rsidRPr="00964E12">
        <w:rPr>
          <w:rFonts w:cs="Times New Roman"/>
          <w:color w:val="auto"/>
          <w:szCs w:val="24"/>
        </w:rPr>
        <w:t xml:space="preserve">okumentų kopijos, kuriose nurodomi asmens duomenys, turi būti sunaikintos taip, kad šių dokumentų nebūtų galima atkurti ir atpažinti jų turinio. </w:t>
      </w:r>
    </w:p>
    <w:p w:rsidR="00DC35DC" w:rsidRPr="00964E12" w:rsidRDefault="0008404C" w:rsidP="00353B93">
      <w:pPr>
        <w:pStyle w:val="Betarp"/>
        <w:numPr>
          <w:ilvl w:val="0"/>
          <w:numId w:val="1"/>
        </w:numPr>
        <w:jc w:val="both"/>
        <w:rPr>
          <w:rFonts w:cs="Times New Roman"/>
          <w:color w:val="auto"/>
          <w:szCs w:val="24"/>
        </w:rPr>
      </w:pPr>
      <w:r>
        <w:rPr>
          <w:color w:val="auto"/>
        </w:rPr>
        <w:t>B</w:t>
      </w:r>
      <w:r w:rsidR="00DC35DC" w:rsidRPr="00964E12">
        <w:rPr>
          <w:color w:val="auto"/>
        </w:rPr>
        <w:t>ibliotek</w:t>
      </w:r>
      <w:r>
        <w:rPr>
          <w:color w:val="auto"/>
        </w:rPr>
        <w:t>os</w:t>
      </w:r>
      <w:r w:rsidR="00DC35DC" w:rsidRPr="00964E12">
        <w:rPr>
          <w:color w:val="auto"/>
        </w:rPr>
        <w:t xml:space="preserve"> gali taikyti ir kitas asmens duomenų apsaugos organizacines ir technines priemones.</w:t>
      </w:r>
    </w:p>
    <w:p w:rsidR="00DC35DC" w:rsidRPr="00964E12" w:rsidRDefault="00DC35DC" w:rsidP="00DC35DC">
      <w:pPr>
        <w:pStyle w:val="Betarp"/>
        <w:jc w:val="both"/>
        <w:rPr>
          <w:color w:val="auto"/>
        </w:rPr>
      </w:pPr>
    </w:p>
    <w:p w:rsidR="00DC35DC" w:rsidRPr="00964E12" w:rsidRDefault="00DC35DC" w:rsidP="00DC35DC">
      <w:pPr>
        <w:pStyle w:val="Betarp"/>
        <w:jc w:val="center"/>
        <w:rPr>
          <w:color w:val="auto"/>
        </w:rPr>
      </w:pPr>
      <w:r w:rsidRPr="00964E12">
        <w:rPr>
          <w:b/>
          <w:bCs/>
          <w:color w:val="auto"/>
        </w:rPr>
        <w:t>XI</w:t>
      </w:r>
      <w:r w:rsidRPr="00964E12">
        <w:rPr>
          <w:color w:val="auto"/>
        </w:rPr>
        <w:t xml:space="preserve"> </w:t>
      </w:r>
      <w:r w:rsidRPr="00964E12">
        <w:rPr>
          <w:b/>
          <w:bCs/>
          <w:color w:val="auto"/>
        </w:rPr>
        <w:t>SKYRIUS</w:t>
      </w:r>
      <w:r w:rsidRPr="00964E12">
        <w:rPr>
          <w:b/>
          <w:bCs/>
          <w:color w:val="auto"/>
        </w:rPr>
        <w:br/>
        <w:t>PRANEŠIMO APIE ASMENS DUOMENŲ SAUGUMO PAŽEIDIMĄ TVARKA</w:t>
      </w:r>
    </w:p>
    <w:p w:rsidR="00DC35DC" w:rsidRPr="00964E12" w:rsidRDefault="00DC35DC" w:rsidP="00DC35DC">
      <w:pPr>
        <w:pStyle w:val="Betarp"/>
        <w:jc w:val="both"/>
        <w:rPr>
          <w:rFonts w:cs="Times New Roman"/>
          <w:color w:val="auto"/>
          <w:szCs w:val="24"/>
        </w:rPr>
      </w:pPr>
    </w:p>
    <w:p w:rsidR="00DC35DC" w:rsidRPr="00964E12" w:rsidRDefault="008E782B" w:rsidP="00353B93">
      <w:pPr>
        <w:pStyle w:val="Betarp"/>
        <w:numPr>
          <w:ilvl w:val="0"/>
          <w:numId w:val="1"/>
        </w:numPr>
        <w:jc w:val="both"/>
        <w:rPr>
          <w:rFonts w:cs="Times New Roman"/>
          <w:color w:val="auto"/>
          <w:szCs w:val="24"/>
        </w:rPr>
      </w:pPr>
      <w:r>
        <w:rPr>
          <w:color w:val="auto"/>
        </w:rPr>
        <w:t>B</w:t>
      </w:r>
      <w:r w:rsidR="00DC35DC" w:rsidRPr="00964E12">
        <w:rPr>
          <w:color w:val="auto"/>
        </w:rPr>
        <w:t xml:space="preserve">ibliotekos darbuotojai ar </w:t>
      </w:r>
      <w:r>
        <w:rPr>
          <w:color w:val="auto"/>
        </w:rPr>
        <w:t xml:space="preserve">duomenų valdytojo </w:t>
      </w:r>
      <w:r w:rsidR="00DC35DC" w:rsidRPr="00964E12">
        <w:rPr>
          <w:color w:val="auto"/>
        </w:rPr>
        <w:t>Nacionalinės bibliotekos įgalioti duomenų tvarkytojai, pastebėję asmens duomenų saugumo pažeidimą, ne vėliau kaip per 2 darbo valandas nuo pažeidimo pastebėjimo informuoja</w:t>
      </w:r>
      <w:r>
        <w:rPr>
          <w:color w:val="auto"/>
        </w:rPr>
        <w:t xml:space="preserve"> savo bibliotekos duomenų apsaugos pareigūną,</w:t>
      </w:r>
      <w:r w:rsidR="00DC35DC" w:rsidRPr="00964E12">
        <w:rPr>
          <w:color w:val="auto"/>
        </w:rPr>
        <w:t xml:space="preserve"> </w:t>
      </w:r>
      <w:r>
        <w:rPr>
          <w:color w:val="auto"/>
        </w:rPr>
        <w:t xml:space="preserve">duomenų valdytojo </w:t>
      </w:r>
      <w:r w:rsidR="00DC35DC" w:rsidRPr="00964E12">
        <w:rPr>
          <w:color w:val="auto"/>
        </w:rPr>
        <w:t xml:space="preserve">Nacionalinės bibliotekos generalinį direktorių ir </w:t>
      </w:r>
      <w:r>
        <w:rPr>
          <w:color w:val="auto"/>
        </w:rPr>
        <w:t>Nacionalinės bibliotekos d</w:t>
      </w:r>
      <w:r w:rsidR="00DC35DC" w:rsidRPr="00964E12">
        <w:rPr>
          <w:color w:val="auto"/>
        </w:rPr>
        <w:t xml:space="preserve">uomenų apsaugos pareigūną. </w:t>
      </w:r>
    </w:p>
    <w:p w:rsidR="00DC35DC" w:rsidRPr="00964E12" w:rsidRDefault="00DC35DC" w:rsidP="00353B93">
      <w:pPr>
        <w:pStyle w:val="Betarp"/>
        <w:numPr>
          <w:ilvl w:val="0"/>
          <w:numId w:val="1"/>
        </w:numPr>
        <w:jc w:val="both"/>
        <w:rPr>
          <w:rFonts w:cs="Times New Roman"/>
          <w:color w:val="auto"/>
          <w:szCs w:val="24"/>
        </w:rPr>
      </w:pPr>
      <w:r w:rsidRPr="00964E12">
        <w:rPr>
          <w:color w:val="auto"/>
        </w:rPr>
        <w:t>Nacionalinės bibliotekos duomenų apsaugos pareigūnas, sužinojęs apie galimą asmens duomenų saugumo pažeidimą, organizuoja pažeidimo tyrimą, kurio metu nustatomas pažeidimo pobūdis, tipas (asmens duomenų konfidencialumo, vientisumo ir (ar) prieinamumo pažeidimas), aplinkybės, apytikslis duomenų subjektų, kurių asmens duomenų saugumas pažeistas, skaičius, asmens duomenų, kurių saugumas pažeistas, kategorijos (asmens tapatybę patvirtinantys asmens duomenys, prisijungimo duomenys ir kt.) ir apimtis, tikėtinos asmens duomenų saugumo pažeidimo pasekmės, pavojus fizinių asmenų teisėms ir laisvėms, priemonės pažeidimui pašalinti ir (ar) neigiamoms pažeidimo pasekmėms sumažinti.</w:t>
      </w:r>
    </w:p>
    <w:p w:rsidR="00DC35DC" w:rsidRPr="00964E12" w:rsidRDefault="00DC35DC" w:rsidP="00353B93">
      <w:pPr>
        <w:pStyle w:val="Betarp"/>
        <w:numPr>
          <w:ilvl w:val="0"/>
          <w:numId w:val="1"/>
        </w:numPr>
        <w:jc w:val="both"/>
        <w:rPr>
          <w:rFonts w:cs="Times New Roman"/>
          <w:color w:val="auto"/>
          <w:szCs w:val="24"/>
        </w:rPr>
      </w:pPr>
      <w:r w:rsidRPr="00964E12">
        <w:rPr>
          <w:rFonts w:cs="Times New Roman"/>
          <w:color w:val="auto"/>
          <w:szCs w:val="24"/>
        </w:rPr>
        <w:t>Įvykus duomenų saugumo pažeidimui, t. y. darbuotojams pastebėjus</w:t>
      </w:r>
      <w:r w:rsidR="008E782B">
        <w:rPr>
          <w:rFonts w:cs="Times New Roman"/>
          <w:color w:val="auto"/>
          <w:szCs w:val="24"/>
        </w:rPr>
        <w:t xml:space="preserve"> neteisėtą prisijungimą prie LIBIS sistemos, </w:t>
      </w:r>
      <w:r w:rsidRPr="00964E12">
        <w:rPr>
          <w:rFonts w:cs="Times New Roman"/>
          <w:color w:val="auto"/>
          <w:szCs w:val="24"/>
        </w:rPr>
        <w:t>neatitikimus ar įtartinus asmens duomenų naudojimo/keitimo požymius, neįprastus duomenų perkėlimus ar/ ir juos atliekančius asmenis:</w:t>
      </w:r>
    </w:p>
    <w:p w:rsidR="00DC35DC" w:rsidRPr="00964E12" w:rsidRDefault="00DC35DC" w:rsidP="00353B93">
      <w:pPr>
        <w:pStyle w:val="Betarp"/>
        <w:numPr>
          <w:ilvl w:val="1"/>
          <w:numId w:val="1"/>
        </w:numPr>
        <w:jc w:val="both"/>
        <w:rPr>
          <w:rFonts w:cs="Times New Roman"/>
          <w:color w:val="auto"/>
          <w:szCs w:val="24"/>
        </w:rPr>
      </w:pPr>
      <w:r w:rsidRPr="00964E12">
        <w:rPr>
          <w:rFonts w:cs="Times New Roman"/>
          <w:color w:val="auto"/>
          <w:szCs w:val="24"/>
        </w:rPr>
        <w:t xml:space="preserve">nedelsiant, bet kuriuo paros metu, taip pat švenčių dienomis elektroniniu paštu ir telefonu informuoja Nacionalinės bibliotekos duomenų apsaugos pareigūną, o jo ligos ar atostogų metu jį pavaduojantį asmenį ir </w:t>
      </w:r>
      <w:r w:rsidR="008E782B">
        <w:rPr>
          <w:rFonts w:cs="Times New Roman"/>
          <w:color w:val="auto"/>
          <w:szCs w:val="24"/>
        </w:rPr>
        <w:t xml:space="preserve">Nacionalinės bibliotekos </w:t>
      </w:r>
      <w:r w:rsidRPr="00964E12">
        <w:rPr>
          <w:rFonts w:cs="Times New Roman"/>
          <w:color w:val="auto"/>
          <w:szCs w:val="24"/>
        </w:rPr>
        <w:t>Informacinių technologijų valdymo skyriaus vadovą.</w:t>
      </w:r>
    </w:p>
    <w:p w:rsidR="00DC35DC" w:rsidRPr="00964E12" w:rsidRDefault="00DC35DC" w:rsidP="00353B93">
      <w:pPr>
        <w:pStyle w:val="Betarp"/>
        <w:numPr>
          <w:ilvl w:val="1"/>
          <w:numId w:val="1"/>
        </w:numPr>
        <w:jc w:val="both"/>
        <w:rPr>
          <w:rFonts w:cs="Times New Roman"/>
          <w:color w:val="auto"/>
          <w:szCs w:val="24"/>
        </w:rPr>
      </w:pPr>
      <w:r w:rsidRPr="00964E12">
        <w:rPr>
          <w:rFonts w:cs="Times New Roman"/>
          <w:color w:val="auto"/>
          <w:szCs w:val="24"/>
        </w:rPr>
        <w:t>Duomenų apsaugos pareigūnas kartu su Informacinių technologijų valdymo skyriaus vadovu</w:t>
      </w:r>
      <w:r w:rsidR="008E782B">
        <w:rPr>
          <w:rFonts w:cs="Times New Roman"/>
          <w:color w:val="auto"/>
          <w:szCs w:val="24"/>
        </w:rPr>
        <w:t>, esant poreikiui kartu su bibliotekos duomenų apsaugos pareigūnu,</w:t>
      </w:r>
      <w:r w:rsidRPr="00964E12">
        <w:rPr>
          <w:rFonts w:cs="Times New Roman"/>
          <w:color w:val="auto"/>
          <w:szCs w:val="24"/>
        </w:rPr>
        <w:t xml:space="preserve"> įvertina, ar incidentas gali būti traktuojamas kaip pažeidimas, jei taip, įvertina pažeidimo mastą ir riziką;</w:t>
      </w:r>
    </w:p>
    <w:p w:rsidR="00DC35DC" w:rsidRPr="00964E12" w:rsidRDefault="00DC35DC" w:rsidP="00353B93">
      <w:pPr>
        <w:pStyle w:val="Betarp"/>
        <w:numPr>
          <w:ilvl w:val="1"/>
          <w:numId w:val="1"/>
        </w:numPr>
        <w:jc w:val="both"/>
        <w:rPr>
          <w:rFonts w:cs="Times New Roman"/>
          <w:color w:val="auto"/>
          <w:szCs w:val="24"/>
        </w:rPr>
      </w:pPr>
      <w:r w:rsidRPr="00964E12">
        <w:rPr>
          <w:rFonts w:cs="Times New Roman"/>
          <w:color w:val="auto"/>
          <w:szCs w:val="24"/>
        </w:rPr>
        <w:t xml:space="preserve">Jei nustatoma, kad įvyko pažeidimas, duomenų apsaugos pareigūnas užpildo Taisyklių </w:t>
      </w:r>
      <w:r w:rsidR="00534391">
        <w:rPr>
          <w:rFonts w:cs="Times New Roman"/>
          <w:color w:val="auto"/>
          <w:szCs w:val="24"/>
        </w:rPr>
        <w:t>3</w:t>
      </w:r>
      <w:r w:rsidRPr="00964E12">
        <w:rPr>
          <w:rFonts w:cs="Times New Roman"/>
          <w:color w:val="auto"/>
          <w:szCs w:val="24"/>
        </w:rPr>
        <w:t xml:space="preserve"> priedą ir pateikia </w:t>
      </w:r>
      <w:r w:rsidR="008E782B">
        <w:rPr>
          <w:rFonts w:cs="Times New Roman"/>
          <w:color w:val="auto"/>
          <w:szCs w:val="24"/>
        </w:rPr>
        <w:t xml:space="preserve">Nacionalinės bibliotekos </w:t>
      </w:r>
      <w:r w:rsidRPr="00964E12">
        <w:rPr>
          <w:rFonts w:cs="Times New Roman"/>
          <w:color w:val="auto"/>
          <w:szCs w:val="24"/>
        </w:rPr>
        <w:t>generaliniam direktoriui įvertinimui ir pasirašymui;</w:t>
      </w:r>
    </w:p>
    <w:p w:rsidR="00DC35DC" w:rsidRPr="00964E12" w:rsidRDefault="00DC35DC" w:rsidP="00353B93">
      <w:pPr>
        <w:pStyle w:val="Betarp"/>
        <w:numPr>
          <w:ilvl w:val="1"/>
          <w:numId w:val="1"/>
        </w:numPr>
        <w:jc w:val="both"/>
        <w:rPr>
          <w:rFonts w:cs="Times New Roman"/>
          <w:color w:val="auto"/>
          <w:szCs w:val="24"/>
        </w:rPr>
      </w:pPr>
      <w:r w:rsidRPr="00964E12">
        <w:rPr>
          <w:rFonts w:cs="Times New Roman"/>
          <w:color w:val="auto"/>
          <w:szCs w:val="24"/>
        </w:rPr>
        <w:t xml:space="preserve">Duomenų apsaugos pareigūnas per 72 val. nuo nustatyto asmens duomenų pažeidimo išsiunčia pranešimą Valstybinei duomenų apsaugos inspekcijai el. paštu </w:t>
      </w:r>
      <w:hyperlink r:id="rId17" w:history="1">
        <w:r w:rsidRPr="00964E12">
          <w:rPr>
            <w:rStyle w:val="Hipersaitas"/>
            <w:rFonts w:cs="Times New Roman"/>
            <w:color w:val="auto"/>
            <w:szCs w:val="24"/>
          </w:rPr>
          <w:t>ada@ada.lt</w:t>
        </w:r>
      </w:hyperlink>
      <w:r w:rsidRPr="00964E12">
        <w:rPr>
          <w:rFonts w:cs="Times New Roman"/>
          <w:color w:val="auto"/>
          <w:szCs w:val="24"/>
        </w:rPr>
        <w:t xml:space="preserve"> ir telefonu (8 5) 271 2804, </w:t>
      </w:r>
      <w:r w:rsidRPr="00964E12">
        <w:rPr>
          <w:color w:val="auto"/>
        </w:rPr>
        <w:t>nebent asmens duomenų saugumo pažeidimas nekelia pavojaus fizinių asmenų teisėms ir laisvėms,</w:t>
      </w:r>
      <w:r w:rsidRPr="00964E12">
        <w:rPr>
          <w:rFonts w:cs="Times New Roman"/>
          <w:color w:val="auto"/>
          <w:szCs w:val="24"/>
        </w:rPr>
        <w:t xml:space="preserve"> bei laukia tolimesnių Valstybinės duomenų apsaugos inspekcijos nurodymų. </w:t>
      </w:r>
      <w:r w:rsidRPr="00964E12">
        <w:rPr>
          <w:color w:val="auto"/>
        </w:rPr>
        <w:t>Jeigu Valstybinei duomenų apsaugos inspekcijai nepranešama per 72 valandas, pranešime nurodomos vėlavimo priežastys. </w:t>
      </w:r>
    </w:p>
    <w:p w:rsidR="00DC35DC" w:rsidRPr="00964E12" w:rsidRDefault="00DC35DC" w:rsidP="00353B93">
      <w:pPr>
        <w:pStyle w:val="Betarp"/>
        <w:numPr>
          <w:ilvl w:val="0"/>
          <w:numId w:val="1"/>
        </w:numPr>
        <w:jc w:val="both"/>
        <w:rPr>
          <w:rFonts w:cs="Times New Roman"/>
          <w:color w:val="auto"/>
        </w:rPr>
      </w:pPr>
      <w:r w:rsidRPr="00964E12">
        <w:rPr>
          <w:rFonts w:cs="Times New Roman"/>
          <w:color w:val="auto"/>
          <w:szCs w:val="24"/>
        </w:rPr>
        <w:t>Pranešime Valstybinei duomenų apsaugos inspekcijai nurodoma:</w:t>
      </w:r>
    </w:p>
    <w:p w:rsidR="00DC35DC" w:rsidRPr="00964E12" w:rsidRDefault="00DC35DC" w:rsidP="00353B93">
      <w:pPr>
        <w:pStyle w:val="Betarp"/>
        <w:numPr>
          <w:ilvl w:val="1"/>
          <w:numId w:val="1"/>
        </w:numPr>
        <w:jc w:val="both"/>
        <w:rPr>
          <w:rFonts w:cs="Times New Roman"/>
          <w:color w:val="auto"/>
        </w:rPr>
      </w:pPr>
      <w:r w:rsidRPr="00964E12">
        <w:rPr>
          <w:rFonts w:cs="Times New Roman"/>
          <w:color w:val="auto"/>
          <w:szCs w:val="24"/>
        </w:rPr>
        <w:t xml:space="preserve"> duomenų saugumo pažeidimo pobūdis, duomenų subjektų kategorijos, apytikslis skaičius, asmens duomenų įrašų kategorijos ir apytikslis skaičius; </w:t>
      </w:r>
    </w:p>
    <w:p w:rsidR="00DC35DC" w:rsidRPr="00964E12" w:rsidRDefault="00DC35DC" w:rsidP="00353B93">
      <w:pPr>
        <w:pStyle w:val="Betarp"/>
        <w:numPr>
          <w:ilvl w:val="1"/>
          <w:numId w:val="1"/>
        </w:numPr>
        <w:jc w:val="both"/>
        <w:rPr>
          <w:rFonts w:cs="Times New Roman"/>
          <w:color w:val="auto"/>
        </w:rPr>
      </w:pPr>
      <w:r w:rsidRPr="00964E12">
        <w:rPr>
          <w:rFonts w:cs="Times New Roman"/>
          <w:color w:val="auto"/>
          <w:szCs w:val="24"/>
        </w:rPr>
        <w:t>duomenų apsaugos pareigūno arba kito kontaktinio asmens, galinčio suteikti daugiau informacijos, vardas ir pavardė (pavadinimas) ir kontaktiniai duomenys;</w:t>
      </w:r>
    </w:p>
    <w:p w:rsidR="00DC35DC" w:rsidRPr="00964E12" w:rsidRDefault="00DC35DC" w:rsidP="00353B93">
      <w:pPr>
        <w:pStyle w:val="Betarp"/>
        <w:numPr>
          <w:ilvl w:val="1"/>
          <w:numId w:val="1"/>
        </w:numPr>
        <w:jc w:val="both"/>
        <w:rPr>
          <w:rFonts w:cs="Times New Roman"/>
          <w:color w:val="auto"/>
        </w:rPr>
      </w:pPr>
      <w:r w:rsidRPr="00964E12">
        <w:rPr>
          <w:rFonts w:cs="Times New Roman"/>
          <w:color w:val="auto"/>
          <w:szCs w:val="24"/>
        </w:rPr>
        <w:t>aprašytos tikėtinos asmens duomenų saugumo pažeidimo pasekmės;</w:t>
      </w:r>
    </w:p>
    <w:p w:rsidR="00DC35DC" w:rsidRPr="00964E12" w:rsidRDefault="00DC35DC" w:rsidP="00353B93">
      <w:pPr>
        <w:pStyle w:val="Betarp"/>
        <w:numPr>
          <w:ilvl w:val="1"/>
          <w:numId w:val="1"/>
        </w:numPr>
        <w:jc w:val="both"/>
        <w:rPr>
          <w:rFonts w:cs="Times New Roman"/>
          <w:color w:val="auto"/>
        </w:rPr>
      </w:pPr>
      <w:r w:rsidRPr="00964E12">
        <w:rPr>
          <w:rFonts w:cs="Times New Roman"/>
          <w:color w:val="auto"/>
          <w:szCs w:val="24"/>
        </w:rPr>
        <w:t xml:space="preserve">aprašytos priemonės, kurių ėmėsi arba pasiūlė imtis </w:t>
      </w:r>
      <w:r w:rsidR="008E782B">
        <w:rPr>
          <w:rFonts w:cs="Times New Roman"/>
          <w:color w:val="auto"/>
          <w:szCs w:val="24"/>
        </w:rPr>
        <w:t>duomenų tvarkytojas ir d</w:t>
      </w:r>
      <w:r w:rsidRPr="00964E12">
        <w:rPr>
          <w:rFonts w:cs="Times New Roman"/>
          <w:color w:val="auto"/>
          <w:szCs w:val="24"/>
        </w:rPr>
        <w:t xml:space="preserve">uomenų valdytojas, kad būtų pašalintas asmens duomenų saugumo pažeidimas. </w:t>
      </w:r>
    </w:p>
    <w:p w:rsidR="00DC35DC" w:rsidRPr="00964E12" w:rsidRDefault="00DC35DC" w:rsidP="00353B93">
      <w:pPr>
        <w:pStyle w:val="Sraopastraipa"/>
        <w:numPr>
          <w:ilvl w:val="0"/>
          <w:numId w:val="1"/>
        </w:numPr>
        <w:spacing w:line="240" w:lineRule="auto"/>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Kai dėl asmens duomenų saugumo pažeidimo gali kilti didelis pavojus fizinių asmenų teisėms ir laisvėms, Duomenų apsaugos pareigūnas užtikrina, kad apie asmens duomenų saugumo pažeidimą nedelsiant būtų pranešta duomenų subjektui: duomenų subjektui aiškia ir paprasta kalba aprašomas duomenų saugumo pažeidimo pobūdis, nurodomas duomenų apsaugos pareigūno arba kito kontaktinio asmens, galinčio suteikti daugiau informacijos, vardas, pavardė, telefono numeris, elektroninio pašto adresas, aprašomos tikėtinos asmens duomenų saugumo pažeidimo pasekmės ir priemonės, kurių buvo imtasi arba pasiūlyta imtis, kad būtų pašalintas asmens duomenų saugumo pažeidimas, taip pat priemonės galimoms neigiamoms jo pasekmėms sumažinti bei pagal galimybes atitinkamam fiziniam asmeniui skirtos rekomendacijos, kaip sumažinti galimą neigiamą poveikį (pavyzdžiui, pasikeisti prisijungimo slaptažodžius neteisėtos prieigos prie asmens duomenų atveju ir kt.).</w:t>
      </w:r>
    </w:p>
    <w:p w:rsidR="00DC35DC" w:rsidRPr="00964E12" w:rsidRDefault="00DC35DC" w:rsidP="00353B93">
      <w:pPr>
        <w:pStyle w:val="Sraopastraipa"/>
        <w:numPr>
          <w:ilvl w:val="0"/>
          <w:numId w:val="1"/>
        </w:numPr>
        <w:spacing w:line="240" w:lineRule="auto"/>
        <w:jc w:val="both"/>
        <w:rPr>
          <w:rFonts w:ascii="Times New Roman" w:eastAsia="Times New Roman" w:hAnsi="Times New Roman" w:cs="Times New Roman"/>
          <w:color w:val="auto"/>
          <w:sz w:val="24"/>
          <w:szCs w:val="24"/>
          <w:lang w:eastAsia="lt-LT"/>
        </w:rPr>
      </w:pPr>
      <w:bookmarkStart w:id="76" w:name="part_64a67732b164443fbb3b9948d3c41e3c"/>
      <w:bookmarkEnd w:id="76"/>
      <w:r w:rsidRPr="00964E12">
        <w:rPr>
          <w:rFonts w:ascii="Times New Roman" w:eastAsia="Times New Roman" w:hAnsi="Times New Roman" w:cs="Times New Roman"/>
          <w:color w:val="auto"/>
          <w:sz w:val="24"/>
          <w:szCs w:val="24"/>
          <w:lang w:eastAsia="lt-LT"/>
        </w:rPr>
        <w:t>Esant pažeidimui, pranešimo duomenų subjektams teikti nereikia, jeigu:</w:t>
      </w:r>
    </w:p>
    <w:p w:rsidR="00DC35DC" w:rsidRPr="00964E12" w:rsidRDefault="00DC35DC" w:rsidP="00353B93">
      <w:pPr>
        <w:pStyle w:val="Sraopastraipa"/>
        <w:numPr>
          <w:ilvl w:val="1"/>
          <w:numId w:val="1"/>
        </w:numPr>
        <w:spacing w:line="240" w:lineRule="auto"/>
        <w:jc w:val="both"/>
        <w:rPr>
          <w:rFonts w:ascii="Times New Roman" w:eastAsia="Times New Roman" w:hAnsi="Times New Roman" w:cs="Times New Roman"/>
          <w:color w:val="auto"/>
          <w:sz w:val="24"/>
          <w:szCs w:val="24"/>
          <w:lang w:eastAsia="lt-LT"/>
        </w:rPr>
      </w:pPr>
      <w:bookmarkStart w:id="77" w:name="part_96982b9d662b45fa9cac9013cbed2c06"/>
      <w:bookmarkEnd w:id="77"/>
      <w:r w:rsidRPr="00964E12">
        <w:rPr>
          <w:rFonts w:ascii="Times New Roman" w:eastAsia="Times New Roman" w:hAnsi="Times New Roman" w:cs="Times New Roman"/>
          <w:color w:val="auto"/>
          <w:sz w:val="24"/>
          <w:szCs w:val="24"/>
          <w:lang w:eastAsia="lt-LT"/>
        </w:rPr>
        <w:t>biblioteka įgyvendino tinkamas technines ir organizacines apsaugos priemones ir jos taikytos asmens duomenims, kuriems pažeidimas turėjo poveikio;</w:t>
      </w:r>
      <w:bookmarkStart w:id="78" w:name="part_e337bfddbd1646008291cb7cf47364bf"/>
      <w:bookmarkEnd w:id="78"/>
    </w:p>
    <w:p w:rsidR="00DC35DC" w:rsidRPr="00964E12" w:rsidRDefault="00DC35DC" w:rsidP="00353B93">
      <w:pPr>
        <w:pStyle w:val="Sraopastraipa"/>
        <w:numPr>
          <w:ilvl w:val="1"/>
          <w:numId w:val="1"/>
        </w:numPr>
        <w:spacing w:line="240" w:lineRule="auto"/>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iš karto po asmens duomenų saugumo pažeidimo biblioteka ėmėsi priemonių, kuriomis užtikrino, kad nebegalėtų kilti didelis pavojus duomenų subjektų teisėms ir laisvėms;</w:t>
      </w:r>
      <w:bookmarkStart w:id="79" w:name="part_4f3b22130cea484f9320df208cf52113"/>
      <w:bookmarkEnd w:id="79"/>
    </w:p>
    <w:p w:rsidR="00DC35DC" w:rsidRPr="00964E12" w:rsidRDefault="00DC35DC" w:rsidP="00353B93">
      <w:pPr>
        <w:pStyle w:val="Sraopastraipa"/>
        <w:numPr>
          <w:ilvl w:val="1"/>
          <w:numId w:val="1"/>
        </w:numPr>
        <w:spacing w:line="240" w:lineRule="auto"/>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reikalingos neproporcingai didelės pastangos susisiekti su asmenimis (pvz., dėl pažeidimo prarasti jų kontaktiniai duomenys arba jie nežinomi). Tokiu atveju apie asmens duomenų saugumo pažeidimą paskelbiama viešai arba taikomos kitos informavimo priemonės.</w:t>
      </w:r>
    </w:p>
    <w:p w:rsidR="00DC35DC" w:rsidRPr="00964E12" w:rsidRDefault="00DC35DC" w:rsidP="00353B93">
      <w:pPr>
        <w:pStyle w:val="Betarp"/>
        <w:numPr>
          <w:ilvl w:val="0"/>
          <w:numId w:val="1"/>
        </w:numPr>
        <w:jc w:val="both"/>
        <w:rPr>
          <w:rFonts w:cs="Times New Roman"/>
          <w:color w:val="auto"/>
        </w:rPr>
      </w:pPr>
      <w:r w:rsidRPr="00964E12">
        <w:rPr>
          <w:rFonts w:cs="Times New Roman"/>
          <w:color w:val="auto"/>
        </w:rPr>
        <w:t xml:space="preserve">Duomenų apsaugos pareigūnas užtikrina, kad būtų fiksuojami visi asmens duomenų saugumo pažeidimų atvejai ir kaupiama informacija apie tokių pažeidimų priežastis, jų poveikį ir pasekmes, priemones, kurių buvo imtasi, sprendimų dėl pranešimo (nepranešimo) Valstybinei duomenų apsaugos inspekcijai ir(ar) duomenų subjektui motyvus, vėlavimo pateikti pranešimą priežastis bei  kitokio  pobūdžio  informaciją,  kuri  leistų  patikrinti,  kaip  buvo laikomasi  šio  Taisyklių  skyriaus nuostatų. Šiame punkte nurodyta informacija įrašoma Asmens duomenų saugumo pažeidimų registravimo žurnale, kurio pavyzdinė forma nustatyta Taisyklių </w:t>
      </w:r>
      <w:r w:rsidR="00AC2270">
        <w:rPr>
          <w:rFonts w:cs="Times New Roman"/>
          <w:color w:val="auto"/>
        </w:rPr>
        <w:t>6</w:t>
      </w:r>
      <w:r w:rsidRPr="00964E12">
        <w:rPr>
          <w:rFonts w:cs="Times New Roman"/>
          <w:color w:val="auto"/>
        </w:rPr>
        <w:t xml:space="preserve"> priede. Šį žurnalą pildo ir saugo </w:t>
      </w:r>
      <w:r w:rsidR="008E782B">
        <w:rPr>
          <w:rFonts w:cs="Times New Roman"/>
          <w:color w:val="auto"/>
        </w:rPr>
        <w:t xml:space="preserve">Nacionalinės bibliotekos </w:t>
      </w:r>
      <w:r w:rsidRPr="00964E12">
        <w:rPr>
          <w:rFonts w:cs="Times New Roman"/>
          <w:color w:val="auto"/>
        </w:rPr>
        <w:t>Duomenų apsaugos pareigūnas.</w:t>
      </w:r>
    </w:p>
    <w:p w:rsidR="00DC35DC" w:rsidRPr="00964E12" w:rsidRDefault="00DC35DC" w:rsidP="00DC35DC">
      <w:pPr>
        <w:pStyle w:val="Betarp"/>
        <w:ind w:left="709"/>
        <w:jc w:val="both"/>
        <w:rPr>
          <w:rFonts w:cs="Times New Roman"/>
          <w:color w:val="auto"/>
        </w:rPr>
      </w:pPr>
    </w:p>
    <w:p w:rsidR="00DC35DC" w:rsidRPr="00964E12" w:rsidRDefault="00DC35DC" w:rsidP="00DC35DC">
      <w:pPr>
        <w:pStyle w:val="Betarp"/>
        <w:jc w:val="both"/>
        <w:rPr>
          <w:rFonts w:cs="Times New Roman"/>
          <w:color w:val="auto"/>
          <w:szCs w:val="24"/>
        </w:rPr>
      </w:pPr>
    </w:p>
    <w:p w:rsidR="00DC35DC" w:rsidRPr="00964E12" w:rsidRDefault="00DC35DC" w:rsidP="00DC35DC">
      <w:pPr>
        <w:pStyle w:val="Betarp"/>
        <w:jc w:val="center"/>
        <w:rPr>
          <w:rFonts w:cs="Times New Roman"/>
          <w:b/>
          <w:color w:val="auto"/>
          <w:szCs w:val="24"/>
        </w:rPr>
      </w:pPr>
      <w:r w:rsidRPr="00964E12">
        <w:rPr>
          <w:rFonts w:cs="Times New Roman"/>
          <w:b/>
          <w:color w:val="auto"/>
          <w:szCs w:val="24"/>
        </w:rPr>
        <w:t>XII SKYRIUS</w:t>
      </w:r>
    </w:p>
    <w:p w:rsidR="00DC35DC" w:rsidRPr="00964E12" w:rsidRDefault="00DC35DC" w:rsidP="00DC35DC">
      <w:pPr>
        <w:spacing w:after="0" w:line="240" w:lineRule="auto"/>
        <w:jc w:val="center"/>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b/>
          <w:bCs/>
          <w:color w:val="auto"/>
          <w:sz w:val="24"/>
          <w:szCs w:val="24"/>
          <w:lang w:eastAsia="lt-LT"/>
        </w:rPr>
        <w:t>POVEIKIO ASMENS DUOMENŲ APSAUGAI VERTINIMO PROCEDŪRA</w:t>
      </w:r>
    </w:p>
    <w:p w:rsidR="00DC35DC" w:rsidRPr="00964E12" w:rsidRDefault="00DC35DC" w:rsidP="00DC35DC">
      <w:pPr>
        <w:spacing w:after="0" w:line="240" w:lineRule="auto"/>
        <w:jc w:val="both"/>
        <w:rPr>
          <w:rFonts w:ascii="Times New Roman" w:eastAsia="Times New Roman" w:hAnsi="Times New Roman" w:cs="Times New Roman"/>
          <w:color w:val="auto"/>
          <w:sz w:val="27"/>
          <w:szCs w:val="27"/>
          <w:lang w:eastAsia="lt-LT"/>
        </w:rPr>
      </w:pPr>
      <w:r w:rsidRPr="00964E12">
        <w:rPr>
          <w:rFonts w:ascii="Times New Roman" w:eastAsia="Times New Roman" w:hAnsi="Times New Roman" w:cs="Times New Roman"/>
          <w:color w:val="auto"/>
          <w:sz w:val="27"/>
          <w:szCs w:val="27"/>
          <w:lang w:eastAsia="lt-LT"/>
        </w:rPr>
        <w:t> </w:t>
      </w:r>
    </w:p>
    <w:p w:rsidR="00DC35DC" w:rsidRPr="00964E12" w:rsidRDefault="00DC35DC" w:rsidP="00353B93">
      <w:pPr>
        <w:pStyle w:val="Sraopastraipa"/>
        <w:numPr>
          <w:ilvl w:val="0"/>
          <w:numId w:val="1"/>
        </w:numPr>
        <w:spacing w:line="240" w:lineRule="auto"/>
        <w:ind w:firstLine="851"/>
        <w:jc w:val="both"/>
        <w:rPr>
          <w:rFonts w:ascii="Times New Roman" w:eastAsia="Times New Roman" w:hAnsi="Times New Roman" w:cs="Times New Roman"/>
          <w:color w:val="auto"/>
          <w:sz w:val="24"/>
          <w:szCs w:val="24"/>
          <w:lang w:eastAsia="lt-LT"/>
        </w:rPr>
      </w:pPr>
      <w:bookmarkStart w:id="80" w:name="part_205c83ae371e4c38967ff842552a3676"/>
      <w:bookmarkEnd w:id="80"/>
      <w:r w:rsidRPr="00964E12">
        <w:rPr>
          <w:rFonts w:ascii="Times New Roman" w:eastAsia="Times New Roman" w:hAnsi="Times New Roman" w:cs="Times New Roman"/>
          <w:color w:val="auto"/>
          <w:sz w:val="24"/>
          <w:szCs w:val="24"/>
          <w:lang w:eastAsia="lt-LT"/>
        </w:rPr>
        <w:t>Poveikio asmens duomenų apsaugai vertinimo procedūra (toliau – Procedūra) atliekama vadovaujantis Reglamentu ir Europos Parlamento ir Tarybos direktyvos 95/46/EB 29 straipsnio duomenų apsaugos darbo grupės 2017 m. balandžio 4 d. Poveikio duomenų apsaugai vertinimo gairėmis, kuriomis Reglamento 2016/679 taikymo tikslais nurodoma, kaip nustatyti, ar duomenų tvarkymo operacijos gali sukelti didelį pavojų fizinių asmenų teisėms ir laisvėms.</w:t>
      </w:r>
      <w:bookmarkStart w:id="81" w:name="part_d65123839b77435c81153dd7ba18914a"/>
      <w:bookmarkEnd w:id="81"/>
    </w:p>
    <w:p w:rsidR="00DC35DC" w:rsidRPr="00964E12" w:rsidRDefault="00DC35DC" w:rsidP="00353B93">
      <w:pPr>
        <w:pStyle w:val="Sraopastraipa"/>
        <w:numPr>
          <w:ilvl w:val="0"/>
          <w:numId w:val="1"/>
        </w:numPr>
        <w:spacing w:line="240" w:lineRule="auto"/>
        <w:ind w:firstLine="851"/>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Procedūra atliekama, kai:</w:t>
      </w:r>
    </w:p>
    <w:p w:rsidR="00DC35DC" w:rsidRPr="00964E12" w:rsidRDefault="00DC35DC" w:rsidP="00353B93">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bookmarkStart w:id="82" w:name="part_b496e170611a4fc69efead6e86806116"/>
      <w:bookmarkEnd w:id="82"/>
      <w:r w:rsidRPr="00964E12">
        <w:rPr>
          <w:rFonts w:ascii="Times New Roman" w:eastAsia="Times New Roman" w:hAnsi="Times New Roman" w:cs="Times New Roman"/>
          <w:color w:val="auto"/>
          <w:sz w:val="24"/>
          <w:szCs w:val="24"/>
          <w:lang w:eastAsia="lt-LT"/>
        </w:rPr>
        <w:t>planuojama rinkti arba kitaip tvarkyti naujus asmens duomenis;</w:t>
      </w:r>
      <w:bookmarkStart w:id="83" w:name="part_3dbcec0bf30d4d65b4c3c2b87a4f454f"/>
      <w:bookmarkEnd w:id="83"/>
    </w:p>
    <w:p w:rsidR="00DC35DC" w:rsidRPr="00964E12" w:rsidRDefault="00DC35DC" w:rsidP="00353B93">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keičiasi bibliotekos jau tvarkomų asmens duomenų tvarkymo procesas (būdas, tikslas ir pan.) arba asmens duomenų tvarkymo aplinka (atsiranda naujas procesas, nauja informacinių technologijų sistema arba keičiamas esamas procesas).</w:t>
      </w:r>
    </w:p>
    <w:p w:rsidR="00DC35DC" w:rsidRPr="00964E12" w:rsidRDefault="00DC35DC" w:rsidP="00353B93">
      <w:pPr>
        <w:pStyle w:val="Sraopastraipa"/>
        <w:numPr>
          <w:ilvl w:val="0"/>
          <w:numId w:val="1"/>
        </w:numPr>
        <w:spacing w:line="240" w:lineRule="auto"/>
        <w:ind w:firstLine="851"/>
        <w:jc w:val="both"/>
        <w:rPr>
          <w:rFonts w:ascii="Times New Roman" w:eastAsia="Times New Roman" w:hAnsi="Times New Roman" w:cs="Times New Roman"/>
          <w:color w:val="auto"/>
          <w:sz w:val="24"/>
          <w:szCs w:val="24"/>
          <w:lang w:eastAsia="lt-LT"/>
        </w:rPr>
      </w:pPr>
      <w:bookmarkStart w:id="84" w:name="part_37a31d6ae02f4406be46b9aeb913089b"/>
      <w:bookmarkEnd w:id="84"/>
      <w:r w:rsidRPr="00964E12">
        <w:rPr>
          <w:rFonts w:ascii="Times New Roman" w:eastAsia="Times New Roman" w:hAnsi="Times New Roman" w:cs="Times New Roman"/>
          <w:color w:val="auto"/>
          <w:sz w:val="24"/>
          <w:szCs w:val="24"/>
          <w:lang w:eastAsia="lt-LT"/>
        </w:rPr>
        <w:t>Procedūrai atlikti Nacionalinės bibliotekos generalinio direktoriaus įsakymu sudaroma darbo grupė. Į jos sudėtį gali būti įtrauktas ir duomenų apsaugos pareigūnas.</w:t>
      </w:r>
      <w:bookmarkStart w:id="85" w:name="part_6df5a001bd054179bfd4942033552389"/>
      <w:bookmarkEnd w:id="85"/>
    </w:p>
    <w:p w:rsidR="00DC35DC" w:rsidRPr="00964E12" w:rsidRDefault="00DC35DC" w:rsidP="00353B93">
      <w:pPr>
        <w:pStyle w:val="Sraopastraipa"/>
        <w:numPr>
          <w:ilvl w:val="0"/>
          <w:numId w:val="1"/>
        </w:numPr>
        <w:spacing w:line="240" w:lineRule="auto"/>
        <w:ind w:firstLine="851"/>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Procedūros metu pildoma Valstybinės duomenų apsaugos inspekcijos patvirtintos formos Poveikio duomenų apsaugai vertinimo ataskaita (toliau – Ataskaita). Joje nurodomos visos suinteresuotų asmenų ir Nacionalinės bibliotekos darbuotojų teiktos nuomonės, konsultacijos ir kiti pastebėjimai. Ataskaitą pildo darbo grupės pirmininkas arba įsakymu, kuriuo tvirtinama darbo grupės sudėtis, paskirtas darbuotojas.</w:t>
      </w:r>
      <w:bookmarkStart w:id="86" w:name="part_10dbf2ee18a1440480bfd3b0f37b9e8b"/>
      <w:bookmarkEnd w:id="86"/>
    </w:p>
    <w:p w:rsidR="00DC35DC" w:rsidRPr="00964E12" w:rsidRDefault="00DC35DC" w:rsidP="00353B93">
      <w:pPr>
        <w:pStyle w:val="Sraopastraipa"/>
        <w:numPr>
          <w:ilvl w:val="0"/>
          <w:numId w:val="1"/>
        </w:numPr>
        <w:spacing w:line="240" w:lineRule="auto"/>
        <w:ind w:firstLine="851"/>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Procedūra atliekama šiais etapais:</w:t>
      </w:r>
    </w:p>
    <w:p w:rsidR="00DC35DC" w:rsidRPr="00964E12" w:rsidRDefault="00DC35DC" w:rsidP="00353B93">
      <w:pPr>
        <w:pStyle w:val="Sraopastraipa"/>
        <w:numPr>
          <w:ilvl w:val="1"/>
          <w:numId w:val="1"/>
        </w:numPr>
        <w:spacing w:line="240" w:lineRule="auto"/>
        <w:ind w:firstLine="851"/>
        <w:jc w:val="both"/>
        <w:rPr>
          <w:rFonts w:ascii="Times New Roman" w:eastAsia="Times New Roman" w:hAnsi="Times New Roman" w:cs="Times New Roman"/>
          <w:color w:val="auto"/>
          <w:sz w:val="24"/>
          <w:szCs w:val="24"/>
          <w:lang w:eastAsia="lt-LT"/>
        </w:rPr>
      </w:pPr>
      <w:bookmarkStart w:id="87" w:name="part_08d2ab13ba7a4d07a6a627da8e9235e2"/>
      <w:bookmarkEnd w:id="87"/>
      <w:r w:rsidRPr="00964E12">
        <w:rPr>
          <w:rFonts w:ascii="Times New Roman" w:eastAsia="Times New Roman" w:hAnsi="Times New Roman" w:cs="Times New Roman"/>
          <w:color w:val="auto"/>
          <w:sz w:val="24"/>
          <w:szCs w:val="24"/>
          <w:lang w:eastAsia="lt-LT"/>
        </w:rPr>
        <w:t>I etapas – poreikio atlikti Procedūrą pirminis vertinimas:</w:t>
      </w:r>
      <w:bookmarkStart w:id="88" w:name="part_519715c0b1d745528921596956a45156"/>
      <w:bookmarkEnd w:id="88"/>
    </w:p>
    <w:p w:rsidR="00DC35DC" w:rsidRPr="00964E12" w:rsidRDefault="00DC35DC" w:rsidP="00353B93">
      <w:pPr>
        <w:pStyle w:val="Sraopastraipa"/>
        <w:numPr>
          <w:ilvl w:val="2"/>
          <w:numId w:val="1"/>
        </w:numPr>
        <w:spacing w:line="240" w:lineRule="auto"/>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prieš atliekant duomenų tvarkymo operacijas Nacionalinė biblioteka vadovaujasi Valstybinės duomenų apsaugos inspekcijos patvirtintu sąrašu, kuriame numatytos asmens duomenų tvarkymo operacijos, kurioms taikomas arba netaikomas reikalavimas atlikti Procedūrą;</w:t>
      </w:r>
    </w:p>
    <w:p w:rsidR="00DC35DC" w:rsidRPr="00964E12" w:rsidRDefault="00DC35DC" w:rsidP="00353B93">
      <w:pPr>
        <w:pStyle w:val="Sraopastraipa"/>
        <w:numPr>
          <w:ilvl w:val="2"/>
          <w:numId w:val="1"/>
        </w:numPr>
        <w:spacing w:line="240" w:lineRule="auto"/>
        <w:jc w:val="both"/>
        <w:rPr>
          <w:rFonts w:ascii="Times New Roman" w:eastAsia="Times New Roman" w:hAnsi="Times New Roman" w:cs="Times New Roman"/>
          <w:color w:val="auto"/>
          <w:sz w:val="24"/>
          <w:szCs w:val="24"/>
          <w:lang w:eastAsia="lt-LT"/>
        </w:rPr>
      </w:pPr>
      <w:bookmarkStart w:id="89" w:name="part_50457f2ee322494bafcba277e0f4f745"/>
      <w:bookmarkEnd w:id="89"/>
      <w:r w:rsidRPr="00964E12">
        <w:rPr>
          <w:rFonts w:ascii="Times New Roman" w:eastAsia="Times New Roman" w:hAnsi="Times New Roman" w:cs="Times New Roman"/>
          <w:color w:val="auto"/>
          <w:sz w:val="24"/>
          <w:szCs w:val="24"/>
          <w:lang w:eastAsia="lt-LT"/>
        </w:rPr>
        <w:t>jeigu asmens duomenų tvarkymo operacija patenka į operacijų sąrašą, kurioms taikomas reikalavimas atlikti Procedūrą, tai darbo grupė tęsia Procedūrą ir apie tai pažymi Ataskaitos 1.1 papunktyje. Jei asmens duomenų tvarkymo operacija į sąrašą nepatenka, tai Procedūra baigiama ir apie tai pažymima Ataskaitos 1.2 papunktyje;</w:t>
      </w:r>
    </w:p>
    <w:p w:rsidR="00DC35DC" w:rsidRPr="00964E12" w:rsidRDefault="00DC35DC" w:rsidP="00353B93">
      <w:pPr>
        <w:pStyle w:val="Sraopastraipa"/>
        <w:numPr>
          <w:ilvl w:val="2"/>
          <w:numId w:val="1"/>
        </w:numPr>
        <w:spacing w:line="240" w:lineRule="auto"/>
        <w:jc w:val="both"/>
        <w:rPr>
          <w:rFonts w:ascii="Times New Roman" w:eastAsia="Times New Roman" w:hAnsi="Times New Roman" w:cs="Times New Roman"/>
          <w:color w:val="auto"/>
          <w:sz w:val="24"/>
          <w:szCs w:val="24"/>
          <w:lang w:eastAsia="lt-LT"/>
        </w:rPr>
      </w:pPr>
      <w:bookmarkStart w:id="90" w:name="part_0a09143bb07147cbab1305bda805bb1c"/>
      <w:bookmarkEnd w:id="90"/>
      <w:r w:rsidRPr="00964E12">
        <w:rPr>
          <w:rFonts w:ascii="Times New Roman" w:eastAsia="Times New Roman" w:hAnsi="Times New Roman" w:cs="Times New Roman"/>
          <w:color w:val="auto"/>
          <w:sz w:val="24"/>
          <w:szCs w:val="24"/>
          <w:lang w:eastAsia="lt-LT"/>
        </w:rPr>
        <w:t>jeigu asmens duomenų tvarkymo operacija nepatenka nei į vieną 15.1.1 papunktyje nurodytą sąrašą, tai atsakoma į Ataskaitos 1.3 papunktyje pateiktus pirminius klausimus, kurių tikslas yra nustatyti Procedūros poreikį. Jei atsakymai į klausimus rodo, kad duomenų tvarkymo operacija tikėtinai gali kelti didelę riziką fizinių asmenų teisėms ir laisvėms, Procedūra turi būti atliekama. Sprendžiant, ar duomenų tvarkymo operacija gali kelti didelę riziką fizinių asmenų teisėms ir laisvėms, vadovaujamasi kriterijais, nurodytais Ataskaitos 2 punkte. Atsakius į pirminius klausimus ir atsižvelgiant į kriterijus, nurodytus Ataskaitos 2 punkte, Procedūra gali būti atliekama / neatliekama, o vertinimo procesas tęsiamas / baigiamas (tai pažymima Ataskaitos 2.10 papunktyje).</w:t>
      </w:r>
    </w:p>
    <w:p w:rsidR="00DC35DC" w:rsidRPr="00964E12" w:rsidRDefault="00DC35DC" w:rsidP="00353B93">
      <w:pPr>
        <w:pStyle w:val="Sraopastraipa"/>
        <w:numPr>
          <w:ilvl w:val="1"/>
          <w:numId w:val="1"/>
        </w:numPr>
        <w:spacing w:line="240" w:lineRule="auto"/>
        <w:jc w:val="both"/>
        <w:rPr>
          <w:rFonts w:ascii="Times New Roman" w:eastAsia="Times New Roman" w:hAnsi="Times New Roman" w:cs="Times New Roman"/>
          <w:color w:val="auto"/>
          <w:sz w:val="24"/>
          <w:szCs w:val="24"/>
          <w:lang w:eastAsia="lt-LT"/>
        </w:rPr>
      </w:pPr>
      <w:bookmarkStart w:id="91" w:name="part_0f497e0df180482090d5cf13d2616549"/>
      <w:bookmarkEnd w:id="91"/>
      <w:r w:rsidRPr="00964E12">
        <w:rPr>
          <w:rFonts w:ascii="Times New Roman" w:eastAsia="Times New Roman" w:hAnsi="Times New Roman" w:cs="Times New Roman"/>
          <w:color w:val="auto"/>
          <w:sz w:val="24"/>
          <w:szCs w:val="24"/>
          <w:lang w:eastAsia="lt-LT"/>
        </w:rPr>
        <w:t>II etapas – atitikties asmens duomenų apsaugai įvertinimas, kurio metu darbo grupė nustato ir išanalizuoja asmens duomenų tvarkymo operacijas, atsakydama į Ataskaitos 3 punkte nurodytus klausimus. Prireikus gali būti atsiklausiama duomenų subjektų ar jų atstovų nuomonės apie numatytą duomenų tvarkymą, nepažeidžiant viešųjų interesų apsaugos ir duomenų tvarkymo operacijų saugumo reikalavimų, pvz., atliekant bendro pobūdžio tyrimą, susijusį su asmens duomenų tvarkymo operacijos tikslu ir priemonėmis. Poreikis atsiklausti duomenų subjektų nuomonės nurodomas Ataskaitos 4 punkte.</w:t>
      </w:r>
    </w:p>
    <w:p w:rsidR="00DC35DC" w:rsidRPr="00964E12" w:rsidRDefault="00DC35DC" w:rsidP="00353B93">
      <w:pPr>
        <w:pStyle w:val="Sraopastraipa"/>
        <w:numPr>
          <w:ilvl w:val="0"/>
          <w:numId w:val="1"/>
        </w:numPr>
        <w:spacing w:line="240" w:lineRule="auto"/>
        <w:ind w:firstLine="851"/>
        <w:jc w:val="both"/>
        <w:rPr>
          <w:rFonts w:ascii="Times New Roman" w:eastAsia="Times New Roman" w:hAnsi="Times New Roman" w:cs="Times New Roman"/>
          <w:color w:val="auto"/>
          <w:sz w:val="24"/>
          <w:szCs w:val="24"/>
          <w:lang w:eastAsia="lt-LT"/>
        </w:rPr>
      </w:pPr>
      <w:bookmarkStart w:id="92" w:name="part_55a8838a561f41ccabc3f827e092057b"/>
      <w:bookmarkEnd w:id="92"/>
      <w:r w:rsidRPr="00964E12">
        <w:rPr>
          <w:rFonts w:ascii="Times New Roman" w:eastAsia="Times New Roman" w:hAnsi="Times New Roman" w:cs="Times New Roman"/>
          <w:color w:val="auto"/>
          <w:sz w:val="24"/>
          <w:szCs w:val="24"/>
          <w:lang w:eastAsia="lt-LT"/>
        </w:rPr>
        <w:t>Kai iš Procedūros paaiškėja, kad duomenų tvarkymo operacijos kelia didelį pavojų duomenų subjektų teisėms ir laisvėms, o Nacionalinė biblioteka negali jo sumažinti tinkamomis rizikos valdymo priemonėmis (turimomis technologijomis ir įgyvendinimo sąnaudomis), prieš pradedant asmens duomenų tvarkymą turi būti iš anksto konsultuojamasi su Valstybine duomenų apsaugos inspekcija pagal jos nustatytą tvarką.</w:t>
      </w:r>
      <w:bookmarkStart w:id="93" w:name="part_6696a55065d14965b917a4c1c54531eb"/>
      <w:bookmarkEnd w:id="93"/>
    </w:p>
    <w:p w:rsidR="00DC35DC" w:rsidRPr="00964E12" w:rsidRDefault="00DC35DC" w:rsidP="00353B93">
      <w:pPr>
        <w:pStyle w:val="Sraopastraipa"/>
        <w:numPr>
          <w:ilvl w:val="0"/>
          <w:numId w:val="1"/>
        </w:numPr>
        <w:spacing w:line="240" w:lineRule="auto"/>
        <w:ind w:firstLine="851"/>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Užpildytą Procedūros ataskaitą pasirašo Nacionalinės bibliotekos generalinis direktorius ar jo įgaliotas atsakingas asmuo.</w:t>
      </w:r>
      <w:bookmarkStart w:id="94" w:name="part_593c4d38248b42c5aaf655bffd73e12f"/>
      <w:bookmarkEnd w:id="94"/>
    </w:p>
    <w:p w:rsidR="00DC35DC" w:rsidRDefault="00DC35DC" w:rsidP="00353B93">
      <w:pPr>
        <w:pStyle w:val="Sraopastraipa"/>
        <w:numPr>
          <w:ilvl w:val="0"/>
          <w:numId w:val="1"/>
        </w:numPr>
        <w:spacing w:line="240" w:lineRule="auto"/>
        <w:ind w:firstLine="851"/>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Nacionalinė biblioteka atlieka priežiūrą ir stebėjimą, siekdama įvertinti, ar duomenys yra tvarkomi laikantis Procedūros, ypač tais atvejais, kai kinta tvarkymo operacijos ir jų keliamas pavojus.</w:t>
      </w:r>
    </w:p>
    <w:p w:rsidR="008E782B" w:rsidRPr="00964E12" w:rsidRDefault="008E782B" w:rsidP="00353B93">
      <w:pPr>
        <w:pStyle w:val="Sraopastraipa"/>
        <w:numPr>
          <w:ilvl w:val="0"/>
          <w:numId w:val="1"/>
        </w:numPr>
        <w:spacing w:line="240" w:lineRule="auto"/>
        <w:ind w:firstLine="851"/>
        <w:jc w:val="both"/>
        <w:rPr>
          <w:rFonts w:ascii="Times New Roman" w:eastAsia="Times New Roman" w:hAnsi="Times New Roman" w:cs="Times New Roman"/>
          <w:color w:val="auto"/>
          <w:sz w:val="24"/>
          <w:szCs w:val="24"/>
          <w:lang w:eastAsia="lt-LT"/>
        </w:rPr>
      </w:pPr>
      <w:r>
        <w:rPr>
          <w:rFonts w:ascii="Times New Roman" w:eastAsia="Times New Roman" w:hAnsi="Times New Roman" w:cs="Times New Roman"/>
          <w:color w:val="auto"/>
          <w:sz w:val="24"/>
          <w:szCs w:val="24"/>
          <w:lang w:eastAsia="lt-LT"/>
        </w:rPr>
        <w:t>Duomenų tvarkytojos – bibliotekos gali atlikti p</w:t>
      </w:r>
      <w:r w:rsidRPr="00964E12">
        <w:rPr>
          <w:rFonts w:ascii="Times New Roman" w:eastAsia="Times New Roman" w:hAnsi="Times New Roman" w:cs="Times New Roman"/>
          <w:color w:val="auto"/>
          <w:sz w:val="24"/>
          <w:szCs w:val="24"/>
          <w:lang w:eastAsia="lt-LT"/>
        </w:rPr>
        <w:t>oveikio asmens duom</w:t>
      </w:r>
      <w:r>
        <w:rPr>
          <w:rFonts w:ascii="Times New Roman" w:eastAsia="Times New Roman" w:hAnsi="Times New Roman" w:cs="Times New Roman"/>
          <w:color w:val="auto"/>
          <w:sz w:val="24"/>
          <w:szCs w:val="24"/>
          <w:lang w:eastAsia="lt-LT"/>
        </w:rPr>
        <w:t>enų apsaugai vertinimo procedūrą savo bibliotekoje šiame Taisyklių skyriuje nustatyta tvarka, ją atlikus – privalo pateikti ataskaitą ir kitus dokumentus duomenų valdytojo Nacionalinės bibliotekos duomenų apsaugos pareigūnui.</w:t>
      </w:r>
    </w:p>
    <w:p w:rsidR="00DC35DC" w:rsidRPr="00964E12" w:rsidRDefault="00DC35DC" w:rsidP="00DC35DC">
      <w:pPr>
        <w:pStyle w:val="Betarp"/>
        <w:jc w:val="center"/>
        <w:rPr>
          <w:rFonts w:cs="Times New Roman"/>
          <w:b/>
          <w:color w:val="auto"/>
          <w:szCs w:val="24"/>
        </w:rPr>
      </w:pPr>
    </w:p>
    <w:p w:rsidR="00DC35DC" w:rsidRPr="00964E12" w:rsidRDefault="00DC35DC" w:rsidP="00DC35DC">
      <w:pPr>
        <w:pStyle w:val="Betarp"/>
        <w:jc w:val="center"/>
        <w:rPr>
          <w:rFonts w:cs="Times New Roman"/>
          <w:b/>
          <w:color w:val="auto"/>
          <w:szCs w:val="24"/>
        </w:rPr>
      </w:pPr>
      <w:r w:rsidRPr="00964E12">
        <w:rPr>
          <w:rFonts w:cs="Times New Roman"/>
          <w:b/>
          <w:color w:val="auto"/>
          <w:szCs w:val="24"/>
        </w:rPr>
        <w:t>XI</w:t>
      </w:r>
      <w:r w:rsidR="008E782B">
        <w:rPr>
          <w:rFonts w:cs="Times New Roman"/>
          <w:b/>
          <w:color w:val="auto"/>
          <w:szCs w:val="24"/>
        </w:rPr>
        <w:t>II</w:t>
      </w:r>
      <w:r w:rsidRPr="00964E12">
        <w:rPr>
          <w:rFonts w:cs="Times New Roman"/>
          <w:b/>
          <w:color w:val="auto"/>
          <w:szCs w:val="24"/>
        </w:rPr>
        <w:t xml:space="preserve"> SKYRIUS</w:t>
      </w:r>
    </w:p>
    <w:p w:rsidR="00DC35DC" w:rsidRPr="00964E12" w:rsidRDefault="00DC35DC" w:rsidP="00DC35DC">
      <w:pPr>
        <w:pStyle w:val="Betarp"/>
        <w:jc w:val="center"/>
        <w:rPr>
          <w:rFonts w:cs="Times New Roman"/>
          <w:b/>
          <w:color w:val="auto"/>
          <w:szCs w:val="24"/>
        </w:rPr>
      </w:pPr>
      <w:r w:rsidRPr="00964E12">
        <w:rPr>
          <w:rFonts w:cs="Times New Roman"/>
          <w:b/>
          <w:color w:val="auto"/>
          <w:szCs w:val="24"/>
        </w:rPr>
        <w:t xml:space="preserve"> BAIGIAMOSIOS NUOSTATOS</w:t>
      </w:r>
    </w:p>
    <w:p w:rsidR="00DC35DC" w:rsidRPr="00964E12" w:rsidRDefault="00DC35DC" w:rsidP="00DC35DC">
      <w:pPr>
        <w:pStyle w:val="Betarp"/>
        <w:jc w:val="both"/>
        <w:rPr>
          <w:rFonts w:cs="Times New Roman"/>
          <w:color w:val="auto"/>
          <w:szCs w:val="24"/>
        </w:rPr>
      </w:pPr>
    </w:p>
    <w:p w:rsidR="00DC35DC" w:rsidRPr="00964E12" w:rsidRDefault="00DC35DC" w:rsidP="00353B93">
      <w:pPr>
        <w:pStyle w:val="Betarp"/>
        <w:numPr>
          <w:ilvl w:val="0"/>
          <w:numId w:val="1"/>
        </w:numPr>
        <w:jc w:val="both"/>
        <w:rPr>
          <w:rFonts w:cs="Times New Roman"/>
          <w:color w:val="auto"/>
          <w:szCs w:val="24"/>
        </w:rPr>
      </w:pPr>
      <w:r w:rsidRPr="00964E12">
        <w:rPr>
          <w:rFonts w:cs="Times New Roman"/>
          <w:color w:val="auto"/>
          <w:szCs w:val="24"/>
        </w:rPr>
        <w:t xml:space="preserve">Su šiomis Taisyklėmis yra supažindinami visi </w:t>
      </w:r>
      <w:r w:rsidR="008E782B">
        <w:rPr>
          <w:rFonts w:cs="Times New Roman"/>
          <w:color w:val="auto"/>
          <w:szCs w:val="24"/>
        </w:rPr>
        <w:t>duomenų valdytojo Nacionalinės bibliotekos ir duomenų tvarkytojų – bibliotekų, įvardytų šių Taisyklių 5.4 punkte,</w:t>
      </w:r>
      <w:r w:rsidRPr="00964E12">
        <w:rPr>
          <w:rFonts w:cs="Times New Roman"/>
          <w:color w:val="auto"/>
          <w:szCs w:val="24"/>
        </w:rPr>
        <w:t xml:space="preserve"> darbuotojai pasirašytinai, Taisyklės yra viešai paskelbiamos</w:t>
      </w:r>
      <w:r w:rsidR="00A00DE9">
        <w:rPr>
          <w:rFonts w:cs="Times New Roman"/>
          <w:color w:val="auto"/>
          <w:szCs w:val="24"/>
        </w:rPr>
        <w:t xml:space="preserve"> LIBIS tinklo b</w:t>
      </w:r>
      <w:r w:rsidRPr="00964E12">
        <w:rPr>
          <w:rFonts w:cs="Times New Roman"/>
          <w:color w:val="auto"/>
          <w:szCs w:val="24"/>
        </w:rPr>
        <w:t>ibliotek</w:t>
      </w:r>
      <w:r w:rsidR="008E782B">
        <w:rPr>
          <w:rFonts w:cs="Times New Roman"/>
          <w:color w:val="auto"/>
          <w:szCs w:val="24"/>
        </w:rPr>
        <w:t xml:space="preserve">ų elektroninių paslaugų portale </w:t>
      </w:r>
      <w:hyperlink r:id="rId18" w:history="1">
        <w:r w:rsidR="008E782B" w:rsidRPr="00975210">
          <w:rPr>
            <w:rStyle w:val="Hipersaitas"/>
            <w:rFonts w:cs="Times New Roman"/>
            <w:szCs w:val="24"/>
          </w:rPr>
          <w:t>www.ibiblioteka.lt</w:t>
        </w:r>
      </w:hyperlink>
      <w:r w:rsidR="008E782B">
        <w:rPr>
          <w:rFonts w:cs="Times New Roman"/>
          <w:color w:val="auto"/>
          <w:szCs w:val="24"/>
        </w:rPr>
        <w:t>, bibliotekų</w:t>
      </w:r>
      <w:r w:rsidRPr="00964E12">
        <w:rPr>
          <w:rFonts w:cs="Times New Roman"/>
          <w:color w:val="auto"/>
          <w:szCs w:val="24"/>
        </w:rPr>
        <w:t xml:space="preserve"> interneto svetainė</w:t>
      </w:r>
      <w:r w:rsidR="008E782B">
        <w:rPr>
          <w:rFonts w:cs="Times New Roman"/>
          <w:color w:val="auto"/>
          <w:szCs w:val="24"/>
        </w:rPr>
        <w:t>se, patalpose.</w:t>
      </w:r>
      <w:r w:rsidRPr="00964E12">
        <w:rPr>
          <w:rFonts w:cs="Times New Roman"/>
          <w:color w:val="auto"/>
          <w:szCs w:val="24"/>
        </w:rPr>
        <w:t xml:space="preserve"> </w:t>
      </w:r>
      <w:r w:rsidRPr="00964E12">
        <w:rPr>
          <w:color w:val="auto"/>
        </w:rPr>
        <w:t xml:space="preserve">Priėmus naują darbuotoją, </w:t>
      </w:r>
      <w:r w:rsidR="008E782B">
        <w:rPr>
          <w:color w:val="auto"/>
        </w:rPr>
        <w:t>biblioteka</w:t>
      </w:r>
      <w:r w:rsidRPr="00964E12">
        <w:rPr>
          <w:color w:val="auto"/>
        </w:rPr>
        <w:t xml:space="preserve"> jį su Taisyklėmis supažindina pasirašytinai pirmąją jo darbo dieną.</w:t>
      </w:r>
    </w:p>
    <w:p w:rsidR="00DC35DC" w:rsidRPr="00964E12" w:rsidRDefault="00DC35DC" w:rsidP="00353B93">
      <w:pPr>
        <w:pStyle w:val="Sraopastraipa"/>
        <w:numPr>
          <w:ilvl w:val="0"/>
          <w:numId w:val="1"/>
        </w:numPr>
        <w:spacing w:line="240" w:lineRule="auto"/>
        <w:jc w:val="both"/>
        <w:rPr>
          <w:rFonts w:ascii="Times New Roman" w:eastAsia="Times New Roman" w:hAnsi="Times New Roman" w:cs="Times New Roman"/>
          <w:color w:val="auto"/>
          <w:sz w:val="24"/>
          <w:szCs w:val="24"/>
          <w:lang w:eastAsia="lt-LT"/>
        </w:rPr>
      </w:pPr>
      <w:r w:rsidRPr="00964E12">
        <w:rPr>
          <w:rFonts w:ascii="Times New Roman" w:eastAsia="Times New Roman" w:hAnsi="Times New Roman" w:cs="Times New Roman"/>
          <w:color w:val="auto"/>
          <w:sz w:val="24"/>
          <w:szCs w:val="24"/>
          <w:lang w:eastAsia="lt-LT"/>
        </w:rPr>
        <w:t xml:space="preserve">Darbuotojams, pažeidusiems Reglamente, Asmens duomenų teisinės apsaugos įstatyme, šiose Taisyklėse ir kituose teisės aktuose nustatytus asmens duomenų tvarkymo ir apsaugos reikalavimus, taikoma </w:t>
      </w:r>
      <w:r w:rsidR="00534391">
        <w:rPr>
          <w:rFonts w:ascii="Times New Roman" w:eastAsia="Times New Roman" w:hAnsi="Times New Roman" w:cs="Times New Roman"/>
          <w:color w:val="auto"/>
          <w:sz w:val="24"/>
          <w:szCs w:val="24"/>
          <w:lang w:eastAsia="lt-LT"/>
        </w:rPr>
        <w:t>drausminė atsakomybė, gali būti apribojama ar atimta teisė tvarkyti asmens duomenis LIBIS sistemoje</w:t>
      </w:r>
      <w:r w:rsidRPr="00964E12">
        <w:rPr>
          <w:rFonts w:ascii="Times New Roman" w:eastAsia="Times New Roman" w:hAnsi="Times New Roman" w:cs="Times New Roman"/>
          <w:color w:val="auto"/>
          <w:sz w:val="24"/>
          <w:szCs w:val="24"/>
          <w:lang w:eastAsia="lt-LT"/>
        </w:rPr>
        <w:t>.</w:t>
      </w:r>
    </w:p>
    <w:p w:rsidR="00DC35DC" w:rsidRPr="00964E12" w:rsidRDefault="00DC35DC" w:rsidP="00353B93">
      <w:pPr>
        <w:pStyle w:val="Sraopastraipa"/>
        <w:numPr>
          <w:ilvl w:val="0"/>
          <w:numId w:val="1"/>
        </w:numPr>
        <w:spacing w:line="240" w:lineRule="auto"/>
        <w:jc w:val="both"/>
        <w:rPr>
          <w:rFonts w:ascii="Times New Roman" w:eastAsia="Times New Roman" w:hAnsi="Times New Roman" w:cs="Times New Roman"/>
          <w:color w:val="auto"/>
          <w:sz w:val="24"/>
          <w:szCs w:val="24"/>
          <w:lang w:eastAsia="lt-LT"/>
        </w:rPr>
      </w:pPr>
      <w:bookmarkStart w:id="95" w:name="part_eedcd2922caa4a76a3137eb5a17b5caf"/>
      <w:bookmarkEnd w:id="95"/>
      <w:r w:rsidRPr="00964E12">
        <w:rPr>
          <w:rFonts w:ascii="Times New Roman" w:eastAsia="Times New Roman" w:hAnsi="Times New Roman" w:cs="Times New Roman"/>
          <w:color w:val="auto"/>
          <w:sz w:val="24"/>
          <w:szCs w:val="24"/>
          <w:lang w:eastAsia="lt-LT"/>
        </w:rPr>
        <w:t>Taisyklėse įtvirtintos nuostatos gali būti papildomos ir išsamiau reglamentuojamos kituose bibliotekos veiklą reglamentuojančiuose vidaus dokumentuose. Visais atvejais turi būti vadovaujamasi Taisyklėmis.</w:t>
      </w:r>
    </w:p>
    <w:p w:rsidR="00DC35DC" w:rsidRPr="00964E12" w:rsidRDefault="00534391" w:rsidP="00353B93">
      <w:pPr>
        <w:pStyle w:val="Sraopastraipa"/>
        <w:numPr>
          <w:ilvl w:val="0"/>
          <w:numId w:val="1"/>
        </w:numPr>
        <w:spacing w:line="240" w:lineRule="auto"/>
        <w:jc w:val="both"/>
        <w:rPr>
          <w:rFonts w:ascii="Times New Roman" w:eastAsia="Times New Roman" w:hAnsi="Times New Roman" w:cs="Times New Roman"/>
          <w:color w:val="auto"/>
          <w:sz w:val="24"/>
          <w:szCs w:val="24"/>
          <w:lang w:eastAsia="lt-LT"/>
        </w:rPr>
      </w:pPr>
      <w:bookmarkStart w:id="96" w:name="part_44222973a01941aebe21281fad1d784c"/>
      <w:bookmarkEnd w:id="96"/>
      <w:r>
        <w:rPr>
          <w:rFonts w:ascii="Times New Roman" w:eastAsia="Times New Roman" w:hAnsi="Times New Roman" w:cs="Times New Roman"/>
          <w:color w:val="auto"/>
          <w:sz w:val="24"/>
          <w:szCs w:val="24"/>
          <w:lang w:eastAsia="lt-LT"/>
        </w:rPr>
        <w:t>Su šiomis Taisyklėmis yra supažindinami Portalo vartotojai Portale.</w:t>
      </w:r>
    </w:p>
    <w:p w:rsidR="00DC35DC" w:rsidRPr="00964E12" w:rsidRDefault="00DC35DC" w:rsidP="00353B93">
      <w:pPr>
        <w:pStyle w:val="Betarp"/>
        <w:numPr>
          <w:ilvl w:val="0"/>
          <w:numId w:val="1"/>
        </w:numPr>
        <w:jc w:val="both"/>
        <w:rPr>
          <w:rFonts w:cs="Times New Roman"/>
          <w:color w:val="auto"/>
          <w:szCs w:val="24"/>
        </w:rPr>
      </w:pPr>
      <w:r w:rsidRPr="00964E12">
        <w:rPr>
          <w:rFonts w:cs="Times New Roman"/>
          <w:color w:val="auto"/>
          <w:szCs w:val="24"/>
        </w:rPr>
        <w:t xml:space="preserve">Šios Taisyklės tvirtinamos, keičiamos ir pripažįstamos netekusiomis galios Nacionalinės bibliotekos generalinio direktoriaus įsakymu. </w:t>
      </w:r>
    </w:p>
    <w:p w:rsidR="00DC35DC" w:rsidRPr="00964E12" w:rsidRDefault="00DC35DC" w:rsidP="00DC35DC">
      <w:pPr>
        <w:pStyle w:val="Betarp"/>
        <w:jc w:val="both"/>
        <w:rPr>
          <w:rFonts w:cs="Times New Roman"/>
          <w:color w:val="auto"/>
          <w:szCs w:val="24"/>
        </w:rPr>
      </w:pPr>
      <w:r w:rsidRPr="00964E12">
        <w:rPr>
          <w:rFonts w:cs="Times New Roman"/>
          <w:color w:val="auto"/>
          <w:szCs w:val="24"/>
        </w:rPr>
        <w:t xml:space="preserve">                                                   ________________________________   </w:t>
      </w:r>
    </w:p>
    <w:p w:rsidR="00DC35DC" w:rsidRPr="00744D1C" w:rsidRDefault="00DC35DC" w:rsidP="00DC35DC">
      <w:pPr>
        <w:pStyle w:val="Pagrindinistekstas"/>
        <w:spacing w:after="0" w:line="240" w:lineRule="auto"/>
        <w:ind w:left="5670"/>
        <w:jc w:val="both"/>
        <w:rPr>
          <w:rFonts w:ascii="Times New Roman" w:hAnsi="Times New Roman" w:cs="Times New Roman"/>
          <w:color w:val="auto"/>
          <w:sz w:val="24"/>
          <w:szCs w:val="24"/>
        </w:rPr>
      </w:pPr>
      <w:r w:rsidRPr="00964E12">
        <w:rPr>
          <w:rFonts w:cs="Times New Roman"/>
          <w:color w:val="auto"/>
        </w:rPr>
        <w:br w:type="page"/>
      </w:r>
      <w:r w:rsidRPr="00744D1C">
        <w:rPr>
          <w:rFonts w:ascii="Times New Roman" w:hAnsi="Times New Roman" w:cs="Times New Roman"/>
          <w:color w:val="auto"/>
          <w:sz w:val="24"/>
          <w:szCs w:val="24"/>
        </w:rPr>
        <w:t xml:space="preserve">Asmens duomenų tvarkymo </w:t>
      </w:r>
      <w:r w:rsidR="00744D1C" w:rsidRPr="00744D1C">
        <w:rPr>
          <w:rFonts w:ascii="Times New Roman" w:hAnsi="Times New Roman" w:cs="Times New Roman"/>
          <w:color w:val="auto"/>
          <w:sz w:val="24"/>
          <w:szCs w:val="24"/>
        </w:rPr>
        <w:t xml:space="preserve">Lietuvos integralioje bibliotekų informacijos sistemoje (LIBIS) ir </w:t>
      </w:r>
      <w:r w:rsidR="00B36145">
        <w:rPr>
          <w:rFonts w:ascii="Times New Roman" w:hAnsi="Times New Roman" w:cs="Times New Roman"/>
          <w:color w:val="auto"/>
          <w:sz w:val="24"/>
          <w:szCs w:val="24"/>
        </w:rPr>
        <w:t>LIBIS tinklo b</w:t>
      </w:r>
      <w:r w:rsidR="00744D1C" w:rsidRPr="00744D1C">
        <w:rPr>
          <w:rFonts w:ascii="Times New Roman" w:hAnsi="Times New Roman" w:cs="Times New Roman"/>
          <w:color w:val="auto"/>
          <w:sz w:val="24"/>
          <w:szCs w:val="24"/>
        </w:rPr>
        <w:t xml:space="preserve">ibliotekų elektroninių paslaugų portale </w:t>
      </w:r>
      <w:hyperlink r:id="rId19" w:history="1">
        <w:r w:rsidR="00744D1C" w:rsidRPr="00744D1C">
          <w:rPr>
            <w:rStyle w:val="Hipersaitas"/>
            <w:rFonts w:ascii="Times New Roman" w:hAnsi="Times New Roman" w:cs="Times New Roman"/>
            <w:sz w:val="24"/>
            <w:szCs w:val="24"/>
          </w:rPr>
          <w:t>www.ibiblioteka.lt</w:t>
        </w:r>
      </w:hyperlink>
      <w:r w:rsidR="00744D1C" w:rsidRPr="00744D1C">
        <w:rPr>
          <w:rFonts w:ascii="Times New Roman" w:hAnsi="Times New Roman" w:cs="Times New Roman"/>
          <w:sz w:val="24"/>
          <w:szCs w:val="24"/>
        </w:rPr>
        <w:t xml:space="preserve"> </w:t>
      </w:r>
      <w:r w:rsidR="00744D1C" w:rsidRPr="00744D1C">
        <w:rPr>
          <w:rFonts w:ascii="Times New Roman" w:hAnsi="Times New Roman" w:cs="Times New Roman"/>
          <w:color w:val="auto"/>
          <w:sz w:val="24"/>
          <w:szCs w:val="24"/>
        </w:rPr>
        <w:t>t</w:t>
      </w:r>
      <w:r w:rsidRPr="00744D1C">
        <w:rPr>
          <w:rFonts w:ascii="Times New Roman" w:hAnsi="Times New Roman" w:cs="Times New Roman"/>
          <w:color w:val="auto"/>
          <w:sz w:val="24"/>
          <w:szCs w:val="24"/>
        </w:rPr>
        <w:t>aisyklių 1 priedas</w:t>
      </w:r>
    </w:p>
    <w:p w:rsidR="00DC35DC" w:rsidRDefault="00DC35DC" w:rsidP="00DC35DC">
      <w:pPr>
        <w:spacing w:after="0" w:line="240" w:lineRule="auto"/>
        <w:jc w:val="center"/>
        <w:rPr>
          <w:rFonts w:ascii="Times New Roman" w:hAnsi="Times New Roman" w:cs="Times New Roman"/>
          <w:sz w:val="24"/>
          <w:szCs w:val="24"/>
        </w:rPr>
      </w:pPr>
    </w:p>
    <w:p w:rsidR="00DC35DC" w:rsidRDefault="00DC35DC" w:rsidP="00DC35DC">
      <w:pPr>
        <w:spacing w:after="0" w:line="240" w:lineRule="auto"/>
        <w:jc w:val="center"/>
        <w:rPr>
          <w:rFonts w:ascii="Times New Roman" w:hAnsi="Times New Roman" w:cs="Times New Roman"/>
          <w:b/>
          <w:sz w:val="24"/>
          <w:szCs w:val="24"/>
        </w:rPr>
      </w:pPr>
      <w:r w:rsidRPr="00171691">
        <w:rPr>
          <w:rFonts w:ascii="Times New Roman" w:hAnsi="Times New Roman" w:cs="Times New Roman"/>
          <w:b/>
          <w:sz w:val="24"/>
          <w:szCs w:val="24"/>
        </w:rPr>
        <w:t xml:space="preserve">ASMENS DUOMENŲ TVARKYMO </w:t>
      </w:r>
      <w:r w:rsidR="00534391">
        <w:rPr>
          <w:rFonts w:ascii="Times New Roman" w:hAnsi="Times New Roman" w:cs="Times New Roman"/>
          <w:b/>
          <w:sz w:val="24"/>
          <w:szCs w:val="24"/>
        </w:rPr>
        <w:t>LIBIS SISTEMOJE IR PORTALE WWW.IBIBLIOTEKA.LT</w:t>
      </w:r>
      <w:r>
        <w:rPr>
          <w:rFonts w:ascii="Times New Roman" w:hAnsi="Times New Roman" w:cs="Times New Roman"/>
          <w:b/>
          <w:sz w:val="24"/>
          <w:szCs w:val="24"/>
        </w:rPr>
        <w:t xml:space="preserve"> </w:t>
      </w:r>
      <w:r w:rsidRPr="00171691">
        <w:rPr>
          <w:rFonts w:ascii="Times New Roman" w:hAnsi="Times New Roman" w:cs="Times New Roman"/>
          <w:b/>
          <w:sz w:val="24"/>
          <w:szCs w:val="24"/>
        </w:rPr>
        <w:t>TIKSLAI, DUOMENŲ APIMTIS IR</w:t>
      </w:r>
    </w:p>
    <w:p w:rsidR="00DC35DC" w:rsidRDefault="00DC35DC" w:rsidP="00DC35DC">
      <w:pPr>
        <w:spacing w:after="0" w:line="240" w:lineRule="auto"/>
        <w:jc w:val="center"/>
        <w:rPr>
          <w:rFonts w:ascii="Times New Roman" w:hAnsi="Times New Roman" w:cs="Times New Roman"/>
          <w:b/>
          <w:sz w:val="24"/>
          <w:szCs w:val="24"/>
        </w:rPr>
      </w:pPr>
      <w:r w:rsidRPr="00171691">
        <w:rPr>
          <w:rFonts w:ascii="Times New Roman" w:hAnsi="Times New Roman" w:cs="Times New Roman"/>
          <w:b/>
          <w:sz w:val="24"/>
          <w:szCs w:val="24"/>
        </w:rPr>
        <w:t>DUOMENŲ SUBJEKTAI</w:t>
      </w:r>
    </w:p>
    <w:p w:rsidR="00DC35DC" w:rsidRPr="00D03857" w:rsidRDefault="00DC35DC" w:rsidP="00DC35DC">
      <w:pPr>
        <w:spacing w:after="0" w:line="240" w:lineRule="auto"/>
        <w:jc w:val="center"/>
        <w:rPr>
          <w:rFonts w:ascii="Times New Roman" w:hAnsi="Times New Roman" w:cs="Times New Roman"/>
          <w:sz w:val="24"/>
          <w:szCs w:val="24"/>
        </w:rPr>
      </w:pPr>
    </w:p>
    <w:tbl>
      <w:tblPr>
        <w:tblStyle w:val="Lentelstinklelis"/>
        <w:tblW w:w="9950" w:type="dxa"/>
        <w:tblLook w:val="04A0" w:firstRow="1" w:lastRow="0" w:firstColumn="1" w:lastColumn="0" w:noHBand="0" w:noVBand="1"/>
      </w:tblPr>
      <w:tblGrid>
        <w:gridCol w:w="970"/>
        <w:gridCol w:w="3042"/>
        <w:gridCol w:w="3425"/>
        <w:gridCol w:w="81"/>
        <w:gridCol w:w="2432"/>
      </w:tblGrid>
      <w:tr w:rsidR="00DC35DC" w:rsidTr="00E50E64">
        <w:trPr>
          <w:trHeight w:val="784"/>
        </w:trPr>
        <w:tc>
          <w:tcPr>
            <w:tcW w:w="970" w:type="dxa"/>
          </w:tcPr>
          <w:p w:rsidR="00DC35DC" w:rsidRPr="00460A51" w:rsidRDefault="00DC35DC" w:rsidP="00E50E64">
            <w:pPr>
              <w:rPr>
                <w:rFonts w:ascii="Times New Roman" w:hAnsi="Times New Roman" w:cs="Times New Roman"/>
                <w:b/>
                <w:sz w:val="24"/>
                <w:szCs w:val="24"/>
              </w:rPr>
            </w:pPr>
            <w:r w:rsidRPr="00460A51">
              <w:rPr>
                <w:rFonts w:ascii="Times New Roman" w:hAnsi="Times New Roman" w:cs="Times New Roman"/>
                <w:b/>
                <w:sz w:val="24"/>
                <w:szCs w:val="24"/>
              </w:rPr>
              <w:t>Eil.</w:t>
            </w:r>
          </w:p>
          <w:p w:rsidR="00DC35DC" w:rsidRPr="00460A51" w:rsidRDefault="00DC35DC" w:rsidP="00E50E64">
            <w:pPr>
              <w:rPr>
                <w:rFonts w:ascii="Times New Roman" w:hAnsi="Times New Roman" w:cs="Times New Roman"/>
                <w:b/>
                <w:sz w:val="24"/>
                <w:szCs w:val="24"/>
              </w:rPr>
            </w:pPr>
            <w:r w:rsidRPr="00460A51">
              <w:rPr>
                <w:rFonts w:ascii="Times New Roman" w:hAnsi="Times New Roman" w:cs="Times New Roman"/>
                <w:b/>
                <w:sz w:val="24"/>
                <w:szCs w:val="24"/>
              </w:rPr>
              <w:t>Nr.</w:t>
            </w:r>
          </w:p>
        </w:tc>
        <w:tc>
          <w:tcPr>
            <w:tcW w:w="3042" w:type="dxa"/>
            <w:tcBorders>
              <w:bottom w:val="single" w:sz="4" w:space="0" w:color="auto"/>
            </w:tcBorders>
          </w:tcPr>
          <w:p w:rsidR="00DC35DC" w:rsidRPr="00460A51" w:rsidRDefault="00DC35DC" w:rsidP="00E50E64">
            <w:pPr>
              <w:jc w:val="center"/>
              <w:rPr>
                <w:rFonts w:ascii="Times New Roman" w:hAnsi="Times New Roman" w:cs="Times New Roman"/>
                <w:b/>
                <w:sz w:val="24"/>
                <w:szCs w:val="24"/>
              </w:rPr>
            </w:pPr>
            <w:r w:rsidRPr="00460A51">
              <w:rPr>
                <w:rFonts w:ascii="Times New Roman" w:hAnsi="Times New Roman" w:cs="Times New Roman"/>
                <w:b/>
                <w:sz w:val="24"/>
                <w:szCs w:val="24"/>
              </w:rPr>
              <w:t xml:space="preserve">Asmens duomenų tvarkymo </w:t>
            </w:r>
            <w:r>
              <w:rPr>
                <w:rFonts w:ascii="Times New Roman" w:hAnsi="Times New Roman" w:cs="Times New Roman"/>
                <w:b/>
                <w:sz w:val="24"/>
                <w:szCs w:val="24"/>
              </w:rPr>
              <w:t>tikslas, subtikslas</w:t>
            </w:r>
          </w:p>
        </w:tc>
        <w:tc>
          <w:tcPr>
            <w:tcW w:w="3425" w:type="dxa"/>
            <w:tcBorders>
              <w:bottom w:val="single" w:sz="4" w:space="0" w:color="auto"/>
            </w:tcBorders>
          </w:tcPr>
          <w:p w:rsidR="00DC35DC" w:rsidRPr="00460A51" w:rsidRDefault="00DC35DC" w:rsidP="00E50E64">
            <w:pPr>
              <w:jc w:val="both"/>
              <w:rPr>
                <w:rFonts w:ascii="Times New Roman" w:hAnsi="Times New Roman" w:cs="Times New Roman"/>
                <w:b/>
                <w:sz w:val="24"/>
                <w:szCs w:val="24"/>
              </w:rPr>
            </w:pPr>
            <w:r w:rsidRPr="00460A51">
              <w:rPr>
                <w:rFonts w:ascii="Times New Roman" w:hAnsi="Times New Roman" w:cs="Times New Roman"/>
                <w:b/>
                <w:sz w:val="24"/>
                <w:szCs w:val="24"/>
              </w:rPr>
              <w:t>Asmens duomenų apimtis</w:t>
            </w:r>
          </w:p>
        </w:tc>
        <w:tc>
          <w:tcPr>
            <w:tcW w:w="2513" w:type="dxa"/>
            <w:gridSpan w:val="2"/>
            <w:tcBorders>
              <w:bottom w:val="single" w:sz="4" w:space="0" w:color="auto"/>
            </w:tcBorders>
          </w:tcPr>
          <w:p w:rsidR="00DC35DC" w:rsidRPr="00460A51" w:rsidRDefault="00DC35DC" w:rsidP="00E50E64">
            <w:pPr>
              <w:jc w:val="center"/>
              <w:rPr>
                <w:rFonts w:ascii="Times New Roman" w:hAnsi="Times New Roman" w:cs="Times New Roman"/>
                <w:b/>
                <w:sz w:val="24"/>
                <w:szCs w:val="24"/>
              </w:rPr>
            </w:pPr>
            <w:r w:rsidRPr="00460A51">
              <w:rPr>
                <w:rFonts w:ascii="Times New Roman" w:hAnsi="Times New Roman" w:cs="Times New Roman"/>
                <w:b/>
                <w:sz w:val="24"/>
                <w:szCs w:val="24"/>
              </w:rPr>
              <w:t>Duomenų subjektai</w:t>
            </w:r>
          </w:p>
        </w:tc>
      </w:tr>
      <w:tr w:rsidR="00DC35DC" w:rsidTr="00E50E64">
        <w:tc>
          <w:tcPr>
            <w:tcW w:w="9950" w:type="dxa"/>
            <w:gridSpan w:val="5"/>
            <w:tcBorders>
              <w:top w:val="single" w:sz="4" w:space="0" w:color="auto"/>
              <w:left w:val="single" w:sz="4" w:space="0" w:color="auto"/>
              <w:bottom w:val="single" w:sz="4" w:space="0" w:color="auto"/>
              <w:right w:val="single" w:sz="4" w:space="0" w:color="auto"/>
            </w:tcBorders>
          </w:tcPr>
          <w:p w:rsidR="00DC35DC" w:rsidRPr="00470DB9" w:rsidRDefault="00DC35DC" w:rsidP="00DC35DC">
            <w:pPr>
              <w:pStyle w:val="Sraopastraipa"/>
              <w:numPr>
                <w:ilvl w:val="0"/>
                <w:numId w:val="39"/>
              </w:numPr>
              <w:spacing w:after="200" w:line="276" w:lineRule="auto"/>
              <w:ind w:left="0" w:firstLine="0"/>
              <w:jc w:val="both"/>
              <w:rPr>
                <w:rFonts w:ascii="Times New Roman" w:hAnsi="Times New Roman" w:cs="Times New Roman"/>
                <w:b/>
                <w:sz w:val="24"/>
                <w:szCs w:val="24"/>
              </w:rPr>
            </w:pPr>
            <w:r w:rsidRPr="00470DB9">
              <w:rPr>
                <w:rFonts w:ascii="Times New Roman" w:hAnsi="Times New Roman" w:cs="Times New Roman"/>
                <w:b/>
                <w:sz w:val="24"/>
                <w:szCs w:val="24"/>
              </w:rPr>
              <w:t>Fondų komplektavimas, dokumentų metaduomenų kūrimas, bibliografinė apskaita, tarptautinė standartinė leidinių numeracija ir Lietuvos leidėjų, autorių, nenustatytų teisių turėtojų duomenų sisteminimas, saugojimas.</w:t>
            </w:r>
          </w:p>
        </w:tc>
      </w:tr>
      <w:tr w:rsidR="00DC35DC" w:rsidTr="00E50E64">
        <w:tc>
          <w:tcPr>
            <w:tcW w:w="970" w:type="dxa"/>
          </w:tcPr>
          <w:p w:rsidR="00DC35DC" w:rsidRPr="00C6775E" w:rsidRDefault="00DC35DC" w:rsidP="00E50E64">
            <w:pPr>
              <w:rPr>
                <w:rFonts w:ascii="Times New Roman" w:hAnsi="Times New Roman" w:cs="Times New Roman"/>
                <w:b/>
                <w:sz w:val="24"/>
                <w:szCs w:val="24"/>
              </w:rPr>
            </w:pPr>
            <w:r>
              <w:rPr>
                <w:rFonts w:ascii="Times New Roman" w:hAnsi="Times New Roman" w:cs="Times New Roman"/>
                <w:b/>
                <w:sz w:val="24"/>
                <w:szCs w:val="24"/>
              </w:rPr>
              <w:t>1.</w:t>
            </w:r>
          </w:p>
        </w:tc>
        <w:tc>
          <w:tcPr>
            <w:tcW w:w="3042" w:type="dxa"/>
            <w:shd w:val="clear" w:color="auto" w:fill="auto"/>
          </w:tcPr>
          <w:p w:rsidR="00DC35DC" w:rsidRPr="005F5047" w:rsidRDefault="00DC35DC" w:rsidP="00E50E64">
            <w:pPr>
              <w:rPr>
                <w:rFonts w:ascii="Times New Roman" w:hAnsi="Times New Roman" w:cs="Times New Roman"/>
                <w:color w:val="000000" w:themeColor="text1"/>
                <w:sz w:val="24"/>
                <w:szCs w:val="24"/>
              </w:rPr>
            </w:pPr>
            <w:r w:rsidRPr="005F5047">
              <w:rPr>
                <w:rFonts w:ascii="Times New Roman" w:hAnsi="Times New Roman" w:cs="Times New Roman"/>
                <w:sz w:val="24"/>
                <w:szCs w:val="24"/>
              </w:rPr>
              <w:t>Leidėj</w:t>
            </w:r>
            <w:r>
              <w:rPr>
                <w:rFonts w:ascii="Times New Roman" w:hAnsi="Times New Roman" w:cs="Times New Roman"/>
                <w:sz w:val="24"/>
                <w:szCs w:val="24"/>
              </w:rPr>
              <w:t>ų</w:t>
            </w:r>
            <w:r w:rsidRPr="005F5047">
              <w:rPr>
                <w:rFonts w:ascii="Times New Roman" w:hAnsi="Times New Roman" w:cs="Times New Roman"/>
                <w:sz w:val="24"/>
                <w:szCs w:val="24"/>
              </w:rPr>
              <w:t xml:space="preserve"> (fiziniai asmenys)</w:t>
            </w:r>
            <w:r>
              <w:rPr>
                <w:rFonts w:ascii="Times New Roman" w:hAnsi="Times New Roman" w:cs="Times New Roman"/>
                <w:sz w:val="24"/>
                <w:szCs w:val="24"/>
              </w:rPr>
              <w:t xml:space="preserve"> duomenų administravimas</w:t>
            </w:r>
          </w:p>
        </w:tc>
        <w:tc>
          <w:tcPr>
            <w:tcW w:w="3425" w:type="dxa"/>
            <w:shd w:val="clear" w:color="auto" w:fill="auto"/>
          </w:tcPr>
          <w:p w:rsidR="00DC35DC" w:rsidRPr="0076357E" w:rsidRDefault="00DC35DC" w:rsidP="00E50E64">
            <w:pPr>
              <w:pStyle w:val="Style6"/>
              <w:widowControl/>
              <w:tabs>
                <w:tab w:val="left" w:pos="1080"/>
                <w:tab w:val="left" w:pos="3828"/>
              </w:tabs>
              <w:spacing w:line="240" w:lineRule="auto"/>
              <w:ind w:firstLine="0"/>
              <w:rPr>
                <w:rStyle w:val="FontStyle19"/>
                <w:color w:val="auto"/>
              </w:rPr>
            </w:pPr>
            <w:r w:rsidRPr="0076357E">
              <w:rPr>
                <w:rStyle w:val="FontStyle19"/>
                <w:color w:val="auto"/>
              </w:rPr>
              <w:t>L</w:t>
            </w:r>
            <w:r w:rsidRPr="0076357E">
              <w:rPr>
                <w:rStyle w:val="FontStyle19"/>
              </w:rPr>
              <w:t xml:space="preserve">eidėjo </w:t>
            </w:r>
            <w:r w:rsidRPr="0076357E">
              <w:rPr>
                <w:rStyle w:val="FontStyle19"/>
                <w:color w:val="auto"/>
              </w:rPr>
              <w:t>vardas, pavardė, adresas, telefonas, elektroninis paštas, parašas</w:t>
            </w:r>
            <w:r>
              <w:rPr>
                <w:rStyle w:val="FontStyle19"/>
                <w:color w:val="auto"/>
              </w:rPr>
              <w:t>;</w:t>
            </w:r>
          </w:p>
          <w:p w:rsidR="00DC35DC" w:rsidRPr="005F5047" w:rsidRDefault="00DC35DC" w:rsidP="00E50E64">
            <w:pPr>
              <w:jc w:val="both"/>
              <w:rPr>
                <w:rFonts w:ascii="Times New Roman" w:hAnsi="Times New Roman" w:cs="Times New Roman"/>
                <w:color w:val="000000" w:themeColor="text1"/>
                <w:sz w:val="24"/>
                <w:szCs w:val="24"/>
              </w:rPr>
            </w:pPr>
          </w:p>
        </w:tc>
        <w:tc>
          <w:tcPr>
            <w:tcW w:w="2513" w:type="dxa"/>
            <w:gridSpan w:val="2"/>
            <w:shd w:val="clear" w:color="auto" w:fill="auto"/>
          </w:tcPr>
          <w:p w:rsidR="00DC35DC" w:rsidRPr="005F5047" w:rsidRDefault="00DC35DC" w:rsidP="00E50E64">
            <w:pPr>
              <w:rPr>
                <w:rFonts w:ascii="Times New Roman" w:hAnsi="Times New Roman" w:cs="Times New Roman"/>
                <w:sz w:val="24"/>
                <w:szCs w:val="24"/>
              </w:rPr>
            </w:pPr>
            <w:r w:rsidRPr="005F5047">
              <w:rPr>
                <w:rFonts w:ascii="Times New Roman" w:hAnsi="Times New Roman" w:cs="Times New Roman"/>
                <w:sz w:val="24"/>
                <w:szCs w:val="24"/>
              </w:rPr>
              <w:t>Leidėjai</w:t>
            </w:r>
          </w:p>
        </w:tc>
      </w:tr>
      <w:tr w:rsidR="00DC35DC" w:rsidTr="00E50E64">
        <w:tc>
          <w:tcPr>
            <w:tcW w:w="970" w:type="dxa"/>
          </w:tcPr>
          <w:p w:rsidR="00DC35DC" w:rsidRDefault="00DC35DC" w:rsidP="00E50E64">
            <w:pPr>
              <w:rPr>
                <w:rFonts w:ascii="Times New Roman" w:hAnsi="Times New Roman" w:cs="Times New Roman"/>
                <w:b/>
                <w:sz w:val="24"/>
                <w:szCs w:val="24"/>
              </w:rPr>
            </w:pPr>
            <w:r>
              <w:rPr>
                <w:rFonts w:ascii="Times New Roman" w:hAnsi="Times New Roman" w:cs="Times New Roman"/>
                <w:b/>
                <w:sz w:val="24"/>
                <w:szCs w:val="24"/>
              </w:rPr>
              <w:t>2.</w:t>
            </w:r>
          </w:p>
        </w:tc>
        <w:tc>
          <w:tcPr>
            <w:tcW w:w="3042" w:type="dxa"/>
            <w:shd w:val="clear" w:color="auto" w:fill="auto"/>
          </w:tcPr>
          <w:p w:rsidR="00DC35DC" w:rsidRPr="005F5047" w:rsidRDefault="00DC35DC" w:rsidP="00E50E64">
            <w:pPr>
              <w:rPr>
                <w:rFonts w:ascii="Times New Roman" w:hAnsi="Times New Roman" w:cs="Times New Roman"/>
                <w:color w:val="000000" w:themeColor="text1"/>
                <w:sz w:val="24"/>
                <w:szCs w:val="24"/>
              </w:rPr>
            </w:pPr>
            <w:r w:rsidRPr="005F5047">
              <w:rPr>
                <w:rFonts w:ascii="Times New Roman" w:hAnsi="Times New Roman" w:cs="Times New Roman"/>
                <w:sz w:val="24"/>
                <w:szCs w:val="24"/>
              </w:rPr>
              <w:t>Autoritetiniai įraš</w:t>
            </w:r>
            <w:r>
              <w:rPr>
                <w:rFonts w:ascii="Times New Roman" w:hAnsi="Times New Roman" w:cs="Times New Roman"/>
                <w:sz w:val="24"/>
                <w:szCs w:val="24"/>
              </w:rPr>
              <w:t>ų rengimas</w:t>
            </w:r>
          </w:p>
        </w:tc>
        <w:tc>
          <w:tcPr>
            <w:tcW w:w="3425" w:type="dxa"/>
            <w:shd w:val="clear" w:color="auto" w:fill="auto"/>
          </w:tcPr>
          <w:p w:rsidR="00DC35DC" w:rsidRPr="005F5047" w:rsidRDefault="00DC35DC" w:rsidP="00E50E64">
            <w:pPr>
              <w:contextualSpacing/>
              <w:jc w:val="both"/>
              <w:rPr>
                <w:rFonts w:ascii="Times New Roman" w:hAnsi="Times New Roman" w:cs="Times New Roman"/>
                <w:color w:val="000000" w:themeColor="text1"/>
                <w:sz w:val="24"/>
                <w:szCs w:val="24"/>
              </w:rPr>
            </w:pPr>
            <w:r w:rsidRPr="005F5047">
              <w:rPr>
                <w:rStyle w:val="FontStyle19"/>
                <w:sz w:val="24"/>
                <w:szCs w:val="24"/>
              </w:rPr>
              <w:t>Fizinių asmenų vardai (įskaitant buvusius vardus, slapyvardžius), g</w:t>
            </w:r>
            <w:r w:rsidRPr="005F5047">
              <w:rPr>
                <w:rFonts w:ascii="Times New Roman" w:hAnsi="Times New Roman" w:cs="Times New Roman"/>
                <w:sz w:val="24"/>
                <w:szCs w:val="24"/>
              </w:rPr>
              <w:t xml:space="preserve">imimo ir (arba) mirties datos, dalyvavimo tam tikroje veikloje, darbe, profesinėje veikloje laikotarpio datos, mokslo laipsnis, profesija, darbovietės ir pareigos, kai pagal jas galima identifikuoti asmenį, juridinių asmenų vardai (įskaitant buvusius), </w:t>
            </w:r>
            <w:r w:rsidRPr="005F5047">
              <w:rPr>
                <w:rFonts w:ascii="Times New Roman" w:hAnsi="Times New Roman" w:cs="Times New Roman"/>
                <w:color w:val="000000"/>
                <w:sz w:val="24"/>
                <w:szCs w:val="24"/>
                <w:shd w:val="clear" w:color="auto" w:fill="FFFFFF"/>
              </w:rPr>
              <w:t>giminių vardai</w:t>
            </w:r>
            <w:r>
              <w:rPr>
                <w:rFonts w:ascii="Times New Roman" w:hAnsi="Times New Roman" w:cs="Times New Roman"/>
                <w:color w:val="000000"/>
                <w:sz w:val="24"/>
                <w:szCs w:val="24"/>
                <w:shd w:val="clear" w:color="auto" w:fill="FFFFFF"/>
              </w:rPr>
              <w:t>;</w:t>
            </w:r>
          </w:p>
        </w:tc>
        <w:tc>
          <w:tcPr>
            <w:tcW w:w="2513" w:type="dxa"/>
            <w:gridSpan w:val="2"/>
            <w:shd w:val="clear" w:color="auto" w:fill="auto"/>
          </w:tcPr>
          <w:p w:rsidR="00DC35DC" w:rsidRPr="005F5047" w:rsidRDefault="00DC35DC" w:rsidP="00E50E64">
            <w:pPr>
              <w:rPr>
                <w:rFonts w:ascii="Times New Roman" w:hAnsi="Times New Roman" w:cs="Times New Roman"/>
                <w:sz w:val="24"/>
                <w:szCs w:val="24"/>
              </w:rPr>
            </w:pPr>
            <w:r w:rsidRPr="005F5047">
              <w:rPr>
                <w:rFonts w:ascii="Times New Roman" w:hAnsi="Times New Roman" w:cs="Times New Roman"/>
                <w:sz w:val="24"/>
                <w:szCs w:val="24"/>
              </w:rPr>
              <w:t>Asmenys, atsakin</w:t>
            </w:r>
            <w:r w:rsidRPr="005F5047">
              <w:rPr>
                <w:rFonts w:ascii="Times New Roman" w:hAnsi="Times New Roman" w:cs="Times New Roman"/>
                <w:color w:val="000000"/>
                <w:sz w:val="24"/>
                <w:szCs w:val="24"/>
                <w:shd w:val="clear" w:color="auto" w:fill="FFFFFF"/>
              </w:rPr>
              <w:t>gi ar dalyvavę kuriant intelektinį arba meninį turinį, arba jį realizuojant</w:t>
            </w:r>
            <w:r>
              <w:rPr>
                <w:rFonts w:ascii="Times New Roman" w:hAnsi="Times New Roman" w:cs="Times New Roman"/>
                <w:color w:val="000000"/>
                <w:sz w:val="24"/>
                <w:szCs w:val="24"/>
                <w:shd w:val="clear" w:color="auto" w:fill="FFFFFF"/>
              </w:rPr>
              <w:t>;</w:t>
            </w:r>
          </w:p>
          <w:p w:rsidR="00DC35DC" w:rsidRPr="005F5047" w:rsidRDefault="00DC35DC" w:rsidP="00E50E64">
            <w:pPr>
              <w:rPr>
                <w:rFonts w:ascii="Times New Roman" w:hAnsi="Times New Roman" w:cs="Times New Roman"/>
                <w:sz w:val="24"/>
                <w:szCs w:val="24"/>
              </w:rPr>
            </w:pPr>
            <w:r w:rsidRPr="005F5047">
              <w:rPr>
                <w:rFonts w:ascii="Times New Roman" w:hAnsi="Times New Roman" w:cs="Times New Roman"/>
                <w:sz w:val="24"/>
                <w:szCs w:val="24"/>
              </w:rPr>
              <w:t>Asmenys apie kuriuos rašoma informacijos ištekliuje</w:t>
            </w:r>
            <w:r>
              <w:rPr>
                <w:rFonts w:ascii="Times New Roman" w:hAnsi="Times New Roman" w:cs="Times New Roman"/>
                <w:sz w:val="24"/>
                <w:szCs w:val="24"/>
              </w:rPr>
              <w:t>.</w:t>
            </w:r>
          </w:p>
        </w:tc>
      </w:tr>
      <w:tr w:rsidR="00DC35DC" w:rsidTr="00E50E64">
        <w:tc>
          <w:tcPr>
            <w:tcW w:w="970" w:type="dxa"/>
          </w:tcPr>
          <w:p w:rsidR="00DC35DC" w:rsidRDefault="00DC35DC" w:rsidP="00E50E64">
            <w:pPr>
              <w:rPr>
                <w:rFonts w:ascii="Times New Roman" w:hAnsi="Times New Roman" w:cs="Times New Roman"/>
                <w:b/>
                <w:sz w:val="24"/>
                <w:szCs w:val="24"/>
              </w:rPr>
            </w:pPr>
            <w:r>
              <w:rPr>
                <w:rFonts w:ascii="Times New Roman" w:hAnsi="Times New Roman" w:cs="Times New Roman"/>
                <w:b/>
                <w:sz w:val="24"/>
                <w:szCs w:val="24"/>
              </w:rPr>
              <w:t>3.</w:t>
            </w:r>
          </w:p>
        </w:tc>
        <w:tc>
          <w:tcPr>
            <w:tcW w:w="3042" w:type="dxa"/>
            <w:shd w:val="clear" w:color="auto" w:fill="auto"/>
          </w:tcPr>
          <w:p w:rsidR="00DC35DC" w:rsidRPr="005F5047" w:rsidRDefault="00DC35DC" w:rsidP="00E50E64">
            <w:pPr>
              <w:rPr>
                <w:rFonts w:ascii="Times New Roman" w:hAnsi="Times New Roman" w:cs="Times New Roman"/>
                <w:color w:val="000000" w:themeColor="text1"/>
                <w:sz w:val="24"/>
                <w:szCs w:val="24"/>
              </w:rPr>
            </w:pPr>
            <w:r w:rsidRPr="005F5047">
              <w:rPr>
                <w:rFonts w:ascii="Times New Roman" w:hAnsi="Times New Roman" w:cs="Times New Roman"/>
                <w:sz w:val="24"/>
                <w:szCs w:val="24"/>
              </w:rPr>
              <w:t>Bibliografiniai įrašai</w:t>
            </w:r>
          </w:p>
        </w:tc>
        <w:tc>
          <w:tcPr>
            <w:tcW w:w="3425" w:type="dxa"/>
            <w:shd w:val="clear" w:color="auto" w:fill="auto"/>
          </w:tcPr>
          <w:p w:rsidR="00DC35DC" w:rsidRPr="005F5047" w:rsidRDefault="00DC35DC" w:rsidP="00E50E64">
            <w:pPr>
              <w:jc w:val="both"/>
              <w:rPr>
                <w:rFonts w:ascii="Times New Roman" w:hAnsi="Times New Roman" w:cs="Times New Roman"/>
                <w:color w:val="000000" w:themeColor="text1"/>
                <w:sz w:val="24"/>
                <w:szCs w:val="24"/>
              </w:rPr>
            </w:pPr>
            <w:r w:rsidRPr="005F5047">
              <w:rPr>
                <w:rFonts w:ascii="Times New Roman" w:hAnsi="Times New Roman" w:cs="Times New Roman"/>
                <w:sz w:val="24"/>
                <w:szCs w:val="24"/>
              </w:rPr>
              <w:t>Fizinio asmens vardas, pavardė (įskaitant buvusias) ir (arba) slapyvardis, gimimo ir (arba) mirties datos; juridinių asmenų vardai (įskaitant buvusius)</w:t>
            </w:r>
            <w:r>
              <w:rPr>
                <w:rFonts w:ascii="Times New Roman" w:hAnsi="Times New Roman" w:cs="Times New Roman"/>
                <w:sz w:val="24"/>
                <w:szCs w:val="24"/>
              </w:rPr>
              <w:t>;</w:t>
            </w:r>
          </w:p>
        </w:tc>
        <w:tc>
          <w:tcPr>
            <w:tcW w:w="2513" w:type="dxa"/>
            <w:gridSpan w:val="2"/>
            <w:shd w:val="clear" w:color="auto" w:fill="auto"/>
          </w:tcPr>
          <w:p w:rsidR="00DC35DC" w:rsidRPr="005F5047" w:rsidRDefault="00DC35DC" w:rsidP="00E50E64">
            <w:pPr>
              <w:rPr>
                <w:rFonts w:ascii="Times New Roman" w:hAnsi="Times New Roman" w:cs="Times New Roman"/>
                <w:sz w:val="24"/>
                <w:szCs w:val="24"/>
              </w:rPr>
            </w:pPr>
            <w:r w:rsidRPr="005F5047">
              <w:rPr>
                <w:rFonts w:ascii="Times New Roman" w:hAnsi="Times New Roman" w:cs="Times New Roman"/>
                <w:sz w:val="24"/>
                <w:szCs w:val="24"/>
              </w:rPr>
              <w:t>Asmenys, atsakin</w:t>
            </w:r>
            <w:r w:rsidRPr="005F5047">
              <w:rPr>
                <w:rFonts w:ascii="Times New Roman" w:hAnsi="Times New Roman" w:cs="Times New Roman"/>
                <w:color w:val="000000"/>
                <w:sz w:val="24"/>
                <w:szCs w:val="24"/>
                <w:shd w:val="clear" w:color="auto" w:fill="FFFFFF"/>
              </w:rPr>
              <w:t>gi ar dalyvavę kuriant intelektinį arba meni</w:t>
            </w:r>
            <w:r>
              <w:rPr>
                <w:rFonts w:ascii="Times New Roman" w:hAnsi="Times New Roman" w:cs="Times New Roman"/>
                <w:color w:val="000000"/>
                <w:sz w:val="24"/>
                <w:szCs w:val="24"/>
                <w:shd w:val="clear" w:color="auto" w:fill="FFFFFF"/>
              </w:rPr>
              <w:t>nį turinį, arba jį realizuojant;</w:t>
            </w:r>
          </w:p>
          <w:p w:rsidR="00DC35DC" w:rsidRPr="005F5047" w:rsidRDefault="00DC35DC" w:rsidP="00E50E64">
            <w:pPr>
              <w:rPr>
                <w:rFonts w:ascii="Times New Roman" w:hAnsi="Times New Roman" w:cs="Times New Roman"/>
                <w:sz w:val="24"/>
                <w:szCs w:val="24"/>
              </w:rPr>
            </w:pPr>
            <w:r w:rsidRPr="005F5047">
              <w:rPr>
                <w:rFonts w:ascii="Times New Roman" w:hAnsi="Times New Roman" w:cs="Times New Roman"/>
                <w:sz w:val="24"/>
                <w:szCs w:val="24"/>
              </w:rPr>
              <w:t>Asmenys apie kuriuos rašoma informacijos ištekliuje</w:t>
            </w:r>
            <w:r>
              <w:rPr>
                <w:rFonts w:ascii="Times New Roman" w:hAnsi="Times New Roman" w:cs="Times New Roman"/>
                <w:sz w:val="24"/>
                <w:szCs w:val="24"/>
              </w:rPr>
              <w:t>.</w:t>
            </w:r>
          </w:p>
        </w:tc>
      </w:tr>
      <w:tr w:rsidR="00DC35DC" w:rsidTr="00E50E64">
        <w:tc>
          <w:tcPr>
            <w:tcW w:w="9950" w:type="dxa"/>
            <w:gridSpan w:val="5"/>
          </w:tcPr>
          <w:p w:rsidR="00DC35DC" w:rsidRPr="00C6775E" w:rsidRDefault="00DC35DC" w:rsidP="00E50E64">
            <w:pPr>
              <w:jc w:val="both"/>
              <w:rPr>
                <w:rFonts w:ascii="Times New Roman" w:hAnsi="Times New Roman" w:cs="Times New Roman"/>
                <w:b/>
                <w:sz w:val="24"/>
                <w:szCs w:val="24"/>
              </w:rPr>
            </w:pPr>
            <w:r w:rsidRPr="00470DB9">
              <w:rPr>
                <w:rFonts w:ascii="Times New Roman" w:hAnsi="Times New Roman" w:cs="Times New Roman"/>
                <w:b/>
                <w:sz w:val="24"/>
                <w:szCs w:val="24"/>
              </w:rPr>
              <w:t>II.</w:t>
            </w:r>
            <w:r w:rsidRPr="00470DB9">
              <w:rPr>
                <w:rFonts w:ascii="Times New Roman" w:hAnsi="Times New Roman" w:cs="Times New Roman"/>
                <w:b/>
                <w:sz w:val="24"/>
                <w:szCs w:val="24"/>
              </w:rPr>
              <w:tab/>
              <w:t>Vartotojų aptarnavimas ir informacinis aprūpinimas, apskaita ir apklausų organizavimas.</w:t>
            </w:r>
          </w:p>
        </w:tc>
      </w:tr>
      <w:tr w:rsidR="00DC35DC" w:rsidTr="00E50E64">
        <w:tc>
          <w:tcPr>
            <w:tcW w:w="970" w:type="dxa"/>
          </w:tcPr>
          <w:p w:rsidR="00DC35DC" w:rsidRPr="00470DB9" w:rsidRDefault="00DC35DC" w:rsidP="00E50E64">
            <w:pPr>
              <w:jc w:val="both"/>
              <w:rPr>
                <w:rFonts w:ascii="Times New Roman" w:hAnsi="Times New Roman" w:cs="Times New Roman"/>
                <w:b/>
                <w:sz w:val="24"/>
                <w:szCs w:val="24"/>
              </w:rPr>
            </w:pPr>
            <w:r>
              <w:rPr>
                <w:rFonts w:ascii="Times New Roman" w:hAnsi="Times New Roman" w:cs="Times New Roman"/>
                <w:b/>
                <w:sz w:val="24"/>
                <w:szCs w:val="24"/>
              </w:rPr>
              <w:t>1.</w:t>
            </w:r>
          </w:p>
        </w:tc>
        <w:tc>
          <w:tcPr>
            <w:tcW w:w="3042" w:type="dxa"/>
            <w:shd w:val="clear" w:color="auto" w:fill="auto"/>
          </w:tcPr>
          <w:p w:rsidR="00DC35DC" w:rsidRPr="00C8406C" w:rsidRDefault="00DC35DC" w:rsidP="00E50E64">
            <w:pPr>
              <w:rPr>
                <w:rFonts w:ascii="Times New Roman" w:hAnsi="Times New Roman" w:cs="Times New Roman"/>
                <w:strike/>
                <w:color w:val="000000" w:themeColor="text1"/>
                <w:sz w:val="24"/>
                <w:szCs w:val="24"/>
              </w:rPr>
            </w:pPr>
            <w:r w:rsidRPr="00C8406C">
              <w:rPr>
                <w:rFonts w:ascii="Times New Roman" w:hAnsi="Times New Roman" w:cs="Times New Roman"/>
                <w:color w:val="000000" w:themeColor="text1"/>
                <w:sz w:val="24"/>
                <w:szCs w:val="24"/>
              </w:rPr>
              <w:t xml:space="preserve">Vartotojo registracija/duomenų atnaujinimas ir pažymėjimo įsigijimas/keitimas </w:t>
            </w:r>
          </w:p>
          <w:p w:rsidR="00DC35DC" w:rsidRPr="00C8406C" w:rsidRDefault="00DC35DC" w:rsidP="00E50E64">
            <w:pPr>
              <w:rPr>
                <w:rFonts w:ascii="Times New Roman" w:hAnsi="Times New Roman" w:cs="Times New Roman"/>
                <w:color w:val="000000" w:themeColor="text1"/>
                <w:sz w:val="24"/>
                <w:szCs w:val="24"/>
              </w:rPr>
            </w:pPr>
          </w:p>
        </w:tc>
        <w:tc>
          <w:tcPr>
            <w:tcW w:w="3506" w:type="dxa"/>
            <w:gridSpan w:val="2"/>
            <w:shd w:val="clear" w:color="auto" w:fill="auto"/>
          </w:tcPr>
          <w:p w:rsidR="00DC35DC" w:rsidRDefault="00DC35DC" w:rsidP="00E50E64">
            <w:pPr>
              <w:jc w:val="both"/>
              <w:rPr>
                <w:rFonts w:ascii="Times New Roman" w:hAnsi="Times New Roman" w:cs="Times New Roman"/>
                <w:color w:val="000000" w:themeColor="text1"/>
                <w:sz w:val="24"/>
                <w:szCs w:val="24"/>
              </w:rPr>
            </w:pPr>
            <w:r w:rsidRPr="2055A704">
              <w:rPr>
                <w:rFonts w:ascii="Times New Roman" w:hAnsi="Times New Roman" w:cs="Times New Roman"/>
                <w:sz w:val="24"/>
                <w:szCs w:val="24"/>
              </w:rPr>
              <w:t>Vartotojo pažymėjimo numeris, asmens kodas, vardas, pavardė, gimimo data, nuotrauka, duomenys ryšiams palaikyti (telefono numeris, elektroninio pašto adresas, gyvenamosios vietos adresas, neprivalomi</w:t>
            </w:r>
            <w:r>
              <w:rPr>
                <w:rFonts w:ascii="Times New Roman" w:hAnsi="Times New Roman" w:cs="Times New Roman"/>
                <w:sz w:val="24"/>
                <w:szCs w:val="24"/>
              </w:rPr>
              <w:t xml:space="preserve">: </w:t>
            </w:r>
            <w:r w:rsidRPr="2055A704">
              <w:rPr>
                <w:rFonts w:ascii="Times New Roman" w:hAnsi="Times New Roman" w:cs="Times New Roman"/>
                <w:sz w:val="24"/>
                <w:szCs w:val="24"/>
              </w:rPr>
              <w:t>išsilavinimo duomenys, duomenys apie mokymosi vietą, nuotrauka, lytis</w:t>
            </w:r>
            <w:r>
              <w:rPr>
                <w:rFonts w:ascii="Times New Roman" w:hAnsi="Times New Roman" w:cs="Times New Roman"/>
                <w:sz w:val="24"/>
                <w:szCs w:val="24"/>
              </w:rPr>
              <w:t>,</w:t>
            </w:r>
            <w:r w:rsidRPr="2055A704">
              <w:rPr>
                <w:rFonts w:ascii="Times New Roman" w:hAnsi="Times New Roman" w:cs="Times New Roman"/>
                <w:sz w:val="24"/>
                <w:szCs w:val="24"/>
              </w:rPr>
              <w:t xml:space="preserve"> išsilavinimas, mokslo vardas, mokslo laipsnis, profesija</w:t>
            </w:r>
            <w:r>
              <w:rPr>
                <w:rFonts w:ascii="Times New Roman" w:hAnsi="Times New Roman" w:cs="Times New Roman"/>
                <w:sz w:val="24"/>
                <w:szCs w:val="24"/>
              </w:rPr>
              <w:t>.</w:t>
            </w:r>
            <w:r w:rsidRPr="2055A704">
              <w:rPr>
                <w:rFonts w:ascii="Times New Roman" w:hAnsi="Times New Roman" w:cs="Times New Roman"/>
                <w:sz w:val="24"/>
                <w:szCs w:val="24"/>
              </w:rPr>
              <w:t xml:space="preserve"> </w:t>
            </w:r>
            <w:r>
              <w:rPr>
                <w:rFonts w:ascii="Times New Roman" w:hAnsi="Times New Roman" w:cs="Times New Roman"/>
                <w:sz w:val="24"/>
                <w:szCs w:val="24"/>
              </w:rPr>
              <w:t>A</w:t>
            </w:r>
            <w:r w:rsidRPr="2055A704">
              <w:rPr>
                <w:rFonts w:ascii="Times New Roman" w:hAnsi="Times New Roman" w:cs="Times New Roman"/>
                <w:sz w:val="24"/>
                <w:szCs w:val="24"/>
              </w:rPr>
              <w:t>smens iki 16 metų pareiškėjo (tėvo, įtėvio, globėjo ar rūpintojo) asmens kodas, vardas, pavardė, duomenys ryšiams palaikyti (telefono numeris, elektroninio pašto adresas, gyvenamosios vietos adresas), data, parašas (ranka pildant registracijos kortelę)</w:t>
            </w:r>
            <w:r>
              <w:rPr>
                <w:rFonts w:ascii="Times New Roman" w:hAnsi="Times New Roman" w:cs="Times New Roman"/>
                <w:sz w:val="24"/>
                <w:szCs w:val="24"/>
              </w:rPr>
              <w:t>;</w:t>
            </w:r>
          </w:p>
        </w:tc>
        <w:tc>
          <w:tcPr>
            <w:tcW w:w="2432" w:type="dxa"/>
            <w:shd w:val="clear" w:color="auto" w:fill="auto"/>
          </w:tcPr>
          <w:p w:rsidR="00DC35DC" w:rsidRDefault="00DC35DC" w:rsidP="00E50E64">
            <w:pPr>
              <w:rPr>
                <w:rFonts w:ascii="Times New Roman" w:hAnsi="Times New Roman" w:cs="Times New Roman"/>
                <w:sz w:val="24"/>
                <w:szCs w:val="24"/>
              </w:rPr>
            </w:pPr>
            <w:r w:rsidRPr="00BC6F1B">
              <w:rPr>
                <w:rFonts w:ascii="Times New Roman" w:hAnsi="Times New Roman" w:cs="Times New Roman"/>
                <w:sz w:val="24"/>
                <w:szCs w:val="24"/>
              </w:rPr>
              <w:t>Bibliotekos vartotojai</w:t>
            </w:r>
            <w:r>
              <w:rPr>
                <w:rFonts w:ascii="Times New Roman" w:hAnsi="Times New Roman" w:cs="Times New Roman"/>
                <w:sz w:val="24"/>
                <w:szCs w:val="24"/>
              </w:rPr>
              <w:t xml:space="preserve">, įskaitant nepilnamečius asmenis iki 16 metų ir užsienio piliečius </w:t>
            </w:r>
            <w:r w:rsidRPr="006F4043">
              <w:rPr>
                <w:rFonts w:ascii="Times New Roman" w:hAnsi="Times New Roman" w:cs="Times New Roman"/>
                <w:sz w:val="24"/>
                <w:szCs w:val="24"/>
              </w:rPr>
              <w:t>(toliau – Bibliotekos vartotojai)</w:t>
            </w:r>
          </w:p>
          <w:p w:rsidR="00DC35DC" w:rsidRPr="00C6775E" w:rsidRDefault="00DC35DC" w:rsidP="00E50E64">
            <w:pPr>
              <w:rPr>
                <w:rFonts w:ascii="Times New Roman" w:hAnsi="Times New Roman" w:cs="Times New Roman"/>
                <w:sz w:val="24"/>
                <w:szCs w:val="24"/>
              </w:rPr>
            </w:pPr>
          </w:p>
        </w:tc>
      </w:tr>
      <w:tr w:rsidR="00DC35DC" w:rsidTr="00E50E64">
        <w:tc>
          <w:tcPr>
            <w:tcW w:w="970" w:type="dxa"/>
          </w:tcPr>
          <w:p w:rsidR="00DC35DC" w:rsidRDefault="00534391" w:rsidP="00E50E64">
            <w:pPr>
              <w:jc w:val="both"/>
              <w:rPr>
                <w:rFonts w:ascii="Times New Roman" w:hAnsi="Times New Roman" w:cs="Times New Roman"/>
                <w:b/>
                <w:sz w:val="24"/>
                <w:szCs w:val="24"/>
              </w:rPr>
            </w:pPr>
            <w:r>
              <w:rPr>
                <w:rFonts w:ascii="Times New Roman" w:hAnsi="Times New Roman" w:cs="Times New Roman"/>
                <w:b/>
                <w:sz w:val="24"/>
                <w:szCs w:val="24"/>
              </w:rPr>
              <w:t>2</w:t>
            </w:r>
            <w:r w:rsidR="00DC35DC">
              <w:rPr>
                <w:rFonts w:ascii="Times New Roman" w:hAnsi="Times New Roman" w:cs="Times New Roman"/>
                <w:b/>
                <w:sz w:val="24"/>
                <w:szCs w:val="24"/>
              </w:rPr>
              <w:t>.</w:t>
            </w:r>
          </w:p>
        </w:tc>
        <w:tc>
          <w:tcPr>
            <w:tcW w:w="3042" w:type="dxa"/>
            <w:shd w:val="clear" w:color="auto" w:fill="auto"/>
          </w:tcPr>
          <w:p w:rsidR="00DC35DC" w:rsidRPr="005B43E7" w:rsidRDefault="00DC35DC" w:rsidP="00E50E64">
            <w:pPr>
              <w:rPr>
                <w:rFonts w:ascii="Times New Roman" w:hAnsi="Times New Roman" w:cs="Times New Roman"/>
                <w:sz w:val="24"/>
                <w:szCs w:val="24"/>
                <w:highlight w:val="yellow"/>
              </w:rPr>
            </w:pPr>
            <w:r w:rsidRPr="00D11802">
              <w:rPr>
                <w:rFonts w:ascii="Times New Roman" w:hAnsi="Times New Roman" w:cs="Times New Roman"/>
                <w:sz w:val="24"/>
                <w:szCs w:val="24"/>
              </w:rPr>
              <w:t>Vartotojo užsakymų</w:t>
            </w:r>
            <w:r>
              <w:rPr>
                <w:rFonts w:ascii="Times New Roman" w:hAnsi="Times New Roman" w:cs="Times New Roman"/>
                <w:sz w:val="24"/>
                <w:szCs w:val="24"/>
              </w:rPr>
              <w:t>,</w:t>
            </w:r>
            <w:r w:rsidRPr="00D11802">
              <w:rPr>
                <w:rFonts w:ascii="Times New Roman" w:hAnsi="Times New Roman" w:cs="Times New Roman"/>
                <w:sz w:val="24"/>
                <w:szCs w:val="24"/>
              </w:rPr>
              <w:t xml:space="preserve"> skaitymo</w:t>
            </w:r>
            <w:r>
              <w:rPr>
                <w:rFonts w:ascii="Times New Roman" w:hAnsi="Times New Roman" w:cs="Times New Roman"/>
                <w:sz w:val="24"/>
                <w:szCs w:val="24"/>
              </w:rPr>
              <w:t>, skolos</w:t>
            </w:r>
            <w:r w:rsidRPr="00D11802">
              <w:rPr>
                <w:rFonts w:ascii="Times New Roman" w:hAnsi="Times New Roman" w:cs="Times New Roman"/>
                <w:sz w:val="24"/>
                <w:szCs w:val="24"/>
              </w:rPr>
              <w:t xml:space="preserve"> duomenys</w:t>
            </w:r>
            <w:r>
              <w:rPr>
                <w:rFonts w:ascii="Times New Roman" w:hAnsi="Times New Roman" w:cs="Times New Roman"/>
                <w:sz w:val="24"/>
                <w:szCs w:val="24"/>
              </w:rPr>
              <w:t xml:space="preserve"> (apskaita) </w:t>
            </w:r>
          </w:p>
        </w:tc>
        <w:tc>
          <w:tcPr>
            <w:tcW w:w="3506" w:type="dxa"/>
            <w:gridSpan w:val="2"/>
            <w:shd w:val="clear" w:color="auto" w:fill="auto"/>
          </w:tcPr>
          <w:p w:rsidR="00DC35DC" w:rsidRPr="00C9192C" w:rsidRDefault="00DC35DC" w:rsidP="00E50E64">
            <w:pPr>
              <w:jc w:val="both"/>
              <w:rPr>
                <w:rFonts w:ascii="Times New Roman" w:hAnsi="Times New Roman" w:cs="Times New Roman"/>
                <w:color w:val="000000" w:themeColor="text1"/>
                <w:sz w:val="24"/>
                <w:szCs w:val="24"/>
              </w:rPr>
            </w:pPr>
            <w:r>
              <w:rPr>
                <w:rFonts w:ascii="Times New Roman" w:hAnsi="Times New Roman" w:cs="Times New Roman"/>
                <w:sz w:val="24"/>
                <w:szCs w:val="24"/>
              </w:rPr>
              <w:t>Vartotojo</w:t>
            </w:r>
            <w:r w:rsidRPr="00CD4BA0">
              <w:rPr>
                <w:rFonts w:ascii="Times New Roman" w:hAnsi="Times New Roman" w:cs="Times New Roman"/>
                <w:sz w:val="24"/>
                <w:szCs w:val="24"/>
              </w:rPr>
              <w:t xml:space="preserve"> </w:t>
            </w:r>
            <w:r>
              <w:rPr>
                <w:rFonts w:ascii="Times New Roman" w:hAnsi="Times New Roman" w:cs="Times New Roman"/>
                <w:sz w:val="24"/>
                <w:szCs w:val="24"/>
              </w:rPr>
              <w:t xml:space="preserve">pažymėjimo numeris, </w:t>
            </w:r>
            <w:r w:rsidRPr="00C6775E">
              <w:rPr>
                <w:rFonts w:ascii="Times New Roman" w:hAnsi="Times New Roman" w:cs="Times New Roman"/>
                <w:color w:val="000000" w:themeColor="text1"/>
                <w:sz w:val="24"/>
                <w:szCs w:val="24"/>
              </w:rPr>
              <w:t>vardas, pavardė</w:t>
            </w:r>
            <w:r>
              <w:rPr>
                <w:rFonts w:ascii="Times New Roman" w:hAnsi="Times New Roman" w:cs="Times New Roman"/>
                <w:color w:val="000000" w:themeColor="text1"/>
                <w:sz w:val="24"/>
                <w:szCs w:val="24"/>
              </w:rPr>
              <w:t>, skolos dydis, informacija apie apmokėjimą;</w:t>
            </w:r>
          </w:p>
        </w:tc>
        <w:tc>
          <w:tcPr>
            <w:tcW w:w="2432" w:type="dxa"/>
            <w:shd w:val="clear" w:color="auto" w:fill="auto"/>
          </w:tcPr>
          <w:p w:rsidR="00DC35DC" w:rsidRPr="00C6775E" w:rsidRDefault="00DC35DC" w:rsidP="00E50E64">
            <w:pPr>
              <w:rPr>
                <w:rFonts w:ascii="Times New Roman" w:hAnsi="Times New Roman" w:cs="Times New Roman"/>
                <w:sz w:val="24"/>
                <w:szCs w:val="24"/>
              </w:rPr>
            </w:pPr>
            <w:r w:rsidRPr="00C6775E">
              <w:rPr>
                <w:rFonts w:ascii="Times New Roman" w:hAnsi="Times New Roman" w:cs="Times New Roman"/>
                <w:sz w:val="24"/>
                <w:szCs w:val="24"/>
              </w:rPr>
              <w:t>Bibliotekos vartotojai</w:t>
            </w:r>
          </w:p>
        </w:tc>
      </w:tr>
      <w:tr w:rsidR="00DC35DC" w:rsidTr="00E50E64">
        <w:tc>
          <w:tcPr>
            <w:tcW w:w="970" w:type="dxa"/>
          </w:tcPr>
          <w:p w:rsidR="00DC35DC" w:rsidRDefault="00534391" w:rsidP="00E50E64">
            <w:pPr>
              <w:jc w:val="both"/>
              <w:rPr>
                <w:rFonts w:ascii="Times New Roman" w:hAnsi="Times New Roman" w:cs="Times New Roman"/>
                <w:b/>
                <w:sz w:val="24"/>
                <w:szCs w:val="24"/>
              </w:rPr>
            </w:pPr>
            <w:r>
              <w:rPr>
                <w:rFonts w:ascii="Times New Roman" w:hAnsi="Times New Roman" w:cs="Times New Roman"/>
                <w:b/>
                <w:sz w:val="24"/>
                <w:szCs w:val="24"/>
              </w:rPr>
              <w:t>3</w:t>
            </w:r>
            <w:r w:rsidR="00DC35DC">
              <w:rPr>
                <w:rFonts w:ascii="Times New Roman" w:hAnsi="Times New Roman" w:cs="Times New Roman"/>
                <w:b/>
                <w:sz w:val="24"/>
                <w:szCs w:val="24"/>
              </w:rPr>
              <w:t>.</w:t>
            </w:r>
          </w:p>
        </w:tc>
        <w:tc>
          <w:tcPr>
            <w:tcW w:w="3042" w:type="dxa"/>
            <w:shd w:val="clear" w:color="auto" w:fill="auto"/>
          </w:tcPr>
          <w:p w:rsidR="00DC35DC" w:rsidRPr="00D11802" w:rsidRDefault="00DC35DC" w:rsidP="00E50E64">
            <w:pPr>
              <w:rPr>
                <w:rFonts w:ascii="Times New Roman" w:hAnsi="Times New Roman" w:cs="Times New Roman"/>
                <w:sz w:val="24"/>
                <w:szCs w:val="24"/>
              </w:rPr>
            </w:pPr>
            <w:r w:rsidRPr="00D11802">
              <w:rPr>
                <w:rFonts w:ascii="Times New Roman" w:hAnsi="Times New Roman" w:cs="Times New Roman"/>
                <w:sz w:val="24"/>
                <w:szCs w:val="24"/>
              </w:rPr>
              <w:t>Dokumentų panauda</w:t>
            </w:r>
          </w:p>
        </w:tc>
        <w:tc>
          <w:tcPr>
            <w:tcW w:w="3506" w:type="dxa"/>
            <w:gridSpan w:val="2"/>
            <w:shd w:val="clear" w:color="auto" w:fill="auto"/>
          </w:tcPr>
          <w:p w:rsidR="00DC35DC" w:rsidRPr="00C6775E" w:rsidRDefault="00DC35DC" w:rsidP="00E50E64">
            <w:pPr>
              <w:jc w:val="both"/>
              <w:rPr>
                <w:rFonts w:ascii="Times New Roman" w:hAnsi="Times New Roman" w:cs="Times New Roman"/>
                <w:b/>
                <w:sz w:val="24"/>
                <w:szCs w:val="24"/>
              </w:rPr>
            </w:pPr>
            <w:r>
              <w:rPr>
                <w:rFonts w:ascii="Times New Roman" w:hAnsi="Times New Roman" w:cs="Times New Roman"/>
                <w:sz w:val="24"/>
                <w:szCs w:val="24"/>
              </w:rPr>
              <w:t>Vartotojo</w:t>
            </w:r>
            <w:r w:rsidRPr="00CD4BA0">
              <w:rPr>
                <w:rFonts w:ascii="Times New Roman" w:hAnsi="Times New Roman" w:cs="Times New Roman"/>
                <w:sz w:val="24"/>
                <w:szCs w:val="24"/>
              </w:rPr>
              <w:t xml:space="preserve"> </w:t>
            </w:r>
            <w:r>
              <w:rPr>
                <w:rFonts w:ascii="Times New Roman" w:hAnsi="Times New Roman" w:cs="Times New Roman"/>
                <w:sz w:val="24"/>
                <w:szCs w:val="24"/>
              </w:rPr>
              <w:t xml:space="preserve">pažymėjimo numeris, vardas, pavardė, parašas, telefono numeris, elektroninis paštas, </w:t>
            </w:r>
            <w:r w:rsidRPr="000076BA">
              <w:rPr>
                <w:rFonts w:ascii="Times New Roman" w:hAnsi="Times New Roman" w:cs="Times New Roman"/>
                <w:sz w:val="24"/>
                <w:szCs w:val="24"/>
              </w:rPr>
              <w:t>elektroninio laiško išsiuntimo laikas</w:t>
            </w:r>
            <w:r>
              <w:rPr>
                <w:rFonts w:ascii="Times New Roman" w:hAnsi="Times New Roman" w:cs="Times New Roman"/>
                <w:sz w:val="24"/>
                <w:szCs w:val="24"/>
              </w:rPr>
              <w:t xml:space="preserve">, </w:t>
            </w:r>
            <w:r w:rsidRPr="00D11802">
              <w:rPr>
                <w:rFonts w:ascii="Times New Roman" w:hAnsi="Times New Roman" w:cs="Times New Roman"/>
                <w:sz w:val="24"/>
                <w:szCs w:val="24"/>
              </w:rPr>
              <w:t xml:space="preserve">pranešimo tipas, pranešimo pavadinimas, siuntėjo pavadinimas, </w:t>
            </w:r>
            <w:r>
              <w:rPr>
                <w:rFonts w:ascii="Times New Roman" w:hAnsi="Times New Roman" w:cs="Times New Roman"/>
                <w:sz w:val="24"/>
                <w:szCs w:val="24"/>
              </w:rPr>
              <w:t>delspinigių dydis.</w:t>
            </w:r>
          </w:p>
        </w:tc>
        <w:tc>
          <w:tcPr>
            <w:tcW w:w="2432" w:type="dxa"/>
            <w:shd w:val="clear" w:color="auto" w:fill="auto"/>
          </w:tcPr>
          <w:p w:rsidR="00DC35DC" w:rsidRPr="00C6775E" w:rsidRDefault="00DC35DC" w:rsidP="00E50E64">
            <w:pPr>
              <w:rPr>
                <w:rFonts w:ascii="Times New Roman" w:hAnsi="Times New Roman" w:cs="Times New Roman"/>
                <w:b/>
                <w:sz w:val="24"/>
                <w:szCs w:val="24"/>
              </w:rPr>
            </w:pPr>
            <w:r w:rsidRPr="00C6775E">
              <w:rPr>
                <w:rFonts w:ascii="Times New Roman" w:hAnsi="Times New Roman" w:cs="Times New Roman"/>
                <w:sz w:val="24"/>
                <w:szCs w:val="24"/>
              </w:rPr>
              <w:t>Bibliotekos vartotojai</w:t>
            </w:r>
          </w:p>
        </w:tc>
      </w:tr>
      <w:tr w:rsidR="00DC35DC" w:rsidTr="00E50E64">
        <w:tc>
          <w:tcPr>
            <w:tcW w:w="970" w:type="dxa"/>
          </w:tcPr>
          <w:p w:rsidR="00DC35DC" w:rsidRDefault="00534391" w:rsidP="00E50E64">
            <w:pPr>
              <w:jc w:val="both"/>
              <w:rPr>
                <w:rFonts w:ascii="Times New Roman" w:hAnsi="Times New Roman" w:cs="Times New Roman"/>
                <w:b/>
                <w:sz w:val="24"/>
                <w:szCs w:val="24"/>
              </w:rPr>
            </w:pPr>
            <w:r>
              <w:rPr>
                <w:rFonts w:ascii="Times New Roman" w:hAnsi="Times New Roman" w:cs="Times New Roman"/>
                <w:b/>
                <w:sz w:val="24"/>
                <w:szCs w:val="24"/>
              </w:rPr>
              <w:t>4</w:t>
            </w:r>
            <w:r w:rsidR="00DC35DC">
              <w:rPr>
                <w:rFonts w:ascii="Times New Roman" w:hAnsi="Times New Roman" w:cs="Times New Roman"/>
                <w:b/>
                <w:sz w:val="24"/>
                <w:szCs w:val="24"/>
              </w:rPr>
              <w:t>.</w:t>
            </w:r>
          </w:p>
        </w:tc>
        <w:tc>
          <w:tcPr>
            <w:tcW w:w="3042" w:type="dxa"/>
            <w:shd w:val="clear" w:color="auto" w:fill="auto"/>
          </w:tcPr>
          <w:p w:rsidR="00DC35DC" w:rsidRPr="00453D34" w:rsidRDefault="00DC35DC" w:rsidP="00E50E64">
            <w:pPr>
              <w:rPr>
                <w:rFonts w:ascii="Times New Roman" w:hAnsi="Times New Roman" w:cs="Times New Roman"/>
                <w:sz w:val="24"/>
                <w:szCs w:val="24"/>
              </w:rPr>
            </w:pPr>
            <w:r w:rsidRPr="00453D34">
              <w:rPr>
                <w:rFonts w:ascii="Times New Roman" w:hAnsi="Times New Roman" w:cs="Times New Roman"/>
                <w:sz w:val="24"/>
                <w:szCs w:val="24"/>
              </w:rPr>
              <w:t>Dokumentų kopijavimui, spausdinimui, skenavimui savitarnos aparatais ir kai paslaugą teikia bibliotekos darbuotojas</w:t>
            </w:r>
            <w:r>
              <w:rPr>
                <w:rFonts w:ascii="Times New Roman" w:hAnsi="Times New Roman" w:cs="Times New Roman"/>
                <w:sz w:val="24"/>
                <w:szCs w:val="24"/>
              </w:rPr>
              <w:t xml:space="preserve"> (informacinis aprūpinimas)</w:t>
            </w:r>
          </w:p>
        </w:tc>
        <w:tc>
          <w:tcPr>
            <w:tcW w:w="3506" w:type="dxa"/>
            <w:gridSpan w:val="2"/>
            <w:shd w:val="clear" w:color="auto" w:fill="auto"/>
          </w:tcPr>
          <w:p w:rsidR="00DC35DC" w:rsidRPr="00034F1B" w:rsidRDefault="00DC35DC" w:rsidP="00E50E64">
            <w:pPr>
              <w:jc w:val="both"/>
              <w:rPr>
                <w:rFonts w:ascii="Times New Roman" w:hAnsi="Times New Roman" w:cs="Times New Roman"/>
                <w:sz w:val="24"/>
                <w:szCs w:val="24"/>
              </w:rPr>
            </w:pPr>
            <w:r w:rsidRPr="00034F1B">
              <w:rPr>
                <w:rFonts w:ascii="Times New Roman" w:hAnsi="Times New Roman" w:cs="Times New Roman"/>
                <w:sz w:val="24"/>
                <w:szCs w:val="24"/>
              </w:rPr>
              <w:t>Vartotojo pažymėjimo numeris., vardas, pavardė, elektroninis pašto adresas, pinigų</w:t>
            </w:r>
            <w:r>
              <w:rPr>
                <w:rFonts w:ascii="Times New Roman" w:hAnsi="Times New Roman" w:cs="Times New Roman"/>
                <w:sz w:val="24"/>
                <w:szCs w:val="24"/>
              </w:rPr>
              <w:t xml:space="preserve"> likutis virtualioje piniginėje.</w:t>
            </w:r>
          </w:p>
        </w:tc>
        <w:tc>
          <w:tcPr>
            <w:tcW w:w="2432" w:type="dxa"/>
            <w:shd w:val="clear" w:color="auto" w:fill="auto"/>
          </w:tcPr>
          <w:p w:rsidR="00DC35DC" w:rsidRPr="00C6775E" w:rsidRDefault="00DC35DC" w:rsidP="00E50E64">
            <w:pPr>
              <w:rPr>
                <w:rFonts w:ascii="Times New Roman" w:hAnsi="Times New Roman" w:cs="Times New Roman"/>
                <w:sz w:val="24"/>
                <w:szCs w:val="24"/>
              </w:rPr>
            </w:pPr>
            <w:r w:rsidRPr="00C6775E">
              <w:rPr>
                <w:rFonts w:ascii="Times New Roman" w:hAnsi="Times New Roman" w:cs="Times New Roman"/>
                <w:sz w:val="24"/>
                <w:szCs w:val="24"/>
              </w:rPr>
              <w:t>Bibliotekos vartotojai</w:t>
            </w:r>
          </w:p>
        </w:tc>
      </w:tr>
      <w:tr w:rsidR="00DC35DC" w:rsidTr="00E50E64">
        <w:tc>
          <w:tcPr>
            <w:tcW w:w="970" w:type="dxa"/>
          </w:tcPr>
          <w:p w:rsidR="00DC35DC" w:rsidRDefault="00534391" w:rsidP="00E50E64">
            <w:pPr>
              <w:jc w:val="both"/>
              <w:rPr>
                <w:rFonts w:ascii="Times New Roman" w:hAnsi="Times New Roman" w:cs="Times New Roman"/>
                <w:b/>
                <w:sz w:val="24"/>
                <w:szCs w:val="24"/>
              </w:rPr>
            </w:pPr>
            <w:r>
              <w:rPr>
                <w:rFonts w:ascii="Times New Roman" w:hAnsi="Times New Roman" w:cs="Times New Roman"/>
                <w:b/>
                <w:sz w:val="24"/>
                <w:szCs w:val="24"/>
              </w:rPr>
              <w:t>5</w:t>
            </w:r>
            <w:r w:rsidR="00DC35DC">
              <w:rPr>
                <w:rFonts w:ascii="Times New Roman" w:hAnsi="Times New Roman" w:cs="Times New Roman"/>
                <w:b/>
                <w:sz w:val="24"/>
                <w:szCs w:val="24"/>
              </w:rPr>
              <w:t>.</w:t>
            </w:r>
          </w:p>
        </w:tc>
        <w:tc>
          <w:tcPr>
            <w:tcW w:w="3042" w:type="dxa"/>
            <w:shd w:val="clear" w:color="auto" w:fill="auto"/>
          </w:tcPr>
          <w:p w:rsidR="00DC35DC" w:rsidRPr="008C4080" w:rsidRDefault="00DC35DC" w:rsidP="00E50E64">
            <w:pPr>
              <w:rPr>
                <w:rFonts w:ascii="Times New Roman" w:hAnsi="Times New Roman" w:cs="Times New Roman"/>
                <w:sz w:val="24"/>
                <w:szCs w:val="24"/>
              </w:rPr>
            </w:pPr>
            <w:r w:rsidRPr="008C4080">
              <w:rPr>
                <w:rFonts w:ascii="Times New Roman" w:hAnsi="Times New Roman" w:cs="Times New Roman"/>
                <w:sz w:val="24"/>
                <w:szCs w:val="24"/>
              </w:rPr>
              <w:t xml:space="preserve">Prašymas dėl leidimo naudotis dokumentais </w:t>
            </w:r>
          </w:p>
        </w:tc>
        <w:tc>
          <w:tcPr>
            <w:tcW w:w="3506" w:type="dxa"/>
            <w:gridSpan w:val="2"/>
            <w:shd w:val="clear" w:color="auto" w:fill="auto"/>
          </w:tcPr>
          <w:p w:rsidR="00DC35DC" w:rsidRPr="008C4080" w:rsidRDefault="00DC35DC" w:rsidP="00E50E64">
            <w:pPr>
              <w:jc w:val="both"/>
              <w:rPr>
                <w:rFonts w:ascii="Times New Roman" w:hAnsi="Times New Roman" w:cs="Times New Roman"/>
                <w:sz w:val="24"/>
                <w:szCs w:val="24"/>
              </w:rPr>
            </w:pPr>
            <w:r w:rsidRPr="008C4080">
              <w:rPr>
                <w:rFonts w:ascii="Times New Roman" w:hAnsi="Times New Roman" w:cs="Times New Roman"/>
                <w:sz w:val="24"/>
                <w:szCs w:val="24"/>
              </w:rPr>
              <w:t>Vartotojo pažymėjimo numeris, vardas, pavardė, parašas</w:t>
            </w:r>
            <w:r>
              <w:rPr>
                <w:rFonts w:ascii="Times New Roman" w:hAnsi="Times New Roman" w:cs="Times New Roman"/>
                <w:sz w:val="24"/>
                <w:szCs w:val="24"/>
              </w:rPr>
              <w:t>.</w:t>
            </w:r>
          </w:p>
        </w:tc>
        <w:tc>
          <w:tcPr>
            <w:tcW w:w="2432" w:type="dxa"/>
            <w:shd w:val="clear" w:color="auto" w:fill="auto"/>
          </w:tcPr>
          <w:p w:rsidR="00DC35DC" w:rsidRPr="008C4080" w:rsidRDefault="00DC35DC" w:rsidP="00E50E64">
            <w:pPr>
              <w:rPr>
                <w:rFonts w:ascii="Times New Roman" w:hAnsi="Times New Roman" w:cs="Times New Roman"/>
                <w:sz w:val="24"/>
                <w:szCs w:val="24"/>
              </w:rPr>
            </w:pPr>
            <w:r w:rsidRPr="008C4080">
              <w:rPr>
                <w:rFonts w:ascii="Times New Roman" w:hAnsi="Times New Roman" w:cs="Times New Roman"/>
                <w:sz w:val="24"/>
                <w:szCs w:val="24"/>
              </w:rPr>
              <w:t>Bibliotekos vartotojai</w:t>
            </w:r>
          </w:p>
        </w:tc>
      </w:tr>
      <w:tr w:rsidR="00DC35DC" w:rsidTr="00E50E64">
        <w:tc>
          <w:tcPr>
            <w:tcW w:w="970" w:type="dxa"/>
          </w:tcPr>
          <w:p w:rsidR="00DC35DC" w:rsidRDefault="00534391" w:rsidP="00E50E64">
            <w:pPr>
              <w:jc w:val="both"/>
              <w:rPr>
                <w:rFonts w:ascii="Times New Roman" w:hAnsi="Times New Roman" w:cs="Times New Roman"/>
                <w:b/>
                <w:sz w:val="24"/>
                <w:szCs w:val="24"/>
              </w:rPr>
            </w:pPr>
            <w:r>
              <w:rPr>
                <w:rFonts w:ascii="Times New Roman" w:hAnsi="Times New Roman" w:cs="Times New Roman"/>
                <w:b/>
                <w:sz w:val="24"/>
                <w:szCs w:val="24"/>
              </w:rPr>
              <w:t>6</w:t>
            </w:r>
            <w:r w:rsidR="00DC35DC">
              <w:rPr>
                <w:rFonts w:ascii="Times New Roman" w:hAnsi="Times New Roman" w:cs="Times New Roman"/>
                <w:b/>
                <w:sz w:val="24"/>
                <w:szCs w:val="24"/>
              </w:rPr>
              <w:t>.</w:t>
            </w:r>
          </w:p>
        </w:tc>
        <w:tc>
          <w:tcPr>
            <w:tcW w:w="3042" w:type="dxa"/>
            <w:shd w:val="clear" w:color="auto" w:fill="auto"/>
          </w:tcPr>
          <w:p w:rsidR="00DC35DC" w:rsidRPr="008C4080" w:rsidRDefault="00DC35DC" w:rsidP="00E50E64">
            <w:pPr>
              <w:rPr>
                <w:rFonts w:ascii="Times New Roman" w:hAnsi="Times New Roman" w:cs="Times New Roman"/>
                <w:sz w:val="24"/>
                <w:szCs w:val="24"/>
              </w:rPr>
            </w:pPr>
            <w:r w:rsidRPr="00E54BF6">
              <w:rPr>
                <w:rFonts w:ascii="Times New Roman" w:hAnsi="Times New Roman" w:cs="Times New Roman"/>
                <w:sz w:val="24"/>
                <w:szCs w:val="24"/>
              </w:rPr>
              <w:t>Prašymas dėl leidimo naudotis NPDAF dokumentais</w:t>
            </w:r>
          </w:p>
        </w:tc>
        <w:tc>
          <w:tcPr>
            <w:tcW w:w="3506" w:type="dxa"/>
            <w:gridSpan w:val="2"/>
            <w:shd w:val="clear" w:color="auto" w:fill="auto"/>
          </w:tcPr>
          <w:p w:rsidR="00DC35DC" w:rsidRPr="008C4080" w:rsidRDefault="00DC35DC" w:rsidP="00E50E64">
            <w:pPr>
              <w:jc w:val="both"/>
              <w:rPr>
                <w:rFonts w:ascii="Times New Roman" w:hAnsi="Times New Roman" w:cs="Times New Roman"/>
                <w:sz w:val="24"/>
                <w:szCs w:val="24"/>
              </w:rPr>
            </w:pPr>
            <w:r w:rsidRPr="008C4080">
              <w:rPr>
                <w:rFonts w:ascii="Times New Roman" w:hAnsi="Times New Roman" w:cs="Times New Roman"/>
                <w:sz w:val="24"/>
                <w:szCs w:val="24"/>
              </w:rPr>
              <w:t>Vartotojo pažymėjimo numeris, vardas, pavardė</w:t>
            </w:r>
            <w:r>
              <w:rPr>
                <w:rFonts w:ascii="Times New Roman" w:hAnsi="Times New Roman" w:cs="Times New Roman"/>
                <w:sz w:val="24"/>
                <w:szCs w:val="24"/>
              </w:rPr>
              <w:t>,</w:t>
            </w:r>
            <w:r w:rsidRPr="008C4080">
              <w:rPr>
                <w:rFonts w:ascii="Times New Roman" w:hAnsi="Times New Roman" w:cs="Times New Roman"/>
                <w:sz w:val="24"/>
                <w:szCs w:val="24"/>
              </w:rPr>
              <w:t xml:space="preserve"> parašas</w:t>
            </w:r>
            <w:r>
              <w:rPr>
                <w:rFonts w:ascii="Times New Roman" w:hAnsi="Times New Roman" w:cs="Times New Roman"/>
                <w:sz w:val="24"/>
                <w:szCs w:val="24"/>
              </w:rPr>
              <w:t>.</w:t>
            </w:r>
            <w:r w:rsidRPr="008C4080">
              <w:rPr>
                <w:rFonts w:ascii="Times New Roman" w:hAnsi="Times New Roman" w:cs="Times New Roman"/>
                <w:sz w:val="24"/>
                <w:szCs w:val="24"/>
              </w:rPr>
              <w:t xml:space="preserve"> </w:t>
            </w:r>
          </w:p>
        </w:tc>
        <w:tc>
          <w:tcPr>
            <w:tcW w:w="2432" w:type="dxa"/>
            <w:shd w:val="clear" w:color="auto" w:fill="auto"/>
          </w:tcPr>
          <w:p w:rsidR="00DC35DC" w:rsidRPr="008C4080" w:rsidRDefault="00DC35DC" w:rsidP="00E50E64">
            <w:pPr>
              <w:rPr>
                <w:rFonts w:ascii="Times New Roman" w:hAnsi="Times New Roman" w:cs="Times New Roman"/>
                <w:sz w:val="24"/>
                <w:szCs w:val="24"/>
              </w:rPr>
            </w:pPr>
            <w:r w:rsidRPr="008C4080">
              <w:rPr>
                <w:rFonts w:ascii="Times New Roman" w:hAnsi="Times New Roman" w:cs="Times New Roman"/>
                <w:sz w:val="24"/>
                <w:szCs w:val="24"/>
              </w:rPr>
              <w:t>Bibliotekos vartotojai</w:t>
            </w:r>
          </w:p>
        </w:tc>
      </w:tr>
      <w:tr w:rsidR="00DC35DC" w:rsidTr="00E50E64">
        <w:tc>
          <w:tcPr>
            <w:tcW w:w="970" w:type="dxa"/>
          </w:tcPr>
          <w:p w:rsidR="00DC35DC" w:rsidRDefault="00534391" w:rsidP="00E50E64">
            <w:pPr>
              <w:jc w:val="both"/>
              <w:rPr>
                <w:rFonts w:ascii="Times New Roman" w:hAnsi="Times New Roman" w:cs="Times New Roman"/>
                <w:b/>
                <w:sz w:val="24"/>
                <w:szCs w:val="24"/>
              </w:rPr>
            </w:pPr>
            <w:r>
              <w:rPr>
                <w:rFonts w:ascii="Times New Roman" w:hAnsi="Times New Roman" w:cs="Times New Roman"/>
                <w:b/>
                <w:sz w:val="24"/>
                <w:szCs w:val="24"/>
              </w:rPr>
              <w:t>7</w:t>
            </w:r>
            <w:r w:rsidR="00DC35DC">
              <w:rPr>
                <w:rFonts w:ascii="Times New Roman" w:hAnsi="Times New Roman" w:cs="Times New Roman"/>
                <w:b/>
                <w:sz w:val="24"/>
                <w:szCs w:val="24"/>
              </w:rPr>
              <w:t>.</w:t>
            </w:r>
          </w:p>
        </w:tc>
        <w:tc>
          <w:tcPr>
            <w:tcW w:w="3042" w:type="dxa"/>
            <w:shd w:val="clear" w:color="auto" w:fill="auto"/>
          </w:tcPr>
          <w:p w:rsidR="00DC35DC" w:rsidRPr="008C4080" w:rsidRDefault="00DC35DC" w:rsidP="00E50E64">
            <w:pPr>
              <w:rPr>
                <w:rFonts w:ascii="Times New Roman" w:hAnsi="Times New Roman" w:cs="Times New Roman"/>
                <w:sz w:val="24"/>
                <w:szCs w:val="24"/>
              </w:rPr>
            </w:pPr>
            <w:r w:rsidRPr="008C4080">
              <w:rPr>
                <w:rFonts w:ascii="Times New Roman" w:hAnsi="Times New Roman" w:cs="Times New Roman"/>
                <w:sz w:val="24"/>
                <w:szCs w:val="24"/>
              </w:rPr>
              <w:t>Prašymas dėl dokumentų kopijų užsakymo</w:t>
            </w:r>
          </w:p>
        </w:tc>
        <w:tc>
          <w:tcPr>
            <w:tcW w:w="3506" w:type="dxa"/>
            <w:gridSpan w:val="2"/>
            <w:shd w:val="clear" w:color="auto" w:fill="auto"/>
          </w:tcPr>
          <w:p w:rsidR="00DC35DC" w:rsidRPr="008C4080" w:rsidRDefault="00DC35DC" w:rsidP="00E50E64">
            <w:pPr>
              <w:jc w:val="both"/>
              <w:rPr>
                <w:rFonts w:ascii="Times New Roman" w:hAnsi="Times New Roman" w:cs="Times New Roman"/>
                <w:sz w:val="24"/>
                <w:szCs w:val="24"/>
              </w:rPr>
            </w:pPr>
            <w:r w:rsidRPr="008C4080">
              <w:rPr>
                <w:rFonts w:ascii="Times New Roman" w:hAnsi="Times New Roman" w:cs="Times New Roman"/>
                <w:sz w:val="24"/>
                <w:szCs w:val="24"/>
              </w:rPr>
              <w:t xml:space="preserve">Vartotojo vardas, pavardė, </w:t>
            </w:r>
            <w:r w:rsidRPr="005940C6">
              <w:rPr>
                <w:rFonts w:ascii="Times New Roman" w:hAnsi="Times New Roman" w:cs="Times New Roman"/>
                <w:sz w:val="24"/>
                <w:szCs w:val="24"/>
              </w:rPr>
              <w:t>parašas</w:t>
            </w:r>
            <w:r>
              <w:rPr>
                <w:rFonts w:ascii="Times New Roman" w:hAnsi="Times New Roman" w:cs="Times New Roman"/>
                <w:sz w:val="24"/>
                <w:szCs w:val="24"/>
              </w:rPr>
              <w:t>.</w:t>
            </w:r>
          </w:p>
        </w:tc>
        <w:tc>
          <w:tcPr>
            <w:tcW w:w="2432" w:type="dxa"/>
            <w:shd w:val="clear" w:color="auto" w:fill="auto"/>
          </w:tcPr>
          <w:p w:rsidR="00DC35DC" w:rsidRPr="008C4080" w:rsidRDefault="00DC35DC" w:rsidP="00E50E64">
            <w:pPr>
              <w:rPr>
                <w:rFonts w:ascii="Times New Roman" w:hAnsi="Times New Roman" w:cs="Times New Roman"/>
                <w:sz w:val="24"/>
                <w:szCs w:val="24"/>
              </w:rPr>
            </w:pPr>
            <w:r w:rsidRPr="008C4080">
              <w:rPr>
                <w:rFonts w:ascii="Times New Roman" w:hAnsi="Times New Roman" w:cs="Times New Roman"/>
                <w:sz w:val="24"/>
                <w:szCs w:val="24"/>
              </w:rPr>
              <w:t>Bibliotekos vartotojai</w:t>
            </w:r>
          </w:p>
        </w:tc>
      </w:tr>
      <w:tr w:rsidR="00DC35DC" w:rsidTr="00E50E64">
        <w:tc>
          <w:tcPr>
            <w:tcW w:w="970" w:type="dxa"/>
          </w:tcPr>
          <w:p w:rsidR="00DC35DC" w:rsidRDefault="00534391" w:rsidP="00E50E64">
            <w:pPr>
              <w:jc w:val="both"/>
              <w:rPr>
                <w:rFonts w:ascii="Times New Roman" w:hAnsi="Times New Roman" w:cs="Times New Roman"/>
                <w:b/>
                <w:sz w:val="24"/>
                <w:szCs w:val="24"/>
              </w:rPr>
            </w:pPr>
            <w:r>
              <w:rPr>
                <w:rFonts w:ascii="Times New Roman" w:hAnsi="Times New Roman" w:cs="Times New Roman"/>
                <w:b/>
                <w:sz w:val="24"/>
                <w:szCs w:val="24"/>
              </w:rPr>
              <w:t>8</w:t>
            </w:r>
            <w:r w:rsidR="00DC35DC">
              <w:rPr>
                <w:rFonts w:ascii="Times New Roman" w:hAnsi="Times New Roman" w:cs="Times New Roman"/>
                <w:b/>
                <w:sz w:val="24"/>
                <w:szCs w:val="24"/>
              </w:rPr>
              <w:t>.</w:t>
            </w:r>
          </w:p>
        </w:tc>
        <w:tc>
          <w:tcPr>
            <w:tcW w:w="3042" w:type="dxa"/>
            <w:shd w:val="clear" w:color="auto" w:fill="auto"/>
          </w:tcPr>
          <w:p w:rsidR="00DC35DC" w:rsidRPr="008C4080" w:rsidRDefault="00DC35DC" w:rsidP="00E50E64">
            <w:pPr>
              <w:rPr>
                <w:rFonts w:ascii="Times New Roman" w:hAnsi="Times New Roman" w:cs="Times New Roman"/>
                <w:sz w:val="24"/>
                <w:szCs w:val="24"/>
              </w:rPr>
            </w:pPr>
            <w:r w:rsidRPr="008C4080">
              <w:rPr>
                <w:rFonts w:ascii="Times New Roman" w:hAnsi="Times New Roman" w:cs="Times New Roman"/>
                <w:sz w:val="24"/>
                <w:szCs w:val="24"/>
              </w:rPr>
              <w:t>Prašymas dėl terminuoto leidimo išsinešti dokumentus</w:t>
            </w:r>
          </w:p>
        </w:tc>
        <w:tc>
          <w:tcPr>
            <w:tcW w:w="3506" w:type="dxa"/>
            <w:gridSpan w:val="2"/>
            <w:shd w:val="clear" w:color="auto" w:fill="auto"/>
          </w:tcPr>
          <w:p w:rsidR="00DC35DC" w:rsidRPr="008C4080" w:rsidRDefault="00DC35DC" w:rsidP="00E50E64">
            <w:pPr>
              <w:jc w:val="both"/>
              <w:rPr>
                <w:rFonts w:ascii="Times New Roman" w:hAnsi="Times New Roman" w:cs="Times New Roman"/>
                <w:sz w:val="24"/>
                <w:szCs w:val="24"/>
              </w:rPr>
            </w:pPr>
            <w:r w:rsidRPr="008C4080">
              <w:rPr>
                <w:rFonts w:ascii="Times New Roman" w:hAnsi="Times New Roman" w:cs="Times New Roman"/>
                <w:sz w:val="24"/>
                <w:szCs w:val="24"/>
              </w:rPr>
              <w:t>Vartotojo pažymėjimo numeris, vardas, pavardė</w:t>
            </w:r>
            <w:r w:rsidRPr="005940C6">
              <w:rPr>
                <w:rFonts w:ascii="Times New Roman" w:hAnsi="Times New Roman" w:cs="Times New Roman"/>
                <w:sz w:val="24"/>
                <w:szCs w:val="24"/>
              </w:rPr>
              <w:t xml:space="preserve">, </w:t>
            </w:r>
            <w:r w:rsidRPr="008C4080">
              <w:rPr>
                <w:rFonts w:ascii="Times New Roman" w:hAnsi="Times New Roman" w:cs="Times New Roman"/>
                <w:sz w:val="24"/>
                <w:szCs w:val="24"/>
              </w:rPr>
              <w:t>parašas</w:t>
            </w:r>
            <w:r>
              <w:rPr>
                <w:rFonts w:ascii="Times New Roman" w:hAnsi="Times New Roman" w:cs="Times New Roman"/>
                <w:sz w:val="24"/>
                <w:szCs w:val="24"/>
              </w:rPr>
              <w:t>.</w:t>
            </w:r>
          </w:p>
        </w:tc>
        <w:tc>
          <w:tcPr>
            <w:tcW w:w="2432" w:type="dxa"/>
            <w:shd w:val="clear" w:color="auto" w:fill="auto"/>
          </w:tcPr>
          <w:p w:rsidR="00DC35DC" w:rsidRPr="008C4080" w:rsidRDefault="00DC35DC" w:rsidP="00E50E64">
            <w:pPr>
              <w:rPr>
                <w:rFonts w:ascii="Times New Roman" w:hAnsi="Times New Roman" w:cs="Times New Roman"/>
                <w:sz w:val="24"/>
                <w:szCs w:val="24"/>
              </w:rPr>
            </w:pPr>
            <w:r w:rsidRPr="008C4080">
              <w:rPr>
                <w:rFonts w:ascii="Times New Roman" w:hAnsi="Times New Roman" w:cs="Times New Roman"/>
                <w:sz w:val="24"/>
                <w:szCs w:val="24"/>
              </w:rPr>
              <w:t>Bibliotekos vartotojai</w:t>
            </w:r>
          </w:p>
        </w:tc>
      </w:tr>
      <w:tr w:rsidR="00DC35DC" w:rsidTr="00E50E64">
        <w:tc>
          <w:tcPr>
            <w:tcW w:w="970" w:type="dxa"/>
          </w:tcPr>
          <w:p w:rsidR="00DC35DC" w:rsidRDefault="00534391" w:rsidP="00E50E64">
            <w:pPr>
              <w:jc w:val="both"/>
              <w:rPr>
                <w:rFonts w:ascii="Times New Roman" w:hAnsi="Times New Roman" w:cs="Times New Roman"/>
                <w:b/>
                <w:sz w:val="24"/>
                <w:szCs w:val="24"/>
              </w:rPr>
            </w:pPr>
            <w:r>
              <w:rPr>
                <w:rFonts w:ascii="Times New Roman" w:hAnsi="Times New Roman" w:cs="Times New Roman"/>
                <w:b/>
                <w:sz w:val="24"/>
                <w:szCs w:val="24"/>
              </w:rPr>
              <w:t>9</w:t>
            </w:r>
            <w:r w:rsidR="00DC35DC">
              <w:rPr>
                <w:rFonts w:ascii="Times New Roman" w:hAnsi="Times New Roman" w:cs="Times New Roman"/>
                <w:b/>
                <w:sz w:val="24"/>
                <w:szCs w:val="24"/>
              </w:rPr>
              <w:t>.</w:t>
            </w:r>
          </w:p>
        </w:tc>
        <w:tc>
          <w:tcPr>
            <w:tcW w:w="3042" w:type="dxa"/>
            <w:shd w:val="clear" w:color="auto" w:fill="auto"/>
          </w:tcPr>
          <w:p w:rsidR="00DC35DC" w:rsidRPr="008C4080" w:rsidRDefault="00DC35DC" w:rsidP="00E50E64">
            <w:pPr>
              <w:rPr>
                <w:rFonts w:ascii="Times New Roman" w:hAnsi="Times New Roman" w:cs="Times New Roman"/>
                <w:sz w:val="24"/>
                <w:szCs w:val="24"/>
              </w:rPr>
            </w:pPr>
            <w:r w:rsidRPr="008C4080">
              <w:rPr>
                <w:rFonts w:ascii="Times New Roman" w:hAnsi="Times New Roman" w:cs="Times New Roman"/>
                <w:sz w:val="24"/>
                <w:szCs w:val="24"/>
              </w:rPr>
              <w:t>Prašymas dėl garso dokumentų kopijavimo</w:t>
            </w:r>
          </w:p>
        </w:tc>
        <w:tc>
          <w:tcPr>
            <w:tcW w:w="3506" w:type="dxa"/>
            <w:gridSpan w:val="2"/>
            <w:shd w:val="clear" w:color="auto" w:fill="auto"/>
          </w:tcPr>
          <w:p w:rsidR="00DC35DC" w:rsidRPr="008C4080" w:rsidRDefault="00DC35DC" w:rsidP="00E50E64">
            <w:pPr>
              <w:jc w:val="both"/>
              <w:rPr>
                <w:rFonts w:ascii="Times New Roman" w:hAnsi="Times New Roman" w:cs="Times New Roman"/>
                <w:sz w:val="24"/>
                <w:szCs w:val="24"/>
              </w:rPr>
            </w:pPr>
            <w:r w:rsidRPr="008C4080">
              <w:rPr>
                <w:rFonts w:ascii="Times New Roman" w:hAnsi="Times New Roman" w:cs="Times New Roman"/>
                <w:sz w:val="24"/>
                <w:szCs w:val="24"/>
              </w:rPr>
              <w:t>Vartotojo vardas, pavardė/įstaigos pavadinimas, vartotojo pažymėjimo numeris/įmonės kodas, adresas, telefono numeris, el. pašto adresas, parašas</w:t>
            </w:r>
            <w:r>
              <w:rPr>
                <w:rFonts w:ascii="Times New Roman" w:hAnsi="Times New Roman" w:cs="Times New Roman"/>
                <w:sz w:val="24"/>
                <w:szCs w:val="24"/>
              </w:rPr>
              <w:t>.</w:t>
            </w:r>
          </w:p>
        </w:tc>
        <w:tc>
          <w:tcPr>
            <w:tcW w:w="2432" w:type="dxa"/>
            <w:shd w:val="clear" w:color="auto" w:fill="auto"/>
          </w:tcPr>
          <w:p w:rsidR="00DC35DC" w:rsidRPr="008C4080" w:rsidRDefault="00DC35DC" w:rsidP="00E50E64">
            <w:pPr>
              <w:rPr>
                <w:rFonts w:ascii="Times New Roman" w:hAnsi="Times New Roman" w:cs="Times New Roman"/>
                <w:sz w:val="24"/>
                <w:szCs w:val="24"/>
              </w:rPr>
            </w:pPr>
            <w:r w:rsidRPr="008C4080">
              <w:rPr>
                <w:rFonts w:ascii="Times New Roman" w:hAnsi="Times New Roman" w:cs="Times New Roman"/>
                <w:sz w:val="24"/>
                <w:szCs w:val="24"/>
              </w:rPr>
              <w:t>Bibliotekos vartotojai</w:t>
            </w:r>
          </w:p>
        </w:tc>
      </w:tr>
      <w:tr w:rsidR="00DC35DC" w:rsidTr="00E50E64">
        <w:tc>
          <w:tcPr>
            <w:tcW w:w="970" w:type="dxa"/>
          </w:tcPr>
          <w:p w:rsidR="00DC35DC" w:rsidRDefault="00DC35DC" w:rsidP="00534391">
            <w:pPr>
              <w:jc w:val="both"/>
              <w:rPr>
                <w:rFonts w:ascii="Times New Roman" w:hAnsi="Times New Roman" w:cs="Times New Roman"/>
                <w:b/>
                <w:sz w:val="24"/>
                <w:szCs w:val="24"/>
              </w:rPr>
            </w:pPr>
            <w:r>
              <w:rPr>
                <w:rFonts w:ascii="Times New Roman" w:hAnsi="Times New Roman" w:cs="Times New Roman"/>
                <w:b/>
                <w:sz w:val="24"/>
                <w:szCs w:val="24"/>
              </w:rPr>
              <w:t>1</w:t>
            </w:r>
            <w:r w:rsidR="00534391">
              <w:rPr>
                <w:rFonts w:ascii="Times New Roman" w:hAnsi="Times New Roman" w:cs="Times New Roman"/>
                <w:b/>
                <w:sz w:val="24"/>
                <w:szCs w:val="24"/>
              </w:rPr>
              <w:t>0</w:t>
            </w:r>
            <w:r>
              <w:rPr>
                <w:rFonts w:ascii="Times New Roman" w:hAnsi="Times New Roman" w:cs="Times New Roman"/>
                <w:b/>
                <w:sz w:val="24"/>
                <w:szCs w:val="24"/>
              </w:rPr>
              <w:t>.</w:t>
            </w:r>
          </w:p>
        </w:tc>
        <w:tc>
          <w:tcPr>
            <w:tcW w:w="3042" w:type="dxa"/>
            <w:shd w:val="clear" w:color="auto" w:fill="auto"/>
          </w:tcPr>
          <w:p w:rsidR="00DC35DC" w:rsidRPr="008C4080" w:rsidRDefault="00DC35DC" w:rsidP="00E50E64">
            <w:pPr>
              <w:rPr>
                <w:rFonts w:ascii="Times New Roman" w:hAnsi="Times New Roman" w:cs="Times New Roman"/>
                <w:sz w:val="24"/>
                <w:szCs w:val="24"/>
              </w:rPr>
            </w:pPr>
            <w:r w:rsidRPr="008C4080">
              <w:rPr>
                <w:rFonts w:ascii="Times New Roman" w:hAnsi="Times New Roman" w:cs="Times New Roman"/>
                <w:sz w:val="24"/>
                <w:szCs w:val="24"/>
              </w:rPr>
              <w:t>Prašymas dėl leidimo panaudoti dokumentą rengiant publikaciją</w:t>
            </w:r>
          </w:p>
        </w:tc>
        <w:tc>
          <w:tcPr>
            <w:tcW w:w="3506" w:type="dxa"/>
            <w:gridSpan w:val="2"/>
            <w:shd w:val="clear" w:color="auto" w:fill="auto"/>
          </w:tcPr>
          <w:p w:rsidR="00DC35DC" w:rsidRPr="008C4080" w:rsidRDefault="00DC35DC" w:rsidP="00E50E64">
            <w:pPr>
              <w:jc w:val="both"/>
              <w:rPr>
                <w:rFonts w:ascii="Times New Roman" w:hAnsi="Times New Roman" w:cs="Times New Roman"/>
                <w:sz w:val="24"/>
                <w:szCs w:val="24"/>
              </w:rPr>
            </w:pPr>
            <w:r w:rsidRPr="008C4080">
              <w:rPr>
                <w:rFonts w:ascii="Times New Roman" w:hAnsi="Times New Roman" w:cs="Times New Roman"/>
                <w:sz w:val="24"/>
                <w:szCs w:val="24"/>
              </w:rPr>
              <w:t>Vartotojo vardas, pavardė, pažymėjimo numeris, parašas.</w:t>
            </w:r>
          </w:p>
        </w:tc>
        <w:tc>
          <w:tcPr>
            <w:tcW w:w="2432" w:type="dxa"/>
            <w:shd w:val="clear" w:color="auto" w:fill="auto"/>
          </w:tcPr>
          <w:p w:rsidR="00DC35DC" w:rsidRPr="008C4080" w:rsidRDefault="00DC35DC" w:rsidP="00E50E64">
            <w:pPr>
              <w:rPr>
                <w:rFonts w:ascii="Times New Roman" w:hAnsi="Times New Roman" w:cs="Times New Roman"/>
                <w:sz w:val="24"/>
                <w:szCs w:val="24"/>
              </w:rPr>
            </w:pPr>
            <w:r w:rsidRPr="008C4080">
              <w:rPr>
                <w:rFonts w:ascii="Times New Roman" w:hAnsi="Times New Roman" w:cs="Times New Roman"/>
                <w:sz w:val="24"/>
                <w:szCs w:val="24"/>
              </w:rPr>
              <w:t>Bibliotekos vartotojai</w:t>
            </w:r>
          </w:p>
        </w:tc>
      </w:tr>
      <w:tr w:rsidR="00DC35DC" w:rsidTr="00E50E64">
        <w:tc>
          <w:tcPr>
            <w:tcW w:w="970" w:type="dxa"/>
          </w:tcPr>
          <w:p w:rsidR="00DC35DC" w:rsidRDefault="00DC35DC" w:rsidP="00534391">
            <w:pPr>
              <w:jc w:val="both"/>
              <w:rPr>
                <w:rFonts w:ascii="Times New Roman" w:hAnsi="Times New Roman" w:cs="Times New Roman"/>
                <w:b/>
                <w:sz w:val="24"/>
                <w:szCs w:val="24"/>
              </w:rPr>
            </w:pPr>
            <w:r>
              <w:rPr>
                <w:rFonts w:ascii="Times New Roman" w:hAnsi="Times New Roman" w:cs="Times New Roman"/>
                <w:b/>
                <w:sz w:val="24"/>
                <w:szCs w:val="24"/>
              </w:rPr>
              <w:t>1</w:t>
            </w:r>
            <w:r w:rsidR="00534391">
              <w:rPr>
                <w:rFonts w:ascii="Times New Roman" w:hAnsi="Times New Roman" w:cs="Times New Roman"/>
                <w:b/>
                <w:sz w:val="24"/>
                <w:szCs w:val="24"/>
              </w:rPr>
              <w:t>1</w:t>
            </w:r>
            <w:r>
              <w:rPr>
                <w:rFonts w:ascii="Times New Roman" w:hAnsi="Times New Roman" w:cs="Times New Roman"/>
                <w:b/>
                <w:sz w:val="24"/>
                <w:szCs w:val="24"/>
              </w:rPr>
              <w:t>.</w:t>
            </w:r>
          </w:p>
        </w:tc>
        <w:tc>
          <w:tcPr>
            <w:tcW w:w="3042" w:type="dxa"/>
            <w:shd w:val="clear" w:color="auto" w:fill="auto"/>
          </w:tcPr>
          <w:p w:rsidR="00DC35DC" w:rsidRPr="008C4080" w:rsidRDefault="00DC35DC" w:rsidP="00E50E64">
            <w:pPr>
              <w:rPr>
                <w:rFonts w:ascii="Times New Roman" w:hAnsi="Times New Roman" w:cs="Times New Roman"/>
                <w:sz w:val="24"/>
                <w:szCs w:val="24"/>
              </w:rPr>
            </w:pPr>
            <w:r w:rsidRPr="008C4080">
              <w:rPr>
                <w:rFonts w:ascii="Times New Roman" w:hAnsi="Times New Roman" w:cs="Times New Roman"/>
                <w:sz w:val="24"/>
                <w:szCs w:val="24"/>
              </w:rPr>
              <w:t xml:space="preserve">Dėl leidimo naudotis </w:t>
            </w:r>
            <w:r>
              <w:rPr>
                <w:rFonts w:ascii="Times New Roman" w:hAnsi="Times New Roman" w:cs="Times New Roman"/>
                <w:sz w:val="24"/>
                <w:szCs w:val="24"/>
              </w:rPr>
              <w:t>g</w:t>
            </w:r>
            <w:r w:rsidRPr="008C4080">
              <w:rPr>
                <w:rFonts w:ascii="Times New Roman" w:hAnsi="Times New Roman" w:cs="Times New Roman"/>
                <w:sz w:val="24"/>
                <w:szCs w:val="24"/>
              </w:rPr>
              <w:t xml:space="preserve">arso ir vaizdo archyviniais dokumentais </w:t>
            </w:r>
          </w:p>
        </w:tc>
        <w:tc>
          <w:tcPr>
            <w:tcW w:w="3506" w:type="dxa"/>
            <w:gridSpan w:val="2"/>
            <w:shd w:val="clear" w:color="auto" w:fill="auto"/>
          </w:tcPr>
          <w:p w:rsidR="00DC35DC" w:rsidRPr="008C4080" w:rsidRDefault="00DC35DC" w:rsidP="00E50E64">
            <w:pPr>
              <w:jc w:val="both"/>
              <w:rPr>
                <w:rFonts w:ascii="Times New Roman" w:hAnsi="Times New Roman" w:cs="Times New Roman"/>
                <w:sz w:val="24"/>
                <w:szCs w:val="24"/>
              </w:rPr>
            </w:pPr>
            <w:r w:rsidRPr="008C4080">
              <w:rPr>
                <w:rFonts w:ascii="Times New Roman" w:hAnsi="Times New Roman" w:cs="Times New Roman"/>
                <w:sz w:val="24"/>
                <w:szCs w:val="24"/>
              </w:rPr>
              <w:t>Vardas, pavardė, skaitytojo pažymėjimo numeris, telefono numeris,  el. pašto adresas,  parašas</w:t>
            </w:r>
            <w:r>
              <w:rPr>
                <w:rFonts w:ascii="Times New Roman" w:hAnsi="Times New Roman" w:cs="Times New Roman"/>
                <w:sz w:val="24"/>
                <w:szCs w:val="24"/>
              </w:rPr>
              <w:t>.</w:t>
            </w:r>
          </w:p>
        </w:tc>
        <w:tc>
          <w:tcPr>
            <w:tcW w:w="2432" w:type="dxa"/>
            <w:shd w:val="clear" w:color="auto" w:fill="auto"/>
          </w:tcPr>
          <w:p w:rsidR="00DC35DC" w:rsidRPr="008C4080" w:rsidRDefault="00DC35DC" w:rsidP="00E50E64">
            <w:pPr>
              <w:rPr>
                <w:rFonts w:ascii="Times New Roman" w:hAnsi="Times New Roman" w:cs="Times New Roman"/>
                <w:sz w:val="24"/>
                <w:szCs w:val="24"/>
              </w:rPr>
            </w:pPr>
            <w:r w:rsidRPr="008C4080">
              <w:rPr>
                <w:rFonts w:ascii="Times New Roman" w:hAnsi="Times New Roman" w:cs="Times New Roman"/>
                <w:sz w:val="24"/>
                <w:szCs w:val="24"/>
              </w:rPr>
              <w:t>Bibliotekos vartotojai</w:t>
            </w:r>
          </w:p>
        </w:tc>
      </w:tr>
      <w:tr w:rsidR="00DC35DC" w:rsidTr="00E50E64">
        <w:tc>
          <w:tcPr>
            <w:tcW w:w="970" w:type="dxa"/>
          </w:tcPr>
          <w:p w:rsidR="00DC35DC" w:rsidRDefault="00DC35DC" w:rsidP="00534391">
            <w:pPr>
              <w:jc w:val="both"/>
              <w:rPr>
                <w:rFonts w:ascii="Times New Roman" w:hAnsi="Times New Roman" w:cs="Times New Roman"/>
                <w:b/>
                <w:sz w:val="24"/>
                <w:szCs w:val="24"/>
              </w:rPr>
            </w:pPr>
            <w:r>
              <w:rPr>
                <w:rFonts w:ascii="Times New Roman" w:hAnsi="Times New Roman" w:cs="Times New Roman"/>
                <w:b/>
                <w:sz w:val="24"/>
                <w:szCs w:val="24"/>
              </w:rPr>
              <w:t>1</w:t>
            </w:r>
            <w:r w:rsidR="00534391">
              <w:rPr>
                <w:rFonts w:ascii="Times New Roman" w:hAnsi="Times New Roman" w:cs="Times New Roman"/>
                <w:b/>
                <w:sz w:val="24"/>
                <w:szCs w:val="24"/>
              </w:rPr>
              <w:t>2</w:t>
            </w:r>
            <w:r>
              <w:rPr>
                <w:rFonts w:ascii="Times New Roman" w:hAnsi="Times New Roman" w:cs="Times New Roman"/>
                <w:b/>
                <w:sz w:val="24"/>
                <w:szCs w:val="24"/>
              </w:rPr>
              <w:t>.</w:t>
            </w:r>
          </w:p>
        </w:tc>
        <w:tc>
          <w:tcPr>
            <w:tcW w:w="3042" w:type="dxa"/>
            <w:shd w:val="clear" w:color="auto" w:fill="auto"/>
          </w:tcPr>
          <w:p w:rsidR="00DC35DC" w:rsidRPr="008C4080" w:rsidRDefault="00DC35DC" w:rsidP="00E50E64">
            <w:pPr>
              <w:rPr>
                <w:rFonts w:ascii="Times New Roman" w:hAnsi="Times New Roman" w:cs="Times New Roman"/>
                <w:sz w:val="24"/>
                <w:szCs w:val="24"/>
              </w:rPr>
            </w:pPr>
            <w:r w:rsidRPr="0076357E">
              <w:rPr>
                <w:rFonts w:ascii="Times New Roman" w:hAnsi="Times New Roman" w:cs="Times New Roman"/>
                <w:sz w:val="24"/>
                <w:szCs w:val="24"/>
              </w:rPr>
              <w:t>Prašymai dėl archyvinių dokumentų gavimo, naudojimo ir kopijavimo.</w:t>
            </w:r>
          </w:p>
        </w:tc>
        <w:tc>
          <w:tcPr>
            <w:tcW w:w="3506" w:type="dxa"/>
            <w:gridSpan w:val="2"/>
            <w:shd w:val="clear" w:color="auto" w:fill="auto"/>
          </w:tcPr>
          <w:p w:rsidR="00DC35DC" w:rsidRPr="008C4080" w:rsidRDefault="00DC35DC" w:rsidP="00E50E64">
            <w:pPr>
              <w:jc w:val="both"/>
              <w:rPr>
                <w:rFonts w:ascii="Times New Roman" w:hAnsi="Times New Roman" w:cs="Times New Roman"/>
                <w:sz w:val="24"/>
                <w:szCs w:val="24"/>
              </w:rPr>
            </w:pPr>
            <w:r w:rsidRPr="008C4080">
              <w:rPr>
                <w:rFonts w:ascii="Times New Roman" w:hAnsi="Times New Roman" w:cs="Times New Roman"/>
                <w:sz w:val="24"/>
                <w:szCs w:val="24"/>
              </w:rPr>
              <w:t>Vardas, pavardė, skaitytojo pažymėjimo numeris, vartotojo parašas</w:t>
            </w:r>
            <w:r>
              <w:rPr>
                <w:rFonts w:ascii="Times New Roman" w:hAnsi="Times New Roman" w:cs="Times New Roman"/>
                <w:sz w:val="24"/>
                <w:szCs w:val="24"/>
              </w:rPr>
              <w:t>.</w:t>
            </w:r>
          </w:p>
        </w:tc>
        <w:tc>
          <w:tcPr>
            <w:tcW w:w="2432" w:type="dxa"/>
            <w:shd w:val="clear" w:color="auto" w:fill="auto"/>
          </w:tcPr>
          <w:p w:rsidR="00DC35DC" w:rsidRPr="008C4080" w:rsidRDefault="00DC35DC" w:rsidP="00E50E64">
            <w:pPr>
              <w:rPr>
                <w:rFonts w:ascii="Times New Roman" w:hAnsi="Times New Roman" w:cs="Times New Roman"/>
                <w:sz w:val="24"/>
                <w:szCs w:val="24"/>
              </w:rPr>
            </w:pPr>
            <w:r w:rsidRPr="008C4080">
              <w:rPr>
                <w:rFonts w:ascii="Times New Roman" w:hAnsi="Times New Roman" w:cs="Times New Roman"/>
                <w:sz w:val="24"/>
                <w:szCs w:val="24"/>
              </w:rPr>
              <w:t>Bibliotekos vartotojai</w:t>
            </w:r>
          </w:p>
        </w:tc>
      </w:tr>
      <w:tr w:rsidR="00DC35DC" w:rsidTr="00E50E64">
        <w:tc>
          <w:tcPr>
            <w:tcW w:w="970" w:type="dxa"/>
          </w:tcPr>
          <w:p w:rsidR="00DC35DC" w:rsidRDefault="00DC35DC" w:rsidP="00534391">
            <w:pPr>
              <w:jc w:val="both"/>
              <w:rPr>
                <w:rFonts w:ascii="Times New Roman" w:hAnsi="Times New Roman" w:cs="Times New Roman"/>
                <w:b/>
                <w:sz w:val="24"/>
                <w:szCs w:val="24"/>
              </w:rPr>
            </w:pPr>
            <w:r>
              <w:rPr>
                <w:rFonts w:ascii="Times New Roman" w:hAnsi="Times New Roman" w:cs="Times New Roman"/>
                <w:b/>
                <w:sz w:val="24"/>
                <w:szCs w:val="24"/>
              </w:rPr>
              <w:t>1</w:t>
            </w:r>
            <w:r w:rsidR="00534391">
              <w:rPr>
                <w:rFonts w:ascii="Times New Roman" w:hAnsi="Times New Roman" w:cs="Times New Roman"/>
                <w:b/>
                <w:sz w:val="24"/>
                <w:szCs w:val="24"/>
              </w:rPr>
              <w:t>3</w:t>
            </w:r>
            <w:r>
              <w:rPr>
                <w:rFonts w:ascii="Times New Roman" w:hAnsi="Times New Roman" w:cs="Times New Roman"/>
                <w:b/>
                <w:sz w:val="24"/>
                <w:szCs w:val="24"/>
              </w:rPr>
              <w:t>.</w:t>
            </w:r>
          </w:p>
        </w:tc>
        <w:tc>
          <w:tcPr>
            <w:tcW w:w="3042" w:type="dxa"/>
            <w:shd w:val="clear" w:color="auto" w:fill="auto"/>
          </w:tcPr>
          <w:p w:rsidR="00DC35DC" w:rsidRPr="0059797B" w:rsidRDefault="00DC35DC" w:rsidP="00E50E64">
            <w:pPr>
              <w:rPr>
                <w:rFonts w:ascii="Times New Roman" w:hAnsi="Times New Roman" w:cs="Times New Roman"/>
                <w:sz w:val="24"/>
                <w:szCs w:val="24"/>
              </w:rPr>
            </w:pPr>
            <w:r w:rsidRPr="00CF75F7">
              <w:rPr>
                <w:rFonts w:ascii="Times New Roman" w:hAnsi="Times New Roman" w:cs="Times New Roman"/>
                <w:sz w:val="24"/>
                <w:szCs w:val="24"/>
              </w:rPr>
              <w:t>Informavimas apie naudojimosi biblioteka taisyklių pažeidimus</w:t>
            </w:r>
            <w:r w:rsidRPr="00CF75F7" w:rsidDel="00CF75F7">
              <w:rPr>
                <w:rFonts w:ascii="Times New Roman" w:hAnsi="Times New Roman" w:cs="Times New Roman"/>
                <w:sz w:val="24"/>
                <w:szCs w:val="24"/>
              </w:rPr>
              <w:t xml:space="preserve"> </w:t>
            </w:r>
          </w:p>
        </w:tc>
        <w:tc>
          <w:tcPr>
            <w:tcW w:w="3506" w:type="dxa"/>
            <w:gridSpan w:val="2"/>
            <w:shd w:val="clear" w:color="auto" w:fill="auto"/>
          </w:tcPr>
          <w:p w:rsidR="00DC35DC" w:rsidRPr="008C4080" w:rsidRDefault="00DC35DC" w:rsidP="00E50E64">
            <w:pPr>
              <w:jc w:val="both"/>
              <w:rPr>
                <w:rFonts w:ascii="Times New Roman" w:hAnsi="Times New Roman" w:cs="Times New Roman"/>
                <w:sz w:val="24"/>
                <w:szCs w:val="24"/>
              </w:rPr>
            </w:pPr>
            <w:r w:rsidRPr="008C4080">
              <w:rPr>
                <w:rFonts w:ascii="Times New Roman" w:hAnsi="Times New Roman" w:cs="Times New Roman"/>
                <w:sz w:val="24"/>
                <w:szCs w:val="24"/>
              </w:rPr>
              <w:t>Vartotojo vardas, pavardė, vartotojo pažymėjimo numeris, pažeidimą fiksavusio darbuotojo pareigos, vardas, pavardė</w:t>
            </w:r>
            <w:r>
              <w:rPr>
                <w:rFonts w:ascii="Times New Roman" w:hAnsi="Times New Roman" w:cs="Times New Roman"/>
                <w:sz w:val="24"/>
                <w:szCs w:val="24"/>
              </w:rPr>
              <w:t>.</w:t>
            </w:r>
          </w:p>
        </w:tc>
        <w:tc>
          <w:tcPr>
            <w:tcW w:w="2432" w:type="dxa"/>
            <w:shd w:val="clear" w:color="auto" w:fill="auto"/>
          </w:tcPr>
          <w:p w:rsidR="00DC35DC" w:rsidRPr="008C4080" w:rsidRDefault="00DC35DC" w:rsidP="00E50E64">
            <w:pPr>
              <w:rPr>
                <w:rFonts w:ascii="Times New Roman" w:hAnsi="Times New Roman" w:cs="Times New Roman"/>
                <w:sz w:val="24"/>
                <w:szCs w:val="24"/>
              </w:rPr>
            </w:pPr>
            <w:r>
              <w:rPr>
                <w:rFonts w:ascii="Times New Roman" w:hAnsi="Times New Roman" w:cs="Times New Roman"/>
                <w:sz w:val="24"/>
                <w:szCs w:val="24"/>
              </w:rPr>
              <w:t>D</w:t>
            </w:r>
            <w:r w:rsidRPr="008C4080">
              <w:rPr>
                <w:rFonts w:ascii="Times New Roman" w:hAnsi="Times New Roman" w:cs="Times New Roman"/>
                <w:sz w:val="24"/>
                <w:szCs w:val="24"/>
              </w:rPr>
              <w:t>arbuotojai, vartotojai</w:t>
            </w:r>
            <w:r>
              <w:rPr>
                <w:rFonts w:ascii="Times New Roman" w:hAnsi="Times New Roman" w:cs="Times New Roman"/>
                <w:sz w:val="24"/>
                <w:szCs w:val="24"/>
              </w:rPr>
              <w:t xml:space="preserve"> ir lankytojai</w:t>
            </w:r>
          </w:p>
        </w:tc>
      </w:tr>
      <w:tr w:rsidR="00DC35DC" w:rsidTr="00E50E64">
        <w:tc>
          <w:tcPr>
            <w:tcW w:w="970" w:type="dxa"/>
          </w:tcPr>
          <w:p w:rsidR="00DC35DC" w:rsidRDefault="00DC35DC" w:rsidP="00534391">
            <w:pPr>
              <w:jc w:val="both"/>
              <w:rPr>
                <w:rFonts w:ascii="Times New Roman" w:hAnsi="Times New Roman" w:cs="Times New Roman"/>
                <w:b/>
                <w:sz w:val="24"/>
                <w:szCs w:val="24"/>
              </w:rPr>
            </w:pPr>
            <w:r>
              <w:rPr>
                <w:rFonts w:ascii="Times New Roman" w:hAnsi="Times New Roman" w:cs="Times New Roman"/>
                <w:b/>
                <w:sz w:val="24"/>
                <w:szCs w:val="24"/>
              </w:rPr>
              <w:t>1</w:t>
            </w:r>
            <w:r w:rsidR="00534391">
              <w:rPr>
                <w:rFonts w:ascii="Times New Roman" w:hAnsi="Times New Roman" w:cs="Times New Roman"/>
                <w:b/>
                <w:sz w:val="24"/>
                <w:szCs w:val="24"/>
              </w:rPr>
              <w:t>4</w:t>
            </w:r>
            <w:r>
              <w:rPr>
                <w:rFonts w:ascii="Times New Roman" w:hAnsi="Times New Roman" w:cs="Times New Roman"/>
                <w:b/>
                <w:sz w:val="24"/>
                <w:szCs w:val="24"/>
              </w:rPr>
              <w:t>.</w:t>
            </w:r>
          </w:p>
        </w:tc>
        <w:tc>
          <w:tcPr>
            <w:tcW w:w="3042" w:type="dxa"/>
            <w:shd w:val="clear" w:color="auto" w:fill="auto"/>
          </w:tcPr>
          <w:p w:rsidR="00DC35DC" w:rsidRDefault="00DC35DC" w:rsidP="00E50E6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Garso įrašymo, redagavimo, ir/arba suvedimo paslauga</w:t>
            </w:r>
          </w:p>
        </w:tc>
        <w:tc>
          <w:tcPr>
            <w:tcW w:w="3506" w:type="dxa"/>
            <w:gridSpan w:val="2"/>
            <w:shd w:val="clear" w:color="auto" w:fill="auto"/>
          </w:tcPr>
          <w:p w:rsidR="00DC35DC" w:rsidRDefault="00DC35DC" w:rsidP="00E50E6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C6775E">
              <w:rPr>
                <w:rFonts w:ascii="Times New Roman" w:hAnsi="Times New Roman" w:cs="Times New Roman"/>
                <w:color w:val="000000" w:themeColor="text1"/>
                <w:sz w:val="24"/>
                <w:szCs w:val="24"/>
              </w:rPr>
              <w:t>smens vardas, pavardė,</w:t>
            </w:r>
            <w:r>
              <w:rPr>
                <w:rFonts w:ascii="Times New Roman" w:hAnsi="Times New Roman" w:cs="Times New Roman"/>
                <w:color w:val="000000" w:themeColor="text1"/>
                <w:sz w:val="24"/>
                <w:szCs w:val="24"/>
              </w:rPr>
              <w:t xml:space="preserve"> </w:t>
            </w:r>
            <w:r w:rsidRPr="00C6775E">
              <w:rPr>
                <w:rFonts w:ascii="Times New Roman" w:hAnsi="Times New Roman" w:cs="Times New Roman"/>
                <w:color w:val="000000"/>
                <w:sz w:val="24"/>
                <w:szCs w:val="24"/>
              </w:rPr>
              <w:t>telefono numeris, elektroninio pašto adresas</w:t>
            </w:r>
            <w:r>
              <w:rPr>
                <w:rFonts w:ascii="Times New Roman" w:hAnsi="Times New Roman" w:cs="Times New Roman"/>
                <w:color w:val="000000"/>
                <w:sz w:val="24"/>
                <w:szCs w:val="24"/>
              </w:rPr>
              <w:t>, skaitytojo pažymėjimo numeris.</w:t>
            </w:r>
          </w:p>
        </w:tc>
        <w:tc>
          <w:tcPr>
            <w:tcW w:w="2432" w:type="dxa"/>
            <w:shd w:val="clear" w:color="auto" w:fill="auto"/>
          </w:tcPr>
          <w:p w:rsidR="00DC35DC" w:rsidRDefault="00DC35DC" w:rsidP="00E50E64">
            <w:pPr>
              <w:rPr>
                <w:rFonts w:ascii="Times New Roman" w:hAnsi="Times New Roman" w:cs="Times New Roman"/>
                <w:sz w:val="24"/>
                <w:szCs w:val="24"/>
              </w:rPr>
            </w:pPr>
            <w:r>
              <w:rPr>
                <w:rFonts w:ascii="Times New Roman" w:hAnsi="Times New Roman" w:cs="Times New Roman"/>
                <w:sz w:val="24"/>
                <w:szCs w:val="24"/>
              </w:rPr>
              <w:t>Fiziniai, juridiniai subjektai</w:t>
            </w:r>
          </w:p>
        </w:tc>
      </w:tr>
      <w:tr w:rsidR="00744D1C" w:rsidTr="00744D1C">
        <w:tc>
          <w:tcPr>
            <w:tcW w:w="970" w:type="dxa"/>
            <w:vMerge w:val="restart"/>
          </w:tcPr>
          <w:p w:rsidR="00744D1C" w:rsidRDefault="00744D1C" w:rsidP="00534391">
            <w:pPr>
              <w:jc w:val="both"/>
              <w:rPr>
                <w:rFonts w:ascii="Times New Roman" w:hAnsi="Times New Roman" w:cs="Times New Roman"/>
                <w:b/>
                <w:sz w:val="24"/>
                <w:szCs w:val="24"/>
              </w:rPr>
            </w:pPr>
            <w:r>
              <w:rPr>
                <w:rFonts w:ascii="Times New Roman" w:hAnsi="Times New Roman" w:cs="Times New Roman"/>
                <w:b/>
                <w:sz w:val="24"/>
                <w:szCs w:val="24"/>
              </w:rPr>
              <w:t>15.</w:t>
            </w:r>
          </w:p>
        </w:tc>
        <w:tc>
          <w:tcPr>
            <w:tcW w:w="3042" w:type="dxa"/>
            <w:tcBorders>
              <w:top w:val="nil"/>
              <w:left w:val="single" w:sz="8" w:space="0" w:color="auto"/>
              <w:bottom w:val="nil"/>
              <w:right w:val="single" w:sz="8" w:space="0" w:color="auto"/>
            </w:tcBorders>
          </w:tcPr>
          <w:p w:rsidR="00744D1C" w:rsidRDefault="00744D1C" w:rsidP="00E50E64">
            <w:pPr>
              <w:rPr>
                <w:rFonts w:ascii="Times New Roman" w:hAnsi="Times New Roman" w:cs="Times New Roman"/>
                <w:strike/>
                <w:color w:val="000000"/>
                <w:sz w:val="24"/>
                <w:szCs w:val="24"/>
                <w:lang w:val="en-US"/>
              </w:rPr>
            </w:pPr>
            <w:r>
              <w:rPr>
                <w:rFonts w:ascii="Times New Roman" w:hAnsi="Times New Roman" w:cs="Times New Roman"/>
                <w:color w:val="000000"/>
                <w:sz w:val="24"/>
                <w:szCs w:val="24"/>
              </w:rPr>
              <w:t xml:space="preserve">Registracija prie interneto prieigos </w:t>
            </w:r>
          </w:p>
          <w:p w:rsidR="00744D1C" w:rsidRDefault="00744D1C" w:rsidP="00E50E64">
            <w:pPr>
              <w:rPr>
                <w:rFonts w:ascii="Times New Roman" w:hAnsi="Times New Roman" w:cs="Times New Roman"/>
                <w:color w:val="000000" w:themeColor="text1"/>
                <w:sz w:val="24"/>
                <w:szCs w:val="24"/>
              </w:rPr>
            </w:pPr>
          </w:p>
        </w:tc>
        <w:tc>
          <w:tcPr>
            <w:tcW w:w="3506" w:type="dxa"/>
            <w:gridSpan w:val="2"/>
            <w:tcBorders>
              <w:top w:val="nil"/>
              <w:left w:val="nil"/>
              <w:bottom w:val="nil"/>
              <w:right w:val="single" w:sz="8" w:space="0" w:color="auto"/>
            </w:tcBorders>
          </w:tcPr>
          <w:p w:rsidR="00744D1C" w:rsidRDefault="00744D1C" w:rsidP="00E50E64">
            <w:pPr>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Vartotojo vardas arba skaitytojo pažymėjimo numeris, el. pašto adresas, telefonas, slaptažodis.</w:t>
            </w:r>
          </w:p>
        </w:tc>
        <w:tc>
          <w:tcPr>
            <w:tcW w:w="2432" w:type="dxa"/>
            <w:tcBorders>
              <w:top w:val="nil"/>
              <w:left w:val="nil"/>
              <w:bottom w:val="nil"/>
              <w:right w:val="single" w:sz="8" w:space="0" w:color="auto"/>
            </w:tcBorders>
          </w:tcPr>
          <w:p w:rsidR="00744D1C" w:rsidRDefault="00744D1C" w:rsidP="00E50E64">
            <w:pPr>
              <w:rPr>
                <w:rFonts w:ascii="Times New Roman" w:hAnsi="Times New Roman" w:cs="Times New Roman"/>
                <w:sz w:val="24"/>
                <w:szCs w:val="24"/>
              </w:rPr>
            </w:pPr>
            <w:r>
              <w:rPr>
                <w:rFonts w:ascii="Times New Roman" w:hAnsi="Times New Roman" w:cs="Times New Roman"/>
                <w:sz w:val="24"/>
                <w:szCs w:val="24"/>
              </w:rPr>
              <w:t>Bibliotekos vartotojai ir lankytojai</w:t>
            </w:r>
          </w:p>
        </w:tc>
      </w:tr>
      <w:tr w:rsidR="00744D1C" w:rsidTr="00E50E64">
        <w:tc>
          <w:tcPr>
            <w:tcW w:w="970" w:type="dxa"/>
            <w:vMerge/>
          </w:tcPr>
          <w:p w:rsidR="00744D1C" w:rsidRDefault="00744D1C" w:rsidP="00534391">
            <w:pPr>
              <w:jc w:val="both"/>
              <w:rPr>
                <w:rFonts w:ascii="Times New Roman" w:hAnsi="Times New Roman" w:cs="Times New Roman"/>
                <w:b/>
                <w:sz w:val="24"/>
                <w:szCs w:val="24"/>
              </w:rPr>
            </w:pPr>
          </w:p>
        </w:tc>
        <w:tc>
          <w:tcPr>
            <w:tcW w:w="3042" w:type="dxa"/>
            <w:tcBorders>
              <w:top w:val="nil"/>
              <w:left w:val="single" w:sz="8" w:space="0" w:color="auto"/>
              <w:bottom w:val="single" w:sz="8" w:space="0" w:color="auto"/>
              <w:right w:val="single" w:sz="8" w:space="0" w:color="auto"/>
            </w:tcBorders>
          </w:tcPr>
          <w:p w:rsidR="00744D1C" w:rsidRDefault="00744D1C" w:rsidP="00E50E64">
            <w:pPr>
              <w:rPr>
                <w:rFonts w:ascii="Times New Roman" w:hAnsi="Times New Roman" w:cs="Times New Roman"/>
                <w:color w:val="000000"/>
                <w:sz w:val="24"/>
                <w:szCs w:val="24"/>
              </w:rPr>
            </w:pPr>
          </w:p>
        </w:tc>
        <w:tc>
          <w:tcPr>
            <w:tcW w:w="3506" w:type="dxa"/>
            <w:gridSpan w:val="2"/>
            <w:tcBorders>
              <w:top w:val="nil"/>
              <w:left w:val="nil"/>
              <w:bottom w:val="single" w:sz="8" w:space="0" w:color="auto"/>
              <w:right w:val="single" w:sz="8" w:space="0" w:color="auto"/>
            </w:tcBorders>
          </w:tcPr>
          <w:p w:rsidR="00744D1C" w:rsidRDefault="00744D1C" w:rsidP="00E50E64">
            <w:pPr>
              <w:jc w:val="both"/>
              <w:rPr>
                <w:rFonts w:ascii="Times New Roman" w:hAnsi="Times New Roman" w:cs="Times New Roman"/>
                <w:color w:val="000000"/>
                <w:sz w:val="24"/>
                <w:szCs w:val="24"/>
              </w:rPr>
            </w:pPr>
          </w:p>
        </w:tc>
        <w:tc>
          <w:tcPr>
            <w:tcW w:w="2432" w:type="dxa"/>
            <w:tcBorders>
              <w:top w:val="nil"/>
              <w:left w:val="nil"/>
              <w:bottom w:val="single" w:sz="8" w:space="0" w:color="auto"/>
              <w:right w:val="single" w:sz="8" w:space="0" w:color="auto"/>
            </w:tcBorders>
          </w:tcPr>
          <w:p w:rsidR="00744D1C" w:rsidRDefault="00744D1C" w:rsidP="00E50E64">
            <w:pPr>
              <w:rPr>
                <w:rFonts w:ascii="Times New Roman" w:hAnsi="Times New Roman" w:cs="Times New Roman"/>
                <w:sz w:val="24"/>
                <w:szCs w:val="24"/>
              </w:rPr>
            </w:pPr>
          </w:p>
        </w:tc>
      </w:tr>
      <w:tr w:rsidR="00744D1C" w:rsidRPr="00744D1C" w:rsidTr="00E50E64">
        <w:tc>
          <w:tcPr>
            <w:tcW w:w="970" w:type="dxa"/>
          </w:tcPr>
          <w:p w:rsidR="00744D1C" w:rsidRPr="00744D1C" w:rsidRDefault="00744D1C" w:rsidP="00534391">
            <w:pPr>
              <w:jc w:val="both"/>
              <w:rPr>
                <w:rFonts w:ascii="Times New Roman" w:hAnsi="Times New Roman" w:cs="Times New Roman"/>
                <w:b/>
                <w:sz w:val="24"/>
                <w:szCs w:val="24"/>
              </w:rPr>
            </w:pPr>
            <w:r w:rsidRPr="00744D1C">
              <w:rPr>
                <w:rFonts w:ascii="Times New Roman" w:hAnsi="Times New Roman" w:cs="Times New Roman"/>
                <w:b/>
                <w:sz w:val="24"/>
                <w:szCs w:val="24"/>
              </w:rPr>
              <w:t>III.</w:t>
            </w:r>
          </w:p>
        </w:tc>
        <w:tc>
          <w:tcPr>
            <w:tcW w:w="3042" w:type="dxa"/>
            <w:tcBorders>
              <w:top w:val="nil"/>
              <w:left w:val="single" w:sz="8" w:space="0" w:color="auto"/>
              <w:bottom w:val="single" w:sz="8" w:space="0" w:color="auto"/>
              <w:right w:val="single" w:sz="8" w:space="0" w:color="auto"/>
            </w:tcBorders>
          </w:tcPr>
          <w:p w:rsidR="00744D1C" w:rsidRPr="00744D1C" w:rsidRDefault="00744D1C" w:rsidP="00E50E64">
            <w:pPr>
              <w:rPr>
                <w:rFonts w:ascii="Times New Roman" w:hAnsi="Times New Roman" w:cs="Times New Roman"/>
                <w:b/>
                <w:color w:val="000000"/>
                <w:sz w:val="24"/>
                <w:szCs w:val="24"/>
              </w:rPr>
            </w:pPr>
            <w:r w:rsidRPr="00744D1C">
              <w:rPr>
                <w:rFonts w:ascii="Times New Roman" w:hAnsi="Times New Roman" w:cs="Times New Roman"/>
                <w:b/>
                <w:color w:val="auto"/>
                <w:sz w:val="24"/>
                <w:szCs w:val="24"/>
              </w:rPr>
              <w:t>Duomenų archyvavimo viešojo intereso labui, mokslinių tyrimų atlikimo ir statistikos tikslais.</w:t>
            </w:r>
          </w:p>
        </w:tc>
        <w:tc>
          <w:tcPr>
            <w:tcW w:w="3506" w:type="dxa"/>
            <w:gridSpan w:val="2"/>
            <w:tcBorders>
              <w:top w:val="nil"/>
              <w:left w:val="nil"/>
              <w:bottom w:val="single" w:sz="8" w:space="0" w:color="auto"/>
              <w:right w:val="single" w:sz="8" w:space="0" w:color="auto"/>
            </w:tcBorders>
          </w:tcPr>
          <w:p w:rsidR="00744D1C" w:rsidRPr="00744D1C" w:rsidRDefault="00744D1C" w:rsidP="00E50E64">
            <w:pPr>
              <w:jc w:val="both"/>
              <w:rPr>
                <w:rFonts w:ascii="Times New Roman" w:hAnsi="Times New Roman" w:cs="Times New Roman"/>
                <w:b/>
                <w:color w:val="000000"/>
                <w:sz w:val="24"/>
                <w:szCs w:val="24"/>
              </w:rPr>
            </w:pPr>
          </w:p>
        </w:tc>
        <w:tc>
          <w:tcPr>
            <w:tcW w:w="2432" w:type="dxa"/>
            <w:tcBorders>
              <w:top w:val="nil"/>
              <w:left w:val="nil"/>
              <w:bottom w:val="single" w:sz="8" w:space="0" w:color="auto"/>
              <w:right w:val="single" w:sz="8" w:space="0" w:color="auto"/>
            </w:tcBorders>
          </w:tcPr>
          <w:p w:rsidR="00744D1C" w:rsidRPr="00744D1C" w:rsidRDefault="00744D1C" w:rsidP="00E50E64">
            <w:pPr>
              <w:rPr>
                <w:rFonts w:ascii="Times New Roman" w:hAnsi="Times New Roman" w:cs="Times New Roman"/>
                <w:b/>
                <w:sz w:val="24"/>
                <w:szCs w:val="24"/>
              </w:rPr>
            </w:pPr>
          </w:p>
        </w:tc>
      </w:tr>
      <w:tr w:rsidR="00744D1C" w:rsidRPr="00744D1C" w:rsidTr="00E50E64">
        <w:tc>
          <w:tcPr>
            <w:tcW w:w="970" w:type="dxa"/>
          </w:tcPr>
          <w:p w:rsidR="00744D1C" w:rsidRPr="00744D1C" w:rsidRDefault="00744D1C" w:rsidP="00534391">
            <w:pPr>
              <w:jc w:val="both"/>
              <w:rPr>
                <w:rFonts w:ascii="Times New Roman" w:hAnsi="Times New Roman" w:cs="Times New Roman"/>
                <w:sz w:val="24"/>
                <w:szCs w:val="24"/>
              </w:rPr>
            </w:pPr>
          </w:p>
        </w:tc>
        <w:tc>
          <w:tcPr>
            <w:tcW w:w="3042" w:type="dxa"/>
            <w:tcBorders>
              <w:top w:val="nil"/>
              <w:left w:val="single" w:sz="8" w:space="0" w:color="auto"/>
              <w:bottom w:val="single" w:sz="8" w:space="0" w:color="auto"/>
              <w:right w:val="single" w:sz="8" w:space="0" w:color="auto"/>
            </w:tcBorders>
          </w:tcPr>
          <w:p w:rsidR="00744D1C" w:rsidRPr="00744D1C" w:rsidRDefault="00744D1C" w:rsidP="00E50E64">
            <w:pPr>
              <w:rPr>
                <w:rFonts w:ascii="Times New Roman" w:hAnsi="Times New Roman" w:cs="Times New Roman"/>
                <w:color w:val="auto"/>
                <w:sz w:val="24"/>
                <w:szCs w:val="24"/>
              </w:rPr>
            </w:pPr>
            <w:r w:rsidRPr="00744D1C">
              <w:rPr>
                <w:rFonts w:ascii="Times New Roman" w:hAnsi="Times New Roman" w:cs="Times New Roman"/>
                <w:color w:val="auto"/>
                <w:sz w:val="24"/>
                <w:szCs w:val="24"/>
              </w:rPr>
              <w:t>Esant individualiam atvejui.</w:t>
            </w:r>
          </w:p>
        </w:tc>
        <w:tc>
          <w:tcPr>
            <w:tcW w:w="3506" w:type="dxa"/>
            <w:gridSpan w:val="2"/>
            <w:tcBorders>
              <w:top w:val="nil"/>
              <w:left w:val="nil"/>
              <w:bottom w:val="single" w:sz="8" w:space="0" w:color="auto"/>
              <w:right w:val="single" w:sz="8" w:space="0" w:color="auto"/>
            </w:tcBorders>
          </w:tcPr>
          <w:p w:rsidR="00744D1C" w:rsidRPr="00744D1C" w:rsidRDefault="00744D1C" w:rsidP="00E50E64">
            <w:pPr>
              <w:jc w:val="both"/>
              <w:rPr>
                <w:rFonts w:ascii="Times New Roman" w:hAnsi="Times New Roman" w:cs="Times New Roman"/>
                <w:color w:val="000000"/>
                <w:sz w:val="24"/>
                <w:szCs w:val="24"/>
              </w:rPr>
            </w:pPr>
          </w:p>
        </w:tc>
        <w:tc>
          <w:tcPr>
            <w:tcW w:w="2432" w:type="dxa"/>
            <w:tcBorders>
              <w:top w:val="nil"/>
              <w:left w:val="nil"/>
              <w:bottom w:val="single" w:sz="8" w:space="0" w:color="auto"/>
              <w:right w:val="single" w:sz="8" w:space="0" w:color="auto"/>
            </w:tcBorders>
          </w:tcPr>
          <w:p w:rsidR="00744D1C" w:rsidRPr="00744D1C" w:rsidRDefault="00744D1C" w:rsidP="00E50E64">
            <w:pPr>
              <w:rPr>
                <w:rFonts w:ascii="Times New Roman" w:hAnsi="Times New Roman" w:cs="Times New Roman"/>
                <w:sz w:val="24"/>
                <w:szCs w:val="24"/>
              </w:rPr>
            </w:pPr>
          </w:p>
        </w:tc>
      </w:tr>
      <w:tr w:rsidR="00744D1C" w:rsidRPr="00744D1C" w:rsidTr="00744D1C">
        <w:tc>
          <w:tcPr>
            <w:tcW w:w="970" w:type="dxa"/>
            <w:vMerge w:val="restart"/>
          </w:tcPr>
          <w:p w:rsidR="00744D1C" w:rsidRPr="00744D1C" w:rsidRDefault="00744D1C" w:rsidP="00534391">
            <w:pPr>
              <w:jc w:val="both"/>
              <w:rPr>
                <w:rFonts w:ascii="Times New Roman" w:hAnsi="Times New Roman" w:cs="Times New Roman"/>
                <w:b/>
                <w:sz w:val="24"/>
                <w:szCs w:val="24"/>
              </w:rPr>
            </w:pPr>
            <w:r w:rsidRPr="00744D1C">
              <w:rPr>
                <w:rFonts w:ascii="Times New Roman" w:hAnsi="Times New Roman" w:cs="Times New Roman"/>
                <w:b/>
                <w:sz w:val="24"/>
                <w:szCs w:val="24"/>
              </w:rPr>
              <w:t>IV.</w:t>
            </w:r>
          </w:p>
        </w:tc>
        <w:tc>
          <w:tcPr>
            <w:tcW w:w="3042" w:type="dxa"/>
            <w:tcBorders>
              <w:top w:val="nil"/>
              <w:left w:val="single" w:sz="8" w:space="0" w:color="auto"/>
              <w:bottom w:val="nil"/>
              <w:right w:val="single" w:sz="8" w:space="0" w:color="auto"/>
            </w:tcBorders>
          </w:tcPr>
          <w:p w:rsidR="00744D1C" w:rsidRPr="00744D1C" w:rsidRDefault="00744D1C" w:rsidP="00E50E64">
            <w:pPr>
              <w:rPr>
                <w:rFonts w:ascii="Times New Roman" w:hAnsi="Times New Roman" w:cs="Times New Roman"/>
                <w:b/>
                <w:color w:val="000000"/>
                <w:sz w:val="24"/>
                <w:szCs w:val="24"/>
              </w:rPr>
            </w:pPr>
            <w:r w:rsidRPr="00744D1C">
              <w:rPr>
                <w:rFonts w:ascii="Times New Roman" w:hAnsi="Times New Roman" w:cs="Times New Roman"/>
                <w:b/>
                <w:color w:val="auto"/>
                <w:sz w:val="24"/>
                <w:szCs w:val="24"/>
              </w:rPr>
              <w:t>Paslaugų kokybės gerinimas.</w:t>
            </w:r>
          </w:p>
        </w:tc>
        <w:tc>
          <w:tcPr>
            <w:tcW w:w="3506" w:type="dxa"/>
            <w:gridSpan w:val="2"/>
            <w:tcBorders>
              <w:top w:val="nil"/>
              <w:left w:val="nil"/>
              <w:bottom w:val="nil"/>
              <w:right w:val="single" w:sz="8" w:space="0" w:color="auto"/>
            </w:tcBorders>
          </w:tcPr>
          <w:p w:rsidR="00744D1C" w:rsidRPr="00744D1C" w:rsidRDefault="00744D1C" w:rsidP="00E50E64">
            <w:pPr>
              <w:jc w:val="both"/>
              <w:rPr>
                <w:rFonts w:ascii="Times New Roman" w:hAnsi="Times New Roman" w:cs="Times New Roman"/>
                <w:b/>
                <w:color w:val="000000"/>
                <w:sz w:val="24"/>
                <w:szCs w:val="24"/>
              </w:rPr>
            </w:pPr>
          </w:p>
        </w:tc>
        <w:tc>
          <w:tcPr>
            <w:tcW w:w="2432" w:type="dxa"/>
            <w:tcBorders>
              <w:top w:val="nil"/>
              <w:left w:val="nil"/>
              <w:bottom w:val="nil"/>
              <w:right w:val="single" w:sz="8" w:space="0" w:color="auto"/>
            </w:tcBorders>
          </w:tcPr>
          <w:p w:rsidR="00744D1C" w:rsidRPr="00744D1C" w:rsidRDefault="00744D1C" w:rsidP="00E50E64">
            <w:pPr>
              <w:rPr>
                <w:rFonts w:ascii="Times New Roman" w:hAnsi="Times New Roman" w:cs="Times New Roman"/>
                <w:b/>
                <w:sz w:val="24"/>
                <w:szCs w:val="24"/>
              </w:rPr>
            </w:pPr>
          </w:p>
        </w:tc>
      </w:tr>
      <w:tr w:rsidR="00744D1C" w:rsidRPr="00744D1C" w:rsidTr="00E50E64">
        <w:tc>
          <w:tcPr>
            <w:tcW w:w="970" w:type="dxa"/>
            <w:vMerge/>
          </w:tcPr>
          <w:p w:rsidR="00744D1C" w:rsidRPr="00744D1C" w:rsidRDefault="00744D1C" w:rsidP="00534391">
            <w:pPr>
              <w:jc w:val="both"/>
              <w:rPr>
                <w:rFonts w:ascii="Times New Roman" w:hAnsi="Times New Roman" w:cs="Times New Roman"/>
                <w:b/>
                <w:sz w:val="24"/>
                <w:szCs w:val="24"/>
              </w:rPr>
            </w:pPr>
          </w:p>
        </w:tc>
        <w:tc>
          <w:tcPr>
            <w:tcW w:w="3042" w:type="dxa"/>
            <w:tcBorders>
              <w:top w:val="nil"/>
              <w:left w:val="single" w:sz="8" w:space="0" w:color="auto"/>
              <w:bottom w:val="single" w:sz="8" w:space="0" w:color="auto"/>
              <w:right w:val="single" w:sz="8" w:space="0" w:color="auto"/>
            </w:tcBorders>
          </w:tcPr>
          <w:p w:rsidR="00744D1C" w:rsidRPr="00744D1C" w:rsidRDefault="00744D1C" w:rsidP="00E50E64">
            <w:pPr>
              <w:rPr>
                <w:rFonts w:ascii="Times New Roman" w:hAnsi="Times New Roman" w:cs="Times New Roman"/>
                <w:b/>
                <w:color w:val="auto"/>
                <w:sz w:val="24"/>
                <w:szCs w:val="24"/>
              </w:rPr>
            </w:pPr>
          </w:p>
        </w:tc>
        <w:tc>
          <w:tcPr>
            <w:tcW w:w="3506" w:type="dxa"/>
            <w:gridSpan w:val="2"/>
            <w:tcBorders>
              <w:top w:val="nil"/>
              <w:left w:val="nil"/>
              <w:bottom w:val="single" w:sz="8" w:space="0" w:color="auto"/>
              <w:right w:val="single" w:sz="8" w:space="0" w:color="auto"/>
            </w:tcBorders>
          </w:tcPr>
          <w:p w:rsidR="00744D1C" w:rsidRPr="00744D1C" w:rsidRDefault="00744D1C" w:rsidP="00E50E64">
            <w:pPr>
              <w:jc w:val="both"/>
              <w:rPr>
                <w:rFonts w:ascii="Times New Roman" w:hAnsi="Times New Roman" w:cs="Times New Roman"/>
                <w:b/>
                <w:color w:val="000000"/>
                <w:sz w:val="24"/>
                <w:szCs w:val="24"/>
              </w:rPr>
            </w:pPr>
          </w:p>
        </w:tc>
        <w:tc>
          <w:tcPr>
            <w:tcW w:w="2432" w:type="dxa"/>
            <w:tcBorders>
              <w:top w:val="nil"/>
              <w:left w:val="nil"/>
              <w:bottom w:val="single" w:sz="8" w:space="0" w:color="auto"/>
              <w:right w:val="single" w:sz="8" w:space="0" w:color="auto"/>
            </w:tcBorders>
          </w:tcPr>
          <w:p w:rsidR="00744D1C" w:rsidRPr="00744D1C" w:rsidRDefault="00744D1C" w:rsidP="00E50E64">
            <w:pPr>
              <w:rPr>
                <w:rFonts w:ascii="Times New Roman" w:hAnsi="Times New Roman" w:cs="Times New Roman"/>
                <w:b/>
                <w:sz w:val="24"/>
                <w:szCs w:val="24"/>
              </w:rPr>
            </w:pPr>
          </w:p>
        </w:tc>
      </w:tr>
      <w:tr w:rsidR="00744D1C" w:rsidRPr="00744D1C" w:rsidTr="009E0788">
        <w:tc>
          <w:tcPr>
            <w:tcW w:w="970" w:type="dxa"/>
          </w:tcPr>
          <w:p w:rsidR="00744D1C" w:rsidRPr="00744D1C" w:rsidRDefault="00744D1C" w:rsidP="009E0788">
            <w:pPr>
              <w:jc w:val="both"/>
              <w:rPr>
                <w:rFonts w:ascii="Times New Roman" w:hAnsi="Times New Roman" w:cs="Times New Roman"/>
                <w:b/>
                <w:sz w:val="24"/>
                <w:szCs w:val="24"/>
              </w:rPr>
            </w:pPr>
            <w:r w:rsidRPr="00744D1C">
              <w:rPr>
                <w:rFonts w:ascii="Times New Roman" w:hAnsi="Times New Roman" w:cs="Times New Roman"/>
                <w:b/>
                <w:sz w:val="24"/>
                <w:szCs w:val="24"/>
              </w:rPr>
              <w:t>1.</w:t>
            </w:r>
          </w:p>
        </w:tc>
        <w:tc>
          <w:tcPr>
            <w:tcW w:w="3042" w:type="dxa"/>
            <w:tcBorders>
              <w:bottom w:val="single" w:sz="4" w:space="0" w:color="auto"/>
            </w:tcBorders>
            <w:shd w:val="clear" w:color="auto" w:fill="auto"/>
          </w:tcPr>
          <w:p w:rsidR="00744D1C" w:rsidRPr="00744D1C" w:rsidRDefault="00744D1C" w:rsidP="009E0788">
            <w:pPr>
              <w:rPr>
                <w:rFonts w:ascii="Times New Roman" w:hAnsi="Times New Roman" w:cs="Times New Roman"/>
                <w:bCs/>
                <w:color w:val="000000" w:themeColor="text1"/>
                <w:sz w:val="24"/>
                <w:szCs w:val="24"/>
              </w:rPr>
            </w:pPr>
            <w:r w:rsidRPr="00744D1C">
              <w:rPr>
                <w:rFonts w:ascii="Times New Roman" w:hAnsi="Times New Roman" w:cs="Times New Roman"/>
                <w:bCs/>
                <w:color w:val="000000"/>
                <w:sz w:val="24"/>
                <w:szCs w:val="24"/>
              </w:rPr>
              <w:t>Asmenų prašymų, skundų, pranešimų, atsiliepimų  administravimas</w:t>
            </w:r>
          </w:p>
        </w:tc>
        <w:tc>
          <w:tcPr>
            <w:tcW w:w="3506" w:type="dxa"/>
            <w:gridSpan w:val="2"/>
            <w:tcBorders>
              <w:bottom w:val="single" w:sz="4" w:space="0" w:color="auto"/>
            </w:tcBorders>
            <w:shd w:val="clear" w:color="auto" w:fill="auto"/>
          </w:tcPr>
          <w:p w:rsidR="00744D1C" w:rsidRPr="00744D1C" w:rsidRDefault="00744D1C" w:rsidP="009E0788">
            <w:pPr>
              <w:jc w:val="both"/>
              <w:rPr>
                <w:rFonts w:ascii="Times New Roman" w:hAnsi="Times New Roman" w:cs="Times New Roman"/>
                <w:color w:val="000000"/>
                <w:sz w:val="24"/>
                <w:szCs w:val="24"/>
              </w:rPr>
            </w:pPr>
            <w:r w:rsidRPr="00744D1C">
              <w:rPr>
                <w:rFonts w:ascii="Times New Roman" w:hAnsi="Times New Roman" w:cs="Times New Roman"/>
                <w:color w:val="000000"/>
                <w:sz w:val="24"/>
                <w:szCs w:val="24"/>
              </w:rPr>
              <w:t>Vardas, pavardė, gyvenamoji vieta, telefono numeris, elektroninis paštas, korespondencijos adresas, parašas, faktinės aplinkybės, kuriomis grindžiamas reikalavimas, ir jas patvirtinantys dokumentai, trečiųjų suinteresuotų fizinių asmenų vardai, pavardės, gyvenamoji vieta (jei buvo įvardyta).</w:t>
            </w:r>
          </w:p>
        </w:tc>
        <w:tc>
          <w:tcPr>
            <w:tcW w:w="2432" w:type="dxa"/>
            <w:tcBorders>
              <w:bottom w:val="single" w:sz="4" w:space="0" w:color="auto"/>
            </w:tcBorders>
            <w:shd w:val="clear" w:color="auto" w:fill="auto"/>
          </w:tcPr>
          <w:p w:rsidR="00744D1C" w:rsidRPr="00744D1C" w:rsidRDefault="00744D1C" w:rsidP="00744D1C">
            <w:pPr>
              <w:rPr>
                <w:rFonts w:ascii="Times New Roman" w:hAnsi="Times New Roman" w:cs="Times New Roman"/>
                <w:b/>
                <w:sz w:val="24"/>
                <w:szCs w:val="24"/>
              </w:rPr>
            </w:pPr>
            <w:r w:rsidRPr="00744D1C">
              <w:rPr>
                <w:rFonts w:ascii="Times New Roman" w:hAnsi="Times New Roman" w:cs="Times New Roman"/>
                <w:color w:val="000000"/>
                <w:sz w:val="24"/>
                <w:szCs w:val="24"/>
              </w:rPr>
              <w:t>Asmenys, pateikę prašymą, pranešimą, skundą, darbuotojai</w:t>
            </w:r>
          </w:p>
        </w:tc>
      </w:tr>
    </w:tbl>
    <w:p w:rsidR="00DC35DC" w:rsidRDefault="00DC35DC" w:rsidP="00DC35DC"/>
    <w:p w:rsidR="00DC35DC" w:rsidRDefault="00DC35DC" w:rsidP="00DC35DC">
      <w:pPr>
        <w:jc w:val="center"/>
      </w:pPr>
      <w:r>
        <w:t>_________________</w:t>
      </w:r>
    </w:p>
    <w:p w:rsidR="00DC35DC" w:rsidRDefault="00DC35DC" w:rsidP="00DC35DC">
      <w:pPr>
        <w:spacing w:after="0" w:line="240" w:lineRule="auto"/>
        <w:rPr>
          <w:rFonts w:ascii="Times New Roman" w:hAnsi="Times New Roman" w:cs="Times New Roman"/>
          <w:color w:val="auto"/>
          <w:szCs w:val="24"/>
        </w:rPr>
      </w:pPr>
    </w:p>
    <w:p w:rsidR="00DC35DC" w:rsidRDefault="00DC35DC" w:rsidP="00DC35DC">
      <w:pPr>
        <w:spacing w:after="0" w:line="240" w:lineRule="auto"/>
        <w:rPr>
          <w:rFonts w:ascii="Times New Roman" w:hAnsi="Times New Roman" w:cs="Times New Roman"/>
          <w:color w:val="auto"/>
          <w:szCs w:val="24"/>
        </w:rPr>
      </w:pPr>
    </w:p>
    <w:p w:rsidR="00DC35DC" w:rsidRDefault="00DC35DC" w:rsidP="00DC35DC">
      <w:pPr>
        <w:spacing w:after="0" w:line="240" w:lineRule="auto"/>
        <w:rPr>
          <w:rFonts w:ascii="Times New Roman" w:hAnsi="Times New Roman" w:cs="Times New Roman"/>
          <w:color w:val="auto"/>
          <w:szCs w:val="24"/>
        </w:rPr>
      </w:pPr>
    </w:p>
    <w:p w:rsidR="00DC35DC" w:rsidRDefault="00DC35DC" w:rsidP="00DC35DC">
      <w:pPr>
        <w:spacing w:after="0" w:line="240" w:lineRule="auto"/>
        <w:rPr>
          <w:rFonts w:ascii="Times New Roman" w:hAnsi="Times New Roman" w:cs="Times New Roman"/>
          <w:color w:val="auto"/>
          <w:szCs w:val="24"/>
        </w:rPr>
      </w:pPr>
    </w:p>
    <w:p w:rsidR="00DC35DC" w:rsidRDefault="00DC35DC" w:rsidP="00DC35DC">
      <w:pPr>
        <w:spacing w:after="0" w:line="240" w:lineRule="auto"/>
        <w:rPr>
          <w:rFonts w:ascii="Times New Roman" w:hAnsi="Times New Roman" w:cs="Times New Roman"/>
          <w:color w:val="auto"/>
          <w:szCs w:val="24"/>
        </w:rPr>
      </w:pPr>
    </w:p>
    <w:p w:rsidR="00DC35DC" w:rsidRDefault="00DC35DC" w:rsidP="00DC35DC">
      <w:pPr>
        <w:spacing w:after="0" w:line="240" w:lineRule="auto"/>
        <w:rPr>
          <w:rFonts w:ascii="Times New Roman" w:hAnsi="Times New Roman" w:cs="Times New Roman"/>
          <w:color w:val="auto"/>
          <w:szCs w:val="24"/>
        </w:rPr>
      </w:pPr>
    </w:p>
    <w:p w:rsidR="00DC35DC" w:rsidRDefault="00DC35DC" w:rsidP="00DC35DC">
      <w:pPr>
        <w:spacing w:after="0" w:line="240" w:lineRule="auto"/>
        <w:rPr>
          <w:rFonts w:ascii="Times New Roman" w:hAnsi="Times New Roman" w:cs="Times New Roman"/>
          <w:color w:val="auto"/>
          <w:szCs w:val="24"/>
        </w:rPr>
      </w:pPr>
    </w:p>
    <w:p w:rsidR="00DC35DC" w:rsidRDefault="00DC35DC" w:rsidP="00DC35DC">
      <w:pPr>
        <w:spacing w:after="0" w:line="240" w:lineRule="auto"/>
        <w:rPr>
          <w:rFonts w:ascii="Times New Roman" w:hAnsi="Times New Roman" w:cs="Times New Roman"/>
          <w:color w:val="auto"/>
          <w:szCs w:val="24"/>
        </w:rPr>
      </w:pPr>
    </w:p>
    <w:p w:rsidR="00DC35DC" w:rsidRDefault="00DC35DC" w:rsidP="00DC35DC">
      <w:pPr>
        <w:spacing w:after="0" w:line="240" w:lineRule="auto"/>
        <w:rPr>
          <w:rFonts w:ascii="Times New Roman" w:hAnsi="Times New Roman" w:cs="Times New Roman"/>
          <w:color w:val="auto"/>
          <w:szCs w:val="24"/>
        </w:rPr>
      </w:pPr>
    </w:p>
    <w:p w:rsidR="00DC35DC" w:rsidRDefault="00DC35DC" w:rsidP="00DC35DC">
      <w:pPr>
        <w:spacing w:after="0" w:line="240" w:lineRule="auto"/>
        <w:rPr>
          <w:rFonts w:ascii="Times New Roman" w:hAnsi="Times New Roman" w:cs="Times New Roman"/>
          <w:color w:val="auto"/>
          <w:szCs w:val="24"/>
        </w:rPr>
      </w:pPr>
    </w:p>
    <w:p w:rsidR="00DC35DC" w:rsidRDefault="00DC35DC" w:rsidP="00DC35DC">
      <w:pPr>
        <w:spacing w:after="0" w:line="240" w:lineRule="auto"/>
        <w:rPr>
          <w:rFonts w:ascii="Times New Roman" w:hAnsi="Times New Roman" w:cs="Times New Roman"/>
          <w:color w:val="auto"/>
          <w:szCs w:val="24"/>
        </w:rPr>
      </w:pPr>
    </w:p>
    <w:p w:rsidR="00DC35DC" w:rsidRDefault="00DC35DC" w:rsidP="00DC35DC">
      <w:pPr>
        <w:spacing w:after="0" w:line="240" w:lineRule="auto"/>
        <w:rPr>
          <w:rFonts w:ascii="Times New Roman" w:hAnsi="Times New Roman" w:cs="Times New Roman"/>
          <w:color w:val="auto"/>
          <w:szCs w:val="24"/>
        </w:rPr>
      </w:pPr>
    </w:p>
    <w:p w:rsidR="00DC35DC" w:rsidRDefault="00DC35DC" w:rsidP="00DC35DC">
      <w:pPr>
        <w:spacing w:after="0" w:line="240" w:lineRule="auto"/>
        <w:rPr>
          <w:rFonts w:ascii="Times New Roman" w:hAnsi="Times New Roman" w:cs="Times New Roman"/>
          <w:color w:val="auto"/>
          <w:szCs w:val="24"/>
        </w:rPr>
      </w:pPr>
    </w:p>
    <w:p w:rsidR="00DC35DC" w:rsidRDefault="00DC35DC" w:rsidP="00DC35DC">
      <w:pPr>
        <w:spacing w:after="0" w:line="240" w:lineRule="auto"/>
        <w:rPr>
          <w:rFonts w:ascii="Times New Roman" w:hAnsi="Times New Roman" w:cs="Times New Roman"/>
          <w:color w:val="auto"/>
          <w:szCs w:val="24"/>
        </w:rPr>
      </w:pPr>
    </w:p>
    <w:p w:rsidR="00DC35DC" w:rsidRDefault="00DC35DC" w:rsidP="00DC35DC">
      <w:pPr>
        <w:spacing w:after="0" w:line="240" w:lineRule="auto"/>
        <w:rPr>
          <w:rFonts w:ascii="Times New Roman" w:hAnsi="Times New Roman" w:cs="Times New Roman"/>
          <w:color w:val="auto"/>
          <w:szCs w:val="24"/>
        </w:rPr>
      </w:pPr>
    </w:p>
    <w:p w:rsidR="00DC35DC" w:rsidRPr="00964E12" w:rsidRDefault="00B36145" w:rsidP="00DC35DC">
      <w:pPr>
        <w:pStyle w:val="Pagrindinistekstas"/>
        <w:spacing w:after="0" w:line="240" w:lineRule="auto"/>
        <w:ind w:left="5670"/>
        <w:jc w:val="both"/>
        <w:rPr>
          <w:rFonts w:ascii="Times New Roman" w:hAnsi="Times New Roman" w:cs="Times New Roman"/>
          <w:color w:val="auto"/>
          <w:szCs w:val="24"/>
        </w:rPr>
      </w:pPr>
      <w:r w:rsidRPr="00744D1C">
        <w:rPr>
          <w:rFonts w:ascii="Times New Roman" w:hAnsi="Times New Roman" w:cs="Times New Roman"/>
          <w:color w:val="auto"/>
          <w:sz w:val="24"/>
          <w:szCs w:val="24"/>
        </w:rPr>
        <w:t xml:space="preserve">Asmens duomenų tvarkymo Lietuvos integralioje bibliotekų informacijos sistemoje (LIBIS) ir </w:t>
      </w:r>
      <w:r>
        <w:rPr>
          <w:rFonts w:ascii="Times New Roman" w:hAnsi="Times New Roman" w:cs="Times New Roman"/>
          <w:color w:val="auto"/>
          <w:sz w:val="24"/>
          <w:szCs w:val="24"/>
        </w:rPr>
        <w:t>LIBIS tinklo b</w:t>
      </w:r>
      <w:r w:rsidRPr="00744D1C">
        <w:rPr>
          <w:rFonts w:ascii="Times New Roman" w:hAnsi="Times New Roman" w:cs="Times New Roman"/>
          <w:color w:val="auto"/>
          <w:sz w:val="24"/>
          <w:szCs w:val="24"/>
        </w:rPr>
        <w:t xml:space="preserve">ibliotekų elektroninių paslaugų portale </w:t>
      </w:r>
      <w:hyperlink r:id="rId20" w:history="1">
        <w:r w:rsidRPr="00744D1C">
          <w:rPr>
            <w:rStyle w:val="Hipersaitas"/>
            <w:rFonts w:ascii="Times New Roman" w:hAnsi="Times New Roman" w:cs="Times New Roman"/>
            <w:sz w:val="24"/>
            <w:szCs w:val="24"/>
          </w:rPr>
          <w:t>www.ibiblioteka.lt</w:t>
        </w:r>
      </w:hyperlink>
      <w:r w:rsidRPr="00744D1C">
        <w:rPr>
          <w:rFonts w:ascii="Times New Roman" w:hAnsi="Times New Roman" w:cs="Times New Roman"/>
          <w:sz w:val="24"/>
          <w:szCs w:val="24"/>
        </w:rPr>
        <w:t xml:space="preserve"> </w:t>
      </w:r>
      <w:r w:rsidRPr="00744D1C">
        <w:rPr>
          <w:rFonts w:ascii="Times New Roman" w:hAnsi="Times New Roman" w:cs="Times New Roman"/>
          <w:color w:val="auto"/>
          <w:sz w:val="24"/>
          <w:szCs w:val="24"/>
        </w:rPr>
        <w:t xml:space="preserve">taisyklių </w:t>
      </w:r>
      <w:r w:rsidR="00534391">
        <w:rPr>
          <w:rFonts w:ascii="Times New Roman" w:hAnsi="Times New Roman" w:cs="Times New Roman"/>
          <w:color w:val="auto"/>
          <w:szCs w:val="24"/>
        </w:rPr>
        <w:t>2</w:t>
      </w:r>
      <w:r w:rsidR="00DC35DC" w:rsidRPr="00964E12">
        <w:rPr>
          <w:rFonts w:ascii="Times New Roman" w:hAnsi="Times New Roman" w:cs="Times New Roman"/>
          <w:color w:val="auto"/>
          <w:szCs w:val="24"/>
        </w:rPr>
        <w:t xml:space="preserve"> priedas</w:t>
      </w:r>
    </w:p>
    <w:p w:rsidR="00DC35DC" w:rsidRPr="00964E12" w:rsidRDefault="00DC35DC" w:rsidP="00DC35DC">
      <w:pPr>
        <w:spacing w:line="240" w:lineRule="auto"/>
        <w:ind w:left="5670"/>
        <w:rPr>
          <w:rFonts w:ascii="Times New Roman" w:hAnsi="Times New Roman" w:cs="Times New Roman"/>
          <w:color w:val="auto"/>
          <w:szCs w:val="24"/>
        </w:rPr>
      </w:pPr>
    </w:p>
    <w:p w:rsidR="00DC35DC" w:rsidRPr="00964E12" w:rsidRDefault="00DC35DC" w:rsidP="00DC35DC">
      <w:pPr>
        <w:pStyle w:val="Pagrindinistekstas"/>
        <w:spacing w:after="0" w:line="240" w:lineRule="auto"/>
        <w:jc w:val="center"/>
        <w:rPr>
          <w:rFonts w:ascii="Times New Roman" w:hAnsi="Times New Roman" w:cs="Times New Roman"/>
          <w:color w:val="auto"/>
        </w:rPr>
      </w:pPr>
      <w:r w:rsidRPr="00964E12">
        <w:rPr>
          <w:rFonts w:ascii="Times New Roman" w:hAnsi="Times New Roman" w:cs="Times New Roman"/>
          <w:color w:val="auto"/>
        </w:rPr>
        <w:t>(Prašymo dėl duomenų subjekto teisių įgyvendinimo forma)</w:t>
      </w:r>
    </w:p>
    <w:p w:rsidR="00DC35DC" w:rsidRPr="00964E12" w:rsidRDefault="00DC35DC" w:rsidP="00DC35DC">
      <w:pPr>
        <w:pStyle w:val="Pagrindinistekstas"/>
        <w:spacing w:after="0" w:line="240" w:lineRule="auto"/>
        <w:jc w:val="center"/>
        <w:rPr>
          <w:rFonts w:ascii="Times New Roman" w:hAnsi="Times New Roman" w:cs="Times New Roman"/>
          <w:color w:val="auto"/>
        </w:rPr>
      </w:pPr>
    </w:p>
    <w:p w:rsidR="00DC35DC" w:rsidRPr="00964E12" w:rsidRDefault="00DC35DC" w:rsidP="00DC35DC">
      <w:pPr>
        <w:pStyle w:val="Pagrindinistekstas"/>
        <w:spacing w:after="0" w:line="240" w:lineRule="auto"/>
        <w:jc w:val="center"/>
        <w:rPr>
          <w:rFonts w:ascii="Times New Roman" w:hAnsi="Times New Roman" w:cs="Times New Roman"/>
          <w:color w:val="auto"/>
        </w:rPr>
      </w:pPr>
      <w:r w:rsidRPr="00964E12">
        <w:rPr>
          <w:rFonts w:ascii="Times New Roman" w:hAnsi="Times New Roman" w:cs="Times New Roman"/>
          <w:color w:val="auto"/>
        </w:rPr>
        <w:t>__________________________________</w:t>
      </w:r>
    </w:p>
    <w:p w:rsidR="00DC35DC" w:rsidRPr="00964E12" w:rsidRDefault="00DC35DC" w:rsidP="00DC35DC">
      <w:pPr>
        <w:pStyle w:val="Pagrindinistekstas"/>
        <w:spacing w:line="240" w:lineRule="auto"/>
        <w:jc w:val="center"/>
        <w:rPr>
          <w:rFonts w:ascii="Times New Roman" w:hAnsi="Times New Roman" w:cs="Times New Roman"/>
          <w:color w:val="auto"/>
          <w:sz w:val="20"/>
        </w:rPr>
      </w:pPr>
      <w:r w:rsidRPr="00964E12">
        <w:rPr>
          <w:rFonts w:ascii="Times New Roman" w:hAnsi="Times New Roman" w:cs="Times New Roman"/>
          <w:color w:val="auto"/>
          <w:sz w:val="20"/>
        </w:rPr>
        <w:t>(Duomenų subjekto vardas, pavardė)</w:t>
      </w:r>
    </w:p>
    <w:p w:rsidR="00DC35DC" w:rsidRPr="00964E12" w:rsidRDefault="00DC35DC" w:rsidP="00DC35DC">
      <w:pPr>
        <w:pStyle w:val="Pagrindinistekstas"/>
        <w:spacing w:after="0" w:line="240" w:lineRule="auto"/>
        <w:jc w:val="center"/>
        <w:rPr>
          <w:rFonts w:ascii="Times New Roman" w:hAnsi="Times New Roman" w:cs="Times New Roman"/>
          <w:color w:val="auto"/>
        </w:rPr>
      </w:pPr>
      <w:r w:rsidRPr="00964E12">
        <w:rPr>
          <w:rFonts w:ascii="Times New Roman" w:hAnsi="Times New Roman" w:cs="Times New Roman"/>
          <w:color w:val="auto"/>
        </w:rPr>
        <w:t>__________________________________</w:t>
      </w:r>
    </w:p>
    <w:p w:rsidR="00DC35DC" w:rsidRPr="00964E12" w:rsidRDefault="00DC35DC" w:rsidP="00DC35DC">
      <w:pPr>
        <w:pStyle w:val="Pagrindinistekstas"/>
        <w:spacing w:line="240" w:lineRule="auto"/>
        <w:jc w:val="center"/>
        <w:rPr>
          <w:rFonts w:ascii="Times New Roman" w:hAnsi="Times New Roman" w:cs="Times New Roman"/>
          <w:color w:val="auto"/>
          <w:sz w:val="20"/>
        </w:rPr>
      </w:pPr>
      <w:r w:rsidRPr="00964E12">
        <w:rPr>
          <w:rFonts w:ascii="Times New Roman" w:hAnsi="Times New Roman" w:cs="Times New Roman"/>
          <w:color w:val="auto"/>
          <w:sz w:val="20"/>
        </w:rPr>
        <w:t>(Adresas ir (ar) kiti kontaktiniai duomenys (telefono ryšio numeris ar el. pašto adresas (nurodoma pareiškėjui pageidaujant)</w:t>
      </w:r>
    </w:p>
    <w:p w:rsidR="00DC35DC" w:rsidRPr="00964E12" w:rsidRDefault="00DC35DC" w:rsidP="00DC35DC">
      <w:pPr>
        <w:pStyle w:val="Pagrindinistekstas"/>
        <w:spacing w:after="0" w:line="240" w:lineRule="auto"/>
        <w:jc w:val="center"/>
        <w:rPr>
          <w:rFonts w:ascii="Times New Roman" w:hAnsi="Times New Roman" w:cs="Times New Roman"/>
          <w:color w:val="auto"/>
        </w:rPr>
      </w:pPr>
      <w:r w:rsidRPr="00964E12">
        <w:rPr>
          <w:rFonts w:ascii="Times New Roman" w:hAnsi="Times New Roman" w:cs="Times New Roman"/>
          <w:color w:val="auto"/>
        </w:rPr>
        <w:t>__________________________________</w:t>
      </w:r>
    </w:p>
    <w:p w:rsidR="00DC35DC" w:rsidRPr="00964E12" w:rsidRDefault="00DC35DC" w:rsidP="00DC35DC">
      <w:pPr>
        <w:pStyle w:val="Pagrindinistekstas"/>
        <w:spacing w:line="240" w:lineRule="auto"/>
        <w:jc w:val="center"/>
        <w:rPr>
          <w:rFonts w:ascii="Times New Roman" w:hAnsi="Times New Roman" w:cs="Times New Roman"/>
          <w:color w:val="auto"/>
          <w:sz w:val="20"/>
        </w:rPr>
      </w:pPr>
      <w:r w:rsidRPr="00964E12">
        <w:rPr>
          <w:rFonts w:ascii="Times New Roman" w:hAnsi="Times New Roman" w:cs="Times New Roman"/>
          <w:color w:val="auto"/>
          <w:sz w:val="20"/>
          <w:highlight w:val="white"/>
        </w:rPr>
        <w:t>(Atstovas ir atstovavimo pagrindas, jeigu prašymą pateikia duomenų subjekto atstovas)</w:t>
      </w:r>
    </w:p>
    <w:p w:rsidR="00DC35DC" w:rsidRPr="00964E12" w:rsidRDefault="00DC35DC" w:rsidP="00DC35DC">
      <w:pPr>
        <w:pStyle w:val="Pagrindinistekstas"/>
        <w:spacing w:line="240" w:lineRule="auto"/>
        <w:jc w:val="center"/>
        <w:rPr>
          <w:rFonts w:ascii="Times New Roman" w:hAnsi="Times New Roman" w:cs="Times New Roman"/>
          <w:color w:val="auto"/>
        </w:rPr>
      </w:pPr>
    </w:p>
    <w:p w:rsidR="00DC35DC" w:rsidRPr="00964E12" w:rsidRDefault="00DC35DC" w:rsidP="00DC35DC">
      <w:pPr>
        <w:pStyle w:val="Pagrindinistekstas"/>
        <w:spacing w:after="0" w:line="240" w:lineRule="auto"/>
        <w:rPr>
          <w:rFonts w:ascii="Times New Roman" w:hAnsi="Times New Roman" w:cs="Times New Roman"/>
          <w:color w:val="auto"/>
        </w:rPr>
      </w:pPr>
      <w:r w:rsidRPr="00964E12">
        <w:rPr>
          <w:rFonts w:ascii="Times New Roman" w:hAnsi="Times New Roman" w:cs="Times New Roman"/>
          <w:color w:val="auto"/>
        </w:rPr>
        <w:t>Lietuvos nacionalinės Martyno Mažvydo bibliotekos</w:t>
      </w:r>
    </w:p>
    <w:p w:rsidR="00DC35DC" w:rsidRPr="00964E12" w:rsidRDefault="00DC35DC" w:rsidP="00DC35DC">
      <w:pPr>
        <w:pStyle w:val="Pagrindinistekstas"/>
        <w:spacing w:after="0" w:line="240" w:lineRule="auto"/>
        <w:rPr>
          <w:rFonts w:ascii="Times New Roman" w:hAnsi="Times New Roman" w:cs="Times New Roman"/>
          <w:color w:val="auto"/>
        </w:rPr>
      </w:pPr>
      <w:r w:rsidRPr="00964E12">
        <w:rPr>
          <w:rFonts w:ascii="Times New Roman" w:hAnsi="Times New Roman" w:cs="Times New Roman"/>
          <w:color w:val="auto"/>
        </w:rPr>
        <w:t>generaliniam direktoriui</w:t>
      </w:r>
    </w:p>
    <w:p w:rsidR="00DC35DC" w:rsidRPr="00964E12" w:rsidRDefault="00DC35DC" w:rsidP="00DC35DC">
      <w:pPr>
        <w:pStyle w:val="Pagrindinistekstas"/>
        <w:spacing w:line="240" w:lineRule="auto"/>
        <w:rPr>
          <w:rFonts w:ascii="Times New Roman" w:hAnsi="Times New Roman" w:cs="Times New Roman"/>
          <w:color w:val="auto"/>
        </w:rPr>
      </w:pPr>
    </w:p>
    <w:p w:rsidR="00DC35DC" w:rsidRPr="00964E12" w:rsidRDefault="00DC35DC" w:rsidP="00DC35DC">
      <w:pPr>
        <w:spacing w:line="240" w:lineRule="auto"/>
        <w:rPr>
          <w:rFonts w:ascii="Times New Roman" w:hAnsi="Times New Roman" w:cs="Times New Roman"/>
          <w:color w:val="auto"/>
        </w:rPr>
        <w:sectPr w:rsidR="00DC35DC" w:rsidRPr="00964E12" w:rsidSect="00DC35DC">
          <w:footerReference w:type="default" r:id="rId21"/>
          <w:pgSz w:w="11906" w:h="16838"/>
          <w:pgMar w:top="1134" w:right="567" w:bottom="426" w:left="1560" w:header="0" w:footer="1134" w:gutter="0"/>
          <w:cols w:space="1296"/>
          <w:formProt w:val="0"/>
          <w:docGrid w:linePitch="360" w:charSpace="-2049"/>
        </w:sectPr>
      </w:pPr>
    </w:p>
    <w:p w:rsidR="00DC35DC" w:rsidRPr="00964E12" w:rsidRDefault="00DC35DC" w:rsidP="00DC35DC">
      <w:pPr>
        <w:pStyle w:val="Pagrindinistekstas"/>
        <w:spacing w:line="240" w:lineRule="auto"/>
        <w:jc w:val="center"/>
        <w:rPr>
          <w:rFonts w:ascii="Times New Roman" w:hAnsi="Times New Roman" w:cs="Times New Roman"/>
          <w:color w:val="auto"/>
        </w:rPr>
      </w:pPr>
      <w:bookmarkStart w:id="97" w:name="part_2ba3f0311e1447039fd4effbcf03bf2b"/>
      <w:bookmarkStart w:id="98" w:name="_Hlk57639470"/>
      <w:bookmarkEnd w:id="97"/>
      <w:r w:rsidRPr="00964E12">
        <w:rPr>
          <w:rFonts w:ascii="Times New Roman" w:hAnsi="Times New Roman" w:cs="Times New Roman"/>
          <w:b/>
          <w:color w:val="auto"/>
        </w:rPr>
        <w:t>PRAŠYMAS</w:t>
      </w:r>
    </w:p>
    <w:p w:rsidR="00DC35DC" w:rsidRPr="00964E12" w:rsidRDefault="00DC35DC" w:rsidP="00DC35DC">
      <w:pPr>
        <w:pStyle w:val="Pagrindinistekstas"/>
        <w:spacing w:line="240" w:lineRule="auto"/>
        <w:jc w:val="center"/>
        <w:rPr>
          <w:rFonts w:ascii="Times New Roman" w:hAnsi="Times New Roman" w:cs="Times New Roman"/>
          <w:color w:val="auto"/>
        </w:rPr>
      </w:pPr>
      <w:r w:rsidRPr="00964E12">
        <w:rPr>
          <w:rFonts w:ascii="Times New Roman" w:hAnsi="Times New Roman" w:cs="Times New Roman"/>
          <w:b/>
          <w:color w:val="auto"/>
        </w:rPr>
        <w:t>DĖL  DUOMENŲ SUBJEKTO TEISIŲ ĮGYVENDINIMO</w:t>
      </w:r>
    </w:p>
    <w:bookmarkEnd w:id="98"/>
    <w:p w:rsidR="00DC35DC" w:rsidRPr="00964E12" w:rsidRDefault="00DC35DC" w:rsidP="00DC35DC">
      <w:pPr>
        <w:pStyle w:val="Pagrindinistekstas"/>
        <w:spacing w:after="0" w:line="240" w:lineRule="auto"/>
        <w:jc w:val="center"/>
        <w:rPr>
          <w:rFonts w:ascii="Times New Roman" w:hAnsi="Times New Roman" w:cs="Times New Roman"/>
          <w:color w:val="auto"/>
        </w:rPr>
      </w:pPr>
      <w:r w:rsidRPr="00964E12">
        <w:rPr>
          <w:rFonts w:ascii="Times New Roman" w:hAnsi="Times New Roman" w:cs="Times New Roman"/>
          <w:color w:val="auto"/>
        </w:rPr>
        <w:t>________________</w:t>
      </w:r>
    </w:p>
    <w:p w:rsidR="00DC35DC" w:rsidRPr="00964E12" w:rsidRDefault="00DC35DC" w:rsidP="00DC35DC">
      <w:pPr>
        <w:pStyle w:val="Pagrindinistekstas"/>
        <w:spacing w:after="0" w:line="240" w:lineRule="auto"/>
        <w:jc w:val="center"/>
        <w:rPr>
          <w:rFonts w:ascii="Times New Roman" w:hAnsi="Times New Roman" w:cs="Times New Roman"/>
          <w:color w:val="auto"/>
        </w:rPr>
      </w:pPr>
      <w:r w:rsidRPr="00964E12">
        <w:rPr>
          <w:rFonts w:ascii="Times New Roman" w:hAnsi="Times New Roman" w:cs="Times New Roman"/>
          <w:color w:val="auto"/>
        </w:rPr>
        <w:t>(data)</w:t>
      </w:r>
    </w:p>
    <w:p w:rsidR="00DC35DC" w:rsidRPr="00964E12" w:rsidRDefault="00DC35DC" w:rsidP="00DC35DC">
      <w:pPr>
        <w:pStyle w:val="Pagrindinistekstas"/>
        <w:spacing w:after="0" w:line="240" w:lineRule="auto"/>
        <w:jc w:val="center"/>
        <w:rPr>
          <w:rFonts w:ascii="Times New Roman" w:hAnsi="Times New Roman" w:cs="Times New Roman"/>
          <w:color w:val="auto"/>
        </w:rPr>
      </w:pPr>
      <w:r w:rsidRPr="00964E12">
        <w:rPr>
          <w:rFonts w:ascii="Times New Roman" w:hAnsi="Times New Roman" w:cs="Times New Roman"/>
          <w:color w:val="auto"/>
        </w:rPr>
        <w:t>__________</w:t>
      </w:r>
    </w:p>
    <w:p w:rsidR="00DC35DC" w:rsidRPr="00964E12" w:rsidRDefault="00DC35DC" w:rsidP="00DC35DC">
      <w:pPr>
        <w:pStyle w:val="Pagrindinistekstas"/>
        <w:spacing w:after="0" w:line="240" w:lineRule="auto"/>
        <w:jc w:val="center"/>
        <w:rPr>
          <w:rFonts w:ascii="Times New Roman" w:hAnsi="Times New Roman" w:cs="Times New Roman"/>
          <w:color w:val="auto"/>
        </w:rPr>
      </w:pPr>
      <w:r w:rsidRPr="00964E12">
        <w:rPr>
          <w:rFonts w:ascii="Times New Roman" w:hAnsi="Times New Roman" w:cs="Times New Roman"/>
          <w:color w:val="auto"/>
          <w:sz w:val="20"/>
        </w:rPr>
        <w:t>(vieta)</w:t>
      </w:r>
    </w:p>
    <w:p w:rsidR="00DC35DC" w:rsidRPr="00964E12" w:rsidRDefault="00DC35DC" w:rsidP="00DC35DC">
      <w:pPr>
        <w:spacing w:line="240" w:lineRule="auto"/>
        <w:rPr>
          <w:rFonts w:ascii="Times New Roman" w:hAnsi="Times New Roman" w:cs="Times New Roman"/>
          <w:color w:val="auto"/>
        </w:rPr>
        <w:sectPr w:rsidR="00DC35DC" w:rsidRPr="00964E12">
          <w:type w:val="continuous"/>
          <w:pgSz w:w="11906" w:h="16838"/>
          <w:pgMar w:top="1134" w:right="567" w:bottom="1670" w:left="1701" w:header="0" w:footer="1134" w:gutter="0"/>
          <w:cols w:space="1296"/>
          <w:formProt w:val="0"/>
          <w:docGrid w:linePitch="360" w:charSpace="-2049"/>
        </w:sectPr>
      </w:pPr>
    </w:p>
    <w:p w:rsidR="00DC35DC" w:rsidRPr="00964E12" w:rsidRDefault="00DC35DC" w:rsidP="00DC35DC">
      <w:pPr>
        <w:pStyle w:val="Pagrindinistekstas"/>
        <w:spacing w:line="240" w:lineRule="auto"/>
        <w:rPr>
          <w:rFonts w:ascii="Times New Roman" w:hAnsi="Times New Roman" w:cs="Times New Roman"/>
          <w:color w:val="auto"/>
        </w:rPr>
      </w:pPr>
      <w:bookmarkStart w:id="99" w:name="part_921a1be4c6744b6bbb3eaf27ac81c6cb"/>
      <w:bookmarkEnd w:id="99"/>
      <w:r w:rsidRPr="00964E12">
        <w:rPr>
          <w:rFonts w:ascii="Times New Roman" w:hAnsi="Times New Roman" w:cs="Times New Roman"/>
          <w:color w:val="auto"/>
        </w:rPr>
        <w:t>1. Prašau įgyvendinti šią (šias) duomenų subjekto teisę (-es):</w:t>
      </w:r>
    </w:p>
    <w:p w:rsidR="00DC35DC" w:rsidRPr="00964E12" w:rsidRDefault="00DC35DC" w:rsidP="00DC35DC">
      <w:pPr>
        <w:pStyle w:val="Pagrindinistekstas"/>
        <w:spacing w:line="240" w:lineRule="auto"/>
        <w:rPr>
          <w:rFonts w:ascii="Times New Roman" w:hAnsi="Times New Roman" w:cs="Times New Roman"/>
          <w:color w:val="auto"/>
        </w:rPr>
      </w:pPr>
      <w:r w:rsidRPr="00964E12">
        <w:rPr>
          <w:rFonts w:ascii="Times New Roman" w:hAnsi="Times New Roman" w:cs="Times New Roman"/>
          <w:color w:val="auto"/>
        </w:rPr>
        <w:t>(</w:t>
      </w:r>
      <w:r w:rsidRPr="00964E12">
        <w:rPr>
          <w:rFonts w:ascii="Times New Roman" w:hAnsi="Times New Roman" w:cs="Times New Roman"/>
          <w:i/>
          <w:color w:val="auto"/>
        </w:rPr>
        <w:t>tinkamą langelį pažymėkite kryželiu</w:t>
      </w:r>
      <w:r w:rsidRPr="00964E12">
        <w:rPr>
          <w:rFonts w:ascii="Times New Roman" w:hAnsi="Times New Roman" w:cs="Times New Roman"/>
          <w:color w:val="auto"/>
        </w:rPr>
        <w:t>):</w:t>
      </w:r>
    </w:p>
    <w:p w:rsidR="00DC35DC" w:rsidRPr="00964E12" w:rsidRDefault="00DC35DC" w:rsidP="00DC35DC">
      <w:pPr>
        <w:pStyle w:val="Pagrindinistekstas"/>
        <w:numPr>
          <w:ilvl w:val="0"/>
          <w:numId w:val="21"/>
        </w:numPr>
        <w:spacing w:line="240" w:lineRule="auto"/>
        <w:rPr>
          <w:rFonts w:ascii="Times New Roman" w:hAnsi="Times New Roman" w:cs="Times New Roman"/>
          <w:color w:val="auto"/>
        </w:rPr>
      </w:pPr>
      <w:r w:rsidRPr="00964E12">
        <w:rPr>
          <w:rFonts w:ascii="Times New Roman" w:hAnsi="Times New Roman" w:cs="Times New Roman"/>
          <w:color w:val="auto"/>
        </w:rPr>
        <w:t>Teisę gauti informaciją apie duomenų tvarkymą</w:t>
      </w:r>
    </w:p>
    <w:p w:rsidR="00DC35DC" w:rsidRPr="00964E12" w:rsidRDefault="00DC35DC" w:rsidP="00DC35DC">
      <w:pPr>
        <w:pStyle w:val="Pagrindinistekstas"/>
        <w:numPr>
          <w:ilvl w:val="0"/>
          <w:numId w:val="21"/>
        </w:numPr>
        <w:spacing w:line="240" w:lineRule="auto"/>
        <w:jc w:val="both"/>
        <w:rPr>
          <w:rFonts w:ascii="Times New Roman" w:hAnsi="Times New Roman" w:cs="Times New Roman"/>
          <w:color w:val="auto"/>
        </w:rPr>
      </w:pPr>
      <w:r w:rsidRPr="00964E12">
        <w:rPr>
          <w:rFonts w:ascii="Times New Roman" w:hAnsi="Times New Roman" w:cs="Times New Roman"/>
          <w:color w:val="auto"/>
        </w:rPr>
        <w:t>Teisę susipažinti su duomenimis</w:t>
      </w:r>
    </w:p>
    <w:p w:rsidR="00DC35DC" w:rsidRPr="00964E12" w:rsidRDefault="00DC35DC" w:rsidP="00DC35DC">
      <w:pPr>
        <w:pStyle w:val="Pagrindinistekstas"/>
        <w:numPr>
          <w:ilvl w:val="0"/>
          <w:numId w:val="21"/>
        </w:numPr>
        <w:spacing w:line="240" w:lineRule="auto"/>
        <w:jc w:val="both"/>
        <w:rPr>
          <w:rFonts w:ascii="Times New Roman" w:hAnsi="Times New Roman" w:cs="Times New Roman"/>
          <w:color w:val="auto"/>
        </w:rPr>
      </w:pPr>
      <w:r w:rsidRPr="00964E12">
        <w:rPr>
          <w:rFonts w:ascii="Times New Roman" w:hAnsi="Times New Roman" w:cs="Times New Roman"/>
          <w:color w:val="auto"/>
        </w:rPr>
        <w:t>Teisę reikalauti ištaisyti duomenis</w:t>
      </w:r>
    </w:p>
    <w:p w:rsidR="00DC35DC" w:rsidRPr="00964E12" w:rsidRDefault="00DC35DC" w:rsidP="00DC35DC">
      <w:pPr>
        <w:pStyle w:val="Pagrindinistekstas"/>
        <w:numPr>
          <w:ilvl w:val="0"/>
          <w:numId w:val="21"/>
        </w:numPr>
        <w:spacing w:line="240" w:lineRule="auto"/>
        <w:jc w:val="both"/>
        <w:rPr>
          <w:rFonts w:ascii="Times New Roman" w:hAnsi="Times New Roman" w:cs="Times New Roman"/>
          <w:color w:val="auto"/>
        </w:rPr>
      </w:pPr>
      <w:r w:rsidRPr="00964E12">
        <w:rPr>
          <w:rFonts w:ascii="Times New Roman" w:hAnsi="Times New Roman" w:cs="Times New Roman"/>
          <w:color w:val="auto"/>
        </w:rPr>
        <w:t>Teisę reikalauti ištrinti duomenis („teisė būti pamirštam“)</w:t>
      </w:r>
    </w:p>
    <w:p w:rsidR="00DC35DC" w:rsidRPr="00964E12" w:rsidRDefault="00DC35DC" w:rsidP="00DC35DC">
      <w:pPr>
        <w:pStyle w:val="Pagrindinistekstas"/>
        <w:numPr>
          <w:ilvl w:val="0"/>
          <w:numId w:val="21"/>
        </w:numPr>
        <w:spacing w:line="240" w:lineRule="auto"/>
        <w:jc w:val="both"/>
        <w:rPr>
          <w:rFonts w:ascii="Times New Roman" w:hAnsi="Times New Roman" w:cs="Times New Roman"/>
          <w:color w:val="auto"/>
        </w:rPr>
      </w:pPr>
      <w:r w:rsidRPr="00964E12">
        <w:rPr>
          <w:rFonts w:ascii="Times New Roman" w:hAnsi="Times New Roman" w:cs="Times New Roman"/>
          <w:color w:val="auto"/>
        </w:rPr>
        <w:t>Teisę apriboti duomenų tvarkymą</w:t>
      </w:r>
    </w:p>
    <w:p w:rsidR="00DC35DC" w:rsidRPr="00964E12" w:rsidRDefault="00DC35DC" w:rsidP="00DC35DC">
      <w:pPr>
        <w:pStyle w:val="Pagrindinistekstas"/>
        <w:numPr>
          <w:ilvl w:val="0"/>
          <w:numId w:val="21"/>
        </w:numPr>
        <w:spacing w:line="240" w:lineRule="auto"/>
        <w:jc w:val="both"/>
        <w:rPr>
          <w:rFonts w:ascii="Times New Roman" w:hAnsi="Times New Roman" w:cs="Times New Roman"/>
          <w:color w:val="auto"/>
        </w:rPr>
      </w:pPr>
      <w:r w:rsidRPr="00964E12">
        <w:rPr>
          <w:rFonts w:ascii="Times New Roman" w:hAnsi="Times New Roman" w:cs="Times New Roman"/>
          <w:color w:val="auto"/>
        </w:rPr>
        <w:t>Teisę į duomenų perkeliamumą</w:t>
      </w:r>
    </w:p>
    <w:p w:rsidR="00DC35DC" w:rsidRPr="00964E12" w:rsidRDefault="00DC35DC" w:rsidP="00DC35DC">
      <w:pPr>
        <w:pStyle w:val="Pagrindinistekstas"/>
        <w:numPr>
          <w:ilvl w:val="0"/>
          <w:numId w:val="21"/>
        </w:numPr>
        <w:spacing w:line="240" w:lineRule="auto"/>
        <w:jc w:val="both"/>
        <w:rPr>
          <w:rFonts w:ascii="Times New Roman" w:hAnsi="Times New Roman" w:cs="Times New Roman"/>
          <w:color w:val="auto"/>
        </w:rPr>
      </w:pPr>
      <w:r w:rsidRPr="00964E12">
        <w:rPr>
          <w:rFonts w:ascii="Times New Roman" w:hAnsi="Times New Roman" w:cs="Times New Roman"/>
          <w:color w:val="auto"/>
        </w:rPr>
        <w:t>Teisę nesutikti su duomenų tvarkymu</w:t>
      </w:r>
    </w:p>
    <w:p w:rsidR="00DC35DC" w:rsidRPr="00964E12" w:rsidRDefault="00DC35DC" w:rsidP="00DC35DC">
      <w:pPr>
        <w:pStyle w:val="Pagrindinistekstas"/>
        <w:numPr>
          <w:ilvl w:val="0"/>
          <w:numId w:val="21"/>
        </w:numPr>
        <w:spacing w:line="240" w:lineRule="auto"/>
        <w:jc w:val="both"/>
        <w:rPr>
          <w:rFonts w:ascii="Times New Roman" w:hAnsi="Times New Roman" w:cs="Times New Roman"/>
          <w:color w:val="auto"/>
        </w:rPr>
      </w:pPr>
      <w:r w:rsidRPr="00964E12">
        <w:rPr>
          <w:rFonts w:ascii="Times New Roman" w:hAnsi="Times New Roman" w:cs="Times New Roman"/>
          <w:color w:val="auto"/>
        </w:rPr>
        <w:t>Teisę reikalauti, kad nebūtų taikomas tik automatizuotu duomenų tvarkymu, įskaitant profiliavimą, grindžiamas sprendimas</w:t>
      </w:r>
    </w:p>
    <w:p w:rsidR="00DC35DC" w:rsidRPr="00964E12" w:rsidRDefault="00DC35DC" w:rsidP="00DC35DC">
      <w:pPr>
        <w:pStyle w:val="Pagrindinistekstas"/>
        <w:spacing w:line="240" w:lineRule="auto"/>
        <w:ind w:firstLine="426"/>
        <w:jc w:val="both"/>
        <w:rPr>
          <w:rFonts w:ascii="Times New Roman" w:hAnsi="Times New Roman" w:cs="Times New Roman"/>
          <w:color w:val="auto"/>
        </w:rPr>
      </w:pPr>
      <w:bookmarkStart w:id="100" w:name="part_792de7071e96482eb8a37647b82499b4"/>
      <w:bookmarkEnd w:id="100"/>
      <w:r w:rsidRPr="00964E12">
        <w:rPr>
          <w:rFonts w:ascii="Times New Roman" w:hAnsi="Times New Roman" w:cs="Times New Roman"/>
          <w:color w:val="auto"/>
        </w:rPr>
        <w:t xml:space="preserve">2. Nurodykite, ko konkrečiai prašote ir pateikite kiek įmanoma daugiau informacijos, kuri leistų tinkamai įgyvendinti Jūsų teisę (-es) </w:t>
      </w:r>
      <w:r w:rsidRPr="00964E12">
        <w:rPr>
          <w:rFonts w:ascii="Times New Roman" w:hAnsi="Times New Roman" w:cs="Times New Roman"/>
          <w:i/>
          <w:color w:val="auto"/>
        </w:rPr>
        <w:t>(pavyzdžiui, jeigu norite gauti asmens duomenų kopiją, nurodykite, kokių konkrečiai duomenų (pavyzdžiui, 20_ _  m. _ mėn. _ d. elektroninio pašto laiško kopiją, 2018 m. x mėn. x d. vaizdo įrašą (x val. x min. – x val. x min.) kopiją pageidaujate gauti; jeigu norite ištaisyti duomenis, nurodykite, kokie konkrečiai Jūsų asmens duomenys yra netikslūs; jeigu nesutinkate, kad būtų tvarkomi Jūsų asmens duomenys, tuomet nurodykite argumentus, kuriais grindžiate savo nesutikimą, nurodykite dėl kokio konkrečiai duomenų tvarkymo nesutinkate; jeigu kreipiatės dėl teisės į duomenų perkeliamumą įgyvendinimo, prašome nurodyti, kokių duomenų atžvilgiu šią teisę pageidaujate įgyvendinti, ar pageidaujate juos perkelti į savo įrenginį ar kitam duomenų valdytojui, jeigu pastarajam, tuomet nurodykite kokiam):</w:t>
      </w:r>
    </w:p>
    <w:p w:rsidR="00DC35DC" w:rsidRPr="00964E12" w:rsidRDefault="00DC35DC" w:rsidP="00DC35DC">
      <w:pPr>
        <w:pStyle w:val="Pagrindinistekstas"/>
        <w:spacing w:line="240" w:lineRule="auto"/>
        <w:jc w:val="both"/>
        <w:rPr>
          <w:rFonts w:ascii="Times New Roman" w:hAnsi="Times New Roman" w:cs="Times New Roman"/>
          <w:color w:val="auto"/>
        </w:rPr>
      </w:pPr>
      <w:r w:rsidRPr="00964E12">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5DC" w:rsidRPr="00964E12" w:rsidRDefault="00DC35DC" w:rsidP="00DC35DC">
      <w:pPr>
        <w:pStyle w:val="Pagrindinistekstas"/>
        <w:spacing w:line="240" w:lineRule="auto"/>
        <w:rPr>
          <w:rFonts w:ascii="Times New Roman" w:hAnsi="Times New Roman" w:cs="Times New Roman"/>
          <w:color w:val="auto"/>
        </w:rPr>
      </w:pPr>
    </w:p>
    <w:p w:rsidR="00DC35DC" w:rsidRPr="00964E12" w:rsidRDefault="00DC35DC" w:rsidP="00DC35DC">
      <w:pPr>
        <w:spacing w:line="240" w:lineRule="auto"/>
        <w:rPr>
          <w:rFonts w:ascii="Times New Roman" w:hAnsi="Times New Roman" w:cs="Times New Roman"/>
          <w:color w:val="auto"/>
        </w:rPr>
        <w:sectPr w:rsidR="00DC35DC" w:rsidRPr="00964E12">
          <w:type w:val="continuous"/>
          <w:pgSz w:w="11906" w:h="16838"/>
          <w:pgMar w:top="1134" w:right="567" w:bottom="1670" w:left="1701" w:header="0" w:footer="1134" w:gutter="0"/>
          <w:cols w:space="1296"/>
          <w:formProt w:val="0"/>
          <w:docGrid w:linePitch="360" w:charSpace="-2049"/>
        </w:sectPr>
      </w:pPr>
    </w:p>
    <w:p w:rsidR="00DC35DC" w:rsidRPr="00964E12" w:rsidRDefault="00DC35DC" w:rsidP="00DC35DC">
      <w:pPr>
        <w:pStyle w:val="Pagrindinistekstas"/>
        <w:spacing w:line="240" w:lineRule="auto"/>
        <w:ind w:firstLine="709"/>
        <w:jc w:val="both"/>
        <w:rPr>
          <w:rFonts w:ascii="Times New Roman" w:hAnsi="Times New Roman" w:cs="Times New Roman"/>
          <w:color w:val="auto"/>
        </w:rPr>
      </w:pPr>
      <w:bookmarkStart w:id="101" w:name="part_5cc72c46ead44329a32404bd077d7b1a"/>
      <w:bookmarkEnd w:id="101"/>
      <w:r w:rsidRPr="00964E12">
        <w:rPr>
          <w:rFonts w:ascii="Times New Roman" w:hAnsi="Times New Roman" w:cs="Times New Roman"/>
          <w:color w:val="auto"/>
        </w:rPr>
        <w:t>PRIDEDAMA:</w:t>
      </w:r>
    </w:p>
    <w:p w:rsidR="00DC35DC" w:rsidRPr="00964E12" w:rsidRDefault="00DC35DC" w:rsidP="00DC35DC">
      <w:pPr>
        <w:spacing w:line="240" w:lineRule="auto"/>
        <w:rPr>
          <w:rFonts w:ascii="Times New Roman" w:hAnsi="Times New Roman" w:cs="Times New Roman"/>
          <w:color w:val="auto"/>
        </w:rPr>
        <w:sectPr w:rsidR="00DC35DC" w:rsidRPr="00964E12">
          <w:type w:val="continuous"/>
          <w:pgSz w:w="11906" w:h="16838"/>
          <w:pgMar w:top="1134" w:right="567" w:bottom="1670" w:left="1701" w:header="0" w:footer="1134" w:gutter="0"/>
          <w:cols w:space="1296"/>
          <w:formProt w:val="0"/>
          <w:docGrid w:linePitch="360" w:charSpace="-2049"/>
        </w:sectPr>
      </w:pPr>
    </w:p>
    <w:p w:rsidR="00DC35DC" w:rsidRPr="00964E12" w:rsidRDefault="00DC35DC" w:rsidP="00DC35DC">
      <w:pPr>
        <w:pStyle w:val="Pagrindinistekstas"/>
        <w:spacing w:line="240" w:lineRule="auto"/>
        <w:rPr>
          <w:rFonts w:ascii="Times New Roman" w:hAnsi="Times New Roman" w:cs="Times New Roman"/>
          <w:color w:val="auto"/>
        </w:rPr>
      </w:pPr>
      <w:bookmarkStart w:id="102" w:name="part_ee1de203d86241b48055d43a94fd3933"/>
      <w:bookmarkEnd w:id="102"/>
      <w:r w:rsidRPr="00964E12">
        <w:rPr>
          <w:rFonts w:ascii="Times New Roman" w:hAnsi="Times New Roman" w:cs="Times New Roman"/>
          <w:color w:val="auto"/>
        </w:rPr>
        <w:t>1.   _________________________________________________________________________.</w:t>
      </w:r>
    </w:p>
    <w:p w:rsidR="00DC35DC" w:rsidRPr="00964E12" w:rsidRDefault="00DC35DC" w:rsidP="00DC35DC">
      <w:pPr>
        <w:spacing w:line="240" w:lineRule="auto"/>
        <w:rPr>
          <w:rFonts w:ascii="Times New Roman" w:hAnsi="Times New Roman" w:cs="Times New Roman"/>
          <w:color w:val="auto"/>
        </w:rPr>
        <w:sectPr w:rsidR="00DC35DC" w:rsidRPr="00964E12">
          <w:type w:val="continuous"/>
          <w:pgSz w:w="11906" w:h="16838"/>
          <w:pgMar w:top="1134" w:right="567" w:bottom="1670" w:left="1701" w:header="0" w:footer="1134" w:gutter="0"/>
          <w:cols w:space="1296"/>
          <w:formProt w:val="0"/>
          <w:docGrid w:linePitch="360" w:charSpace="-2049"/>
        </w:sectPr>
      </w:pPr>
    </w:p>
    <w:p w:rsidR="00DC35DC" w:rsidRPr="00964E12" w:rsidRDefault="00DC35DC" w:rsidP="00DC35DC">
      <w:pPr>
        <w:pStyle w:val="Pagrindinistekstas"/>
        <w:spacing w:line="240" w:lineRule="auto"/>
        <w:rPr>
          <w:rFonts w:ascii="Times New Roman" w:hAnsi="Times New Roman" w:cs="Times New Roman"/>
          <w:color w:val="auto"/>
        </w:rPr>
      </w:pPr>
      <w:bookmarkStart w:id="103" w:name="part_3974f4edfef84313be78f1d691b08c79"/>
      <w:bookmarkEnd w:id="103"/>
      <w:r w:rsidRPr="00964E12">
        <w:rPr>
          <w:rFonts w:ascii="Times New Roman" w:hAnsi="Times New Roman" w:cs="Times New Roman"/>
          <w:color w:val="auto"/>
        </w:rPr>
        <w:t>2.   _________________________________________________________________________.</w:t>
      </w:r>
    </w:p>
    <w:p w:rsidR="00DC35DC" w:rsidRPr="00964E12" w:rsidRDefault="00DC35DC" w:rsidP="00DC35DC">
      <w:pPr>
        <w:spacing w:line="240" w:lineRule="auto"/>
        <w:rPr>
          <w:rFonts w:ascii="Times New Roman" w:hAnsi="Times New Roman" w:cs="Times New Roman"/>
          <w:color w:val="auto"/>
        </w:rPr>
        <w:sectPr w:rsidR="00DC35DC" w:rsidRPr="00964E12">
          <w:type w:val="continuous"/>
          <w:pgSz w:w="11906" w:h="16838"/>
          <w:pgMar w:top="1134" w:right="567" w:bottom="1670" w:left="1701" w:header="0" w:footer="1134" w:gutter="0"/>
          <w:cols w:space="1296"/>
          <w:formProt w:val="0"/>
          <w:docGrid w:linePitch="360" w:charSpace="-2049"/>
        </w:sectPr>
      </w:pPr>
    </w:p>
    <w:p w:rsidR="00DC35DC" w:rsidRPr="00964E12" w:rsidRDefault="00DC35DC" w:rsidP="00DC35DC">
      <w:pPr>
        <w:pStyle w:val="Pagrindinistekstas"/>
        <w:spacing w:line="240" w:lineRule="auto"/>
        <w:rPr>
          <w:rFonts w:ascii="Times New Roman" w:hAnsi="Times New Roman" w:cs="Times New Roman"/>
          <w:color w:val="auto"/>
        </w:rPr>
      </w:pPr>
      <w:bookmarkStart w:id="104" w:name="part_204e2c46f4d64b26a9002b2d3db8bc2c"/>
      <w:bookmarkEnd w:id="104"/>
      <w:r w:rsidRPr="00964E12">
        <w:rPr>
          <w:rFonts w:ascii="Times New Roman" w:hAnsi="Times New Roman" w:cs="Times New Roman"/>
          <w:color w:val="auto"/>
        </w:rPr>
        <w:t>3.   _________________________________________________________________________.</w:t>
      </w:r>
    </w:p>
    <w:p w:rsidR="00DC35DC" w:rsidRPr="00964E12" w:rsidRDefault="00DC35DC" w:rsidP="00DC35DC">
      <w:pPr>
        <w:spacing w:line="240" w:lineRule="auto"/>
        <w:rPr>
          <w:rFonts w:ascii="Times New Roman" w:hAnsi="Times New Roman" w:cs="Times New Roman"/>
          <w:color w:val="auto"/>
        </w:rPr>
        <w:sectPr w:rsidR="00DC35DC" w:rsidRPr="00964E12">
          <w:type w:val="continuous"/>
          <w:pgSz w:w="11906" w:h="16838"/>
          <w:pgMar w:top="1134" w:right="567" w:bottom="1670" w:left="1701" w:header="0" w:footer="1134" w:gutter="0"/>
          <w:cols w:space="1296"/>
          <w:formProt w:val="0"/>
          <w:docGrid w:linePitch="360" w:charSpace="-2049"/>
        </w:sectPr>
      </w:pPr>
    </w:p>
    <w:p w:rsidR="00DC35DC" w:rsidRPr="00964E12" w:rsidRDefault="00DC35DC" w:rsidP="00DC35DC">
      <w:pPr>
        <w:pStyle w:val="Pagrindinistekstas"/>
        <w:spacing w:line="240" w:lineRule="auto"/>
        <w:rPr>
          <w:rFonts w:ascii="Times New Roman" w:hAnsi="Times New Roman" w:cs="Times New Roman"/>
          <w:color w:val="auto"/>
        </w:rPr>
      </w:pPr>
      <w:bookmarkStart w:id="105" w:name="part_0110b9ec40ba430c8dd535772d04ebf3"/>
      <w:bookmarkEnd w:id="105"/>
      <w:r w:rsidRPr="00964E12">
        <w:rPr>
          <w:rFonts w:ascii="Times New Roman" w:hAnsi="Times New Roman" w:cs="Times New Roman"/>
          <w:color w:val="auto"/>
        </w:rPr>
        <w:t>4.   _________________________________________________________________________.</w:t>
      </w:r>
    </w:p>
    <w:p w:rsidR="00DC35DC" w:rsidRPr="00964E12" w:rsidRDefault="00DC35DC" w:rsidP="00DC35DC">
      <w:pPr>
        <w:pStyle w:val="Pagrindinistekstas"/>
        <w:spacing w:line="240" w:lineRule="auto"/>
        <w:rPr>
          <w:rFonts w:ascii="Times New Roman" w:hAnsi="Times New Roman" w:cs="Times New Roman"/>
          <w:color w:val="auto"/>
        </w:rPr>
      </w:pPr>
    </w:p>
    <w:p w:rsidR="00DC35DC" w:rsidRPr="00964E12" w:rsidRDefault="00DC35DC" w:rsidP="00DC35DC">
      <w:pPr>
        <w:pStyle w:val="Pagrindinistekstas"/>
        <w:spacing w:line="240" w:lineRule="auto"/>
        <w:rPr>
          <w:rFonts w:ascii="Times New Roman" w:hAnsi="Times New Roman" w:cs="Times New Roman"/>
          <w:color w:val="auto"/>
        </w:rPr>
      </w:pPr>
      <w:r w:rsidRPr="00964E12">
        <w:rPr>
          <w:rFonts w:ascii="Times New Roman" w:hAnsi="Times New Roman" w:cs="Times New Roman"/>
          <w:color w:val="auto"/>
          <w:sz w:val="20"/>
        </w:rPr>
        <w:t>_______________ _____________________________</w:t>
      </w:r>
    </w:p>
    <w:p w:rsidR="00DC35DC" w:rsidRPr="00964E12" w:rsidRDefault="00DC35DC" w:rsidP="00DC35DC">
      <w:pPr>
        <w:pStyle w:val="Pagrindinistekstas"/>
        <w:spacing w:line="240" w:lineRule="auto"/>
        <w:rPr>
          <w:rFonts w:ascii="Times New Roman" w:hAnsi="Times New Roman" w:cs="Times New Roman"/>
          <w:color w:val="auto"/>
        </w:rPr>
      </w:pPr>
      <w:r w:rsidRPr="00964E12">
        <w:rPr>
          <w:rFonts w:ascii="Times New Roman" w:hAnsi="Times New Roman" w:cs="Times New Roman"/>
          <w:color w:val="auto"/>
          <w:sz w:val="20"/>
        </w:rPr>
        <w:t>(Parašas) (Vardas, pavardė)</w:t>
      </w:r>
    </w:p>
    <w:p w:rsidR="00DC35DC" w:rsidRPr="00964E12" w:rsidRDefault="00DC35DC" w:rsidP="00DC35DC">
      <w:pPr>
        <w:pStyle w:val="Pagrindinistekstas"/>
        <w:spacing w:line="240" w:lineRule="auto"/>
        <w:jc w:val="both"/>
        <w:rPr>
          <w:rFonts w:ascii="Times New Roman" w:hAnsi="Times New Roman" w:cs="Times New Roman"/>
          <w:color w:val="auto"/>
        </w:rPr>
      </w:pPr>
      <w:r w:rsidRPr="00964E12">
        <w:rPr>
          <w:rFonts w:ascii="Times New Roman" w:hAnsi="Times New Roman" w:cs="Times New Roman"/>
          <w:color w:val="auto"/>
        </w:rPr>
        <w:t> </w:t>
      </w:r>
    </w:p>
    <w:p w:rsidR="00DC35DC" w:rsidRPr="00964E12" w:rsidRDefault="00DC35DC" w:rsidP="00DC35DC">
      <w:pPr>
        <w:spacing w:line="240" w:lineRule="auto"/>
        <w:rPr>
          <w:rFonts w:ascii="Times New Roman" w:hAnsi="Times New Roman" w:cs="Times New Roman"/>
          <w:color w:val="auto"/>
        </w:rPr>
        <w:sectPr w:rsidR="00DC35DC" w:rsidRPr="00964E12">
          <w:type w:val="continuous"/>
          <w:pgSz w:w="11906" w:h="16838"/>
          <w:pgMar w:top="1134" w:right="567" w:bottom="1670" w:left="1701" w:header="0" w:footer="1134" w:gutter="0"/>
          <w:cols w:space="1296"/>
          <w:formProt w:val="0"/>
          <w:docGrid w:linePitch="360" w:charSpace="-2049"/>
        </w:sectPr>
      </w:pPr>
    </w:p>
    <w:p w:rsidR="00DC35DC" w:rsidRPr="00964E12" w:rsidRDefault="00DC35DC" w:rsidP="00DC35DC">
      <w:pPr>
        <w:pStyle w:val="Betarp"/>
        <w:jc w:val="center"/>
        <w:rPr>
          <w:rFonts w:cs="Times New Roman"/>
          <w:color w:val="auto"/>
        </w:rPr>
      </w:pPr>
      <w:r w:rsidRPr="00964E12">
        <w:rPr>
          <w:rFonts w:cs="Times New Roman"/>
          <w:color w:val="auto"/>
        </w:rPr>
        <w:t>__________________________</w:t>
      </w:r>
    </w:p>
    <w:p w:rsidR="00DC35DC" w:rsidRPr="00964E12" w:rsidRDefault="00DC35DC" w:rsidP="00DC35DC">
      <w:pPr>
        <w:pStyle w:val="Betarp"/>
        <w:jc w:val="both"/>
        <w:rPr>
          <w:rFonts w:cs="Times New Roman"/>
          <w:color w:val="auto"/>
        </w:rPr>
      </w:pPr>
    </w:p>
    <w:p w:rsidR="00DC35DC" w:rsidRPr="00964E12" w:rsidRDefault="00DC35DC" w:rsidP="00DC35DC">
      <w:pPr>
        <w:spacing w:line="240" w:lineRule="auto"/>
        <w:ind w:left="5670"/>
        <w:rPr>
          <w:rFonts w:ascii="Times New Roman" w:hAnsi="Times New Roman" w:cs="Times New Roman"/>
          <w:color w:val="auto"/>
          <w:szCs w:val="24"/>
        </w:rPr>
      </w:pPr>
    </w:p>
    <w:p w:rsidR="00DC35DC" w:rsidRPr="00964E12" w:rsidRDefault="00DC35DC" w:rsidP="00DC35DC">
      <w:pPr>
        <w:spacing w:after="0" w:line="240" w:lineRule="auto"/>
        <w:rPr>
          <w:rFonts w:ascii="Times New Roman" w:hAnsi="Times New Roman" w:cs="Times New Roman"/>
          <w:color w:val="auto"/>
          <w:szCs w:val="24"/>
        </w:rPr>
      </w:pPr>
      <w:r w:rsidRPr="00964E12">
        <w:rPr>
          <w:rFonts w:ascii="Times New Roman" w:hAnsi="Times New Roman" w:cs="Times New Roman"/>
          <w:color w:val="auto"/>
          <w:szCs w:val="24"/>
        </w:rPr>
        <w:br w:type="page"/>
      </w:r>
    </w:p>
    <w:p w:rsidR="00DC35DC" w:rsidRPr="00744D1C" w:rsidRDefault="00DC35DC" w:rsidP="00DC35DC">
      <w:pPr>
        <w:pStyle w:val="Pagrindinistekstas"/>
        <w:spacing w:after="0" w:line="240" w:lineRule="auto"/>
        <w:ind w:left="5670"/>
        <w:jc w:val="both"/>
        <w:rPr>
          <w:rFonts w:ascii="Times New Roman" w:hAnsi="Times New Roman" w:cs="Times New Roman"/>
          <w:color w:val="auto"/>
          <w:sz w:val="24"/>
          <w:szCs w:val="24"/>
        </w:rPr>
      </w:pPr>
      <w:r w:rsidRPr="00744D1C">
        <w:rPr>
          <w:rFonts w:ascii="Times New Roman" w:hAnsi="Times New Roman" w:cs="Times New Roman"/>
          <w:color w:val="auto"/>
          <w:sz w:val="24"/>
          <w:szCs w:val="24"/>
        </w:rPr>
        <w:t xml:space="preserve">Asmens duomenų tvarkymo </w:t>
      </w:r>
      <w:r w:rsidR="00744D1C" w:rsidRPr="00744D1C">
        <w:rPr>
          <w:rFonts w:ascii="Times New Roman" w:hAnsi="Times New Roman" w:cs="Times New Roman"/>
          <w:color w:val="auto"/>
          <w:sz w:val="24"/>
          <w:szCs w:val="24"/>
        </w:rPr>
        <w:t>Lietuvos integralioje bibliotekų informacijos sistemoje (LIBIS) ir</w:t>
      </w:r>
      <w:r w:rsidR="00B36145">
        <w:rPr>
          <w:rFonts w:ascii="Times New Roman" w:hAnsi="Times New Roman" w:cs="Times New Roman"/>
          <w:color w:val="auto"/>
          <w:sz w:val="24"/>
          <w:szCs w:val="24"/>
        </w:rPr>
        <w:t xml:space="preserve"> LIBIS tinklo b</w:t>
      </w:r>
      <w:r w:rsidR="00744D1C" w:rsidRPr="00744D1C">
        <w:rPr>
          <w:rFonts w:ascii="Times New Roman" w:hAnsi="Times New Roman" w:cs="Times New Roman"/>
          <w:color w:val="auto"/>
          <w:sz w:val="24"/>
          <w:szCs w:val="24"/>
        </w:rPr>
        <w:t xml:space="preserve">ibliotekų elektroninių paslaugų portale </w:t>
      </w:r>
      <w:hyperlink r:id="rId22" w:history="1">
        <w:r w:rsidR="00744D1C" w:rsidRPr="00744D1C">
          <w:rPr>
            <w:rStyle w:val="Hipersaitas"/>
            <w:rFonts w:ascii="Times New Roman" w:hAnsi="Times New Roman" w:cs="Times New Roman"/>
            <w:sz w:val="24"/>
            <w:szCs w:val="24"/>
          </w:rPr>
          <w:t>www.ibiblioteka.lt</w:t>
        </w:r>
      </w:hyperlink>
      <w:r w:rsidR="00744D1C" w:rsidRPr="00744D1C">
        <w:rPr>
          <w:rStyle w:val="Hipersaitas"/>
          <w:rFonts w:ascii="Times New Roman" w:hAnsi="Times New Roman" w:cs="Times New Roman"/>
          <w:sz w:val="24"/>
          <w:szCs w:val="24"/>
        </w:rPr>
        <w:t xml:space="preserve"> </w:t>
      </w:r>
      <w:r w:rsidRPr="00744D1C">
        <w:rPr>
          <w:rFonts w:ascii="Times New Roman" w:hAnsi="Times New Roman" w:cs="Times New Roman"/>
          <w:color w:val="auto"/>
          <w:sz w:val="24"/>
          <w:szCs w:val="24"/>
        </w:rPr>
        <w:t xml:space="preserve">taisyklių </w:t>
      </w:r>
      <w:r w:rsidR="00534391" w:rsidRPr="00744D1C">
        <w:rPr>
          <w:rFonts w:ascii="Times New Roman" w:hAnsi="Times New Roman" w:cs="Times New Roman"/>
          <w:color w:val="auto"/>
          <w:sz w:val="24"/>
          <w:szCs w:val="24"/>
        </w:rPr>
        <w:t>3</w:t>
      </w:r>
      <w:r w:rsidRPr="00744D1C">
        <w:rPr>
          <w:rFonts w:ascii="Times New Roman" w:hAnsi="Times New Roman" w:cs="Times New Roman"/>
          <w:color w:val="auto"/>
          <w:sz w:val="24"/>
          <w:szCs w:val="24"/>
        </w:rPr>
        <w:t xml:space="preserve"> priedas </w:t>
      </w:r>
    </w:p>
    <w:p w:rsidR="00DC35DC" w:rsidRPr="00964E12" w:rsidRDefault="00DC35DC" w:rsidP="00DC35DC">
      <w:pPr>
        <w:spacing w:line="240" w:lineRule="auto"/>
        <w:ind w:left="5670"/>
        <w:rPr>
          <w:rFonts w:ascii="Times New Roman" w:hAnsi="Times New Roman" w:cs="Times New Roman"/>
          <w:color w:val="auto"/>
          <w:szCs w:val="24"/>
        </w:rPr>
      </w:pPr>
    </w:p>
    <w:p w:rsidR="00DC35DC" w:rsidRPr="00964E12" w:rsidRDefault="00DC35DC" w:rsidP="00DC35DC">
      <w:pPr>
        <w:spacing w:line="240" w:lineRule="auto"/>
        <w:ind w:left="5670"/>
        <w:rPr>
          <w:rFonts w:ascii="Times New Roman" w:hAnsi="Times New Roman" w:cs="Times New Roman"/>
          <w:color w:val="auto"/>
          <w:szCs w:val="24"/>
        </w:rPr>
        <w:sectPr w:rsidR="00DC35DC" w:rsidRPr="00964E12">
          <w:footerReference w:type="default" r:id="rId23"/>
          <w:type w:val="continuous"/>
          <w:pgSz w:w="11906" w:h="16838"/>
          <w:pgMar w:top="1134" w:right="567" w:bottom="1670" w:left="1701" w:header="0" w:footer="1134" w:gutter="0"/>
          <w:cols w:space="1296"/>
          <w:formProt w:val="0"/>
          <w:docGrid w:linePitch="360" w:charSpace="-2049"/>
        </w:sectPr>
      </w:pPr>
    </w:p>
    <w:p w:rsidR="00DC35DC" w:rsidRPr="00964E12" w:rsidRDefault="00DC35DC" w:rsidP="00DC35DC">
      <w:pPr>
        <w:pStyle w:val="Antrats"/>
        <w:tabs>
          <w:tab w:val="center" w:pos="4819"/>
          <w:tab w:val="left" w:pos="5670"/>
          <w:tab w:val="right" w:pos="9638"/>
        </w:tabs>
        <w:spacing w:line="240" w:lineRule="auto"/>
        <w:jc w:val="center"/>
        <w:rPr>
          <w:rFonts w:ascii="Times New Roman" w:hAnsi="Times New Roman" w:cs="Times New Roman"/>
          <w:color w:val="auto"/>
          <w:sz w:val="20"/>
        </w:rPr>
      </w:pPr>
      <w:r w:rsidRPr="00964E12">
        <w:rPr>
          <w:rFonts w:ascii="Times New Roman" w:hAnsi="Times New Roman" w:cs="Times New Roman"/>
          <w:bCs/>
          <w:color w:val="auto"/>
          <w:szCs w:val="24"/>
        </w:rPr>
        <w:t>(</w:t>
      </w:r>
      <w:bookmarkStart w:id="106" w:name="_GoBack1"/>
      <w:r w:rsidRPr="00964E12">
        <w:rPr>
          <w:rFonts w:ascii="Times New Roman" w:hAnsi="Times New Roman" w:cs="Times New Roman"/>
          <w:bCs/>
          <w:color w:val="auto"/>
          <w:szCs w:val="24"/>
        </w:rPr>
        <w:t>Pranešimo apie asmens duomenų saugumo pažeidimą rekomenduojama forma</w:t>
      </w:r>
      <w:bookmarkEnd w:id="106"/>
      <w:r w:rsidRPr="00964E12">
        <w:rPr>
          <w:rFonts w:ascii="Times New Roman" w:hAnsi="Times New Roman" w:cs="Times New Roman"/>
          <w:bCs/>
          <w:color w:val="auto"/>
          <w:szCs w:val="24"/>
        </w:rPr>
        <w:t>)</w:t>
      </w:r>
    </w:p>
    <w:p w:rsidR="00DC35DC" w:rsidRPr="00964E12" w:rsidRDefault="00DC35DC" w:rsidP="00DC35DC">
      <w:pPr>
        <w:pStyle w:val="Antrats"/>
        <w:tabs>
          <w:tab w:val="center" w:pos="4819"/>
          <w:tab w:val="left" w:pos="5670"/>
          <w:tab w:val="right" w:pos="9638"/>
        </w:tabs>
        <w:spacing w:line="240" w:lineRule="auto"/>
        <w:rPr>
          <w:rFonts w:ascii="Times New Roman" w:hAnsi="Times New Roman" w:cs="Times New Roman"/>
          <w:color w:val="auto"/>
          <w:sz w:val="24"/>
          <w:szCs w:val="24"/>
        </w:rPr>
      </w:pPr>
    </w:p>
    <w:p w:rsidR="00DC35DC" w:rsidRPr="00964E12" w:rsidRDefault="00DC35DC" w:rsidP="00DC35DC">
      <w:pPr>
        <w:tabs>
          <w:tab w:val="right" w:pos="9639"/>
        </w:tabs>
        <w:spacing w:line="240" w:lineRule="auto"/>
        <w:jc w:val="center"/>
        <w:rPr>
          <w:rFonts w:ascii="Times New Roman" w:hAnsi="Times New Roman" w:cs="Times New Roman"/>
          <w:color w:val="auto"/>
        </w:rPr>
      </w:pPr>
      <w:r w:rsidRPr="00964E12">
        <w:rPr>
          <w:rFonts w:ascii="Times New Roman" w:hAnsi="Times New Roman" w:cs="Times New Roman"/>
          <w:color w:val="auto"/>
          <w:szCs w:val="24"/>
          <w:u w:val="single"/>
        </w:rPr>
        <w:tab/>
      </w:r>
    </w:p>
    <w:p w:rsidR="00DC35DC" w:rsidRPr="00964E12" w:rsidRDefault="00DC35DC" w:rsidP="00DC35DC">
      <w:pPr>
        <w:tabs>
          <w:tab w:val="left" w:pos="720"/>
        </w:tabs>
        <w:spacing w:line="240" w:lineRule="auto"/>
        <w:jc w:val="center"/>
        <w:rPr>
          <w:rFonts w:ascii="Times New Roman" w:hAnsi="Times New Roman" w:cs="Times New Roman"/>
          <w:color w:val="auto"/>
        </w:rPr>
      </w:pPr>
      <w:r w:rsidRPr="00964E12">
        <w:rPr>
          <w:rFonts w:ascii="Times New Roman" w:hAnsi="Times New Roman" w:cs="Times New Roman"/>
          <w:color w:val="auto"/>
        </w:rPr>
        <w:t>(duomenų valdytojo (juridinio asmens) pavadinimas, duomenų valdytojo atstovo pavadinimas, duomenų valdytojo (fizinio asmens) vardas, pavardė)</w:t>
      </w:r>
    </w:p>
    <w:p w:rsidR="00DC35DC" w:rsidRPr="00964E12" w:rsidRDefault="00DC35DC" w:rsidP="00DC35DC">
      <w:pPr>
        <w:tabs>
          <w:tab w:val="right" w:pos="9639"/>
        </w:tabs>
        <w:spacing w:line="240" w:lineRule="auto"/>
        <w:jc w:val="center"/>
        <w:rPr>
          <w:rFonts w:ascii="Times New Roman" w:hAnsi="Times New Roman" w:cs="Times New Roman"/>
          <w:color w:val="auto"/>
        </w:rPr>
      </w:pPr>
      <w:r w:rsidRPr="00964E12">
        <w:rPr>
          <w:rFonts w:ascii="Times New Roman" w:hAnsi="Times New Roman" w:cs="Times New Roman"/>
          <w:color w:val="auto"/>
          <w:szCs w:val="24"/>
          <w:u w:val="single"/>
        </w:rPr>
        <w:tab/>
      </w:r>
    </w:p>
    <w:p w:rsidR="00DC35DC" w:rsidRPr="00964E12" w:rsidRDefault="00DC35DC" w:rsidP="00DC35DC">
      <w:pPr>
        <w:tabs>
          <w:tab w:val="left" w:pos="720"/>
        </w:tabs>
        <w:spacing w:line="240" w:lineRule="auto"/>
        <w:jc w:val="center"/>
        <w:rPr>
          <w:rFonts w:ascii="Times New Roman" w:hAnsi="Times New Roman" w:cs="Times New Roman"/>
          <w:color w:val="auto"/>
        </w:rPr>
      </w:pPr>
      <w:r w:rsidRPr="00964E12">
        <w:rPr>
          <w:rFonts w:ascii="Times New Roman" w:hAnsi="Times New Roman" w:cs="Times New Roman"/>
          <w:color w:val="auto"/>
        </w:rPr>
        <w:t>(juridinio asmens kodas ir buveinės adresas arba fizinio asmens kodas, gimimo data (jeigu asmuo neturi asmens kodo) ir asmens duomenų tvarkymo vieta</w:t>
      </w:r>
    </w:p>
    <w:p w:rsidR="00DC35DC" w:rsidRPr="00964E12" w:rsidRDefault="00DC35DC" w:rsidP="00DC35DC">
      <w:pPr>
        <w:tabs>
          <w:tab w:val="right" w:pos="9639"/>
        </w:tabs>
        <w:spacing w:line="240" w:lineRule="auto"/>
        <w:jc w:val="center"/>
        <w:rPr>
          <w:rFonts w:ascii="Times New Roman" w:hAnsi="Times New Roman" w:cs="Times New Roman"/>
          <w:color w:val="auto"/>
        </w:rPr>
      </w:pPr>
      <w:r w:rsidRPr="00964E12">
        <w:rPr>
          <w:rFonts w:ascii="Times New Roman" w:hAnsi="Times New Roman" w:cs="Times New Roman"/>
          <w:color w:val="auto"/>
          <w:szCs w:val="24"/>
          <w:u w:val="single"/>
        </w:rPr>
        <w:tab/>
      </w:r>
    </w:p>
    <w:p w:rsidR="00DC35DC" w:rsidRPr="00964E12" w:rsidRDefault="00DC35DC" w:rsidP="00DC35DC">
      <w:pPr>
        <w:tabs>
          <w:tab w:val="left" w:pos="720"/>
        </w:tabs>
        <w:spacing w:line="240" w:lineRule="auto"/>
        <w:jc w:val="center"/>
        <w:rPr>
          <w:rFonts w:ascii="Times New Roman" w:hAnsi="Times New Roman" w:cs="Times New Roman"/>
          <w:color w:val="auto"/>
        </w:rPr>
      </w:pPr>
      <w:r w:rsidRPr="00964E12">
        <w:rPr>
          <w:rFonts w:ascii="Times New Roman" w:hAnsi="Times New Roman" w:cs="Times New Roman"/>
          <w:color w:val="auto"/>
        </w:rPr>
        <w:t>(telefono ryšio ir (ar) elektroninio pašto adresas, ir (ar) elektroninės siuntos pristatymo dėžutės adresas)</w:t>
      </w:r>
    </w:p>
    <w:p w:rsidR="00DC35DC" w:rsidRPr="00964E12" w:rsidRDefault="00DC35DC" w:rsidP="00DC35DC">
      <w:pPr>
        <w:tabs>
          <w:tab w:val="left" w:pos="720"/>
        </w:tabs>
        <w:spacing w:line="240" w:lineRule="auto"/>
        <w:rPr>
          <w:rFonts w:ascii="Times New Roman" w:hAnsi="Times New Roman" w:cs="Times New Roman"/>
          <w:color w:val="auto"/>
        </w:rPr>
      </w:pPr>
    </w:p>
    <w:p w:rsidR="00DC35DC" w:rsidRPr="00964E12" w:rsidRDefault="00DC35DC" w:rsidP="00DC35DC">
      <w:pPr>
        <w:tabs>
          <w:tab w:val="left" w:pos="720"/>
        </w:tabs>
        <w:spacing w:line="240" w:lineRule="auto"/>
        <w:rPr>
          <w:rFonts w:ascii="Times New Roman" w:hAnsi="Times New Roman" w:cs="Times New Roman"/>
          <w:color w:val="auto"/>
        </w:rPr>
      </w:pPr>
      <w:r w:rsidRPr="00964E12">
        <w:rPr>
          <w:rFonts w:ascii="Times New Roman" w:hAnsi="Times New Roman" w:cs="Times New Roman"/>
          <w:color w:val="auto"/>
          <w:szCs w:val="24"/>
        </w:rPr>
        <w:t xml:space="preserve">Valstybinei duomenų apsaugos inspekcijai </w:t>
      </w:r>
    </w:p>
    <w:p w:rsidR="00DC35DC" w:rsidRPr="00964E12" w:rsidRDefault="00DC35DC" w:rsidP="00DC35DC">
      <w:pPr>
        <w:spacing w:line="240" w:lineRule="auto"/>
        <w:rPr>
          <w:rFonts w:ascii="Times New Roman" w:hAnsi="Times New Roman" w:cs="Times New Roman"/>
          <w:color w:val="auto"/>
          <w:szCs w:val="24"/>
        </w:rPr>
      </w:pPr>
      <w:bookmarkStart w:id="107" w:name="_Hlk57639509"/>
    </w:p>
    <w:p w:rsidR="00DC35DC" w:rsidRPr="00964E12" w:rsidRDefault="00DC35DC" w:rsidP="00DC35DC">
      <w:pPr>
        <w:tabs>
          <w:tab w:val="left" w:pos="720"/>
        </w:tabs>
        <w:spacing w:line="240" w:lineRule="auto"/>
        <w:jc w:val="center"/>
        <w:rPr>
          <w:rFonts w:ascii="Times New Roman" w:hAnsi="Times New Roman" w:cs="Times New Roman"/>
          <w:color w:val="auto"/>
        </w:rPr>
      </w:pPr>
      <w:r w:rsidRPr="00964E12">
        <w:rPr>
          <w:rFonts w:ascii="Times New Roman" w:hAnsi="Times New Roman" w:cs="Times New Roman"/>
          <w:b/>
          <w:color w:val="auto"/>
          <w:szCs w:val="24"/>
        </w:rPr>
        <w:t xml:space="preserve">PRANEŠIMAS </w:t>
      </w:r>
    </w:p>
    <w:p w:rsidR="00DC35DC" w:rsidRPr="00964E12" w:rsidRDefault="00DC35DC" w:rsidP="00DC35DC">
      <w:pPr>
        <w:tabs>
          <w:tab w:val="left" w:pos="720"/>
        </w:tabs>
        <w:spacing w:line="240" w:lineRule="auto"/>
        <w:jc w:val="center"/>
        <w:rPr>
          <w:rFonts w:ascii="Times New Roman" w:hAnsi="Times New Roman" w:cs="Times New Roman"/>
          <w:color w:val="auto"/>
        </w:rPr>
      </w:pPr>
      <w:r w:rsidRPr="00964E12">
        <w:rPr>
          <w:rFonts w:ascii="Times New Roman" w:hAnsi="Times New Roman" w:cs="Times New Roman"/>
          <w:b/>
          <w:color w:val="auto"/>
          <w:szCs w:val="24"/>
        </w:rPr>
        <w:t>APIE ASMENS DUOMENŲ SAUGUMO PAŽEIDIMĄ</w:t>
      </w:r>
    </w:p>
    <w:bookmarkEnd w:id="107"/>
    <w:p w:rsidR="00DC35DC" w:rsidRPr="00964E12" w:rsidRDefault="00DC35DC" w:rsidP="00DC35DC">
      <w:pPr>
        <w:tabs>
          <w:tab w:val="right" w:pos="2410"/>
          <w:tab w:val="right" w:pos="6663"/>
        </w:tabs>
        <w:spacing w:after="0" w:line="240" w:lineRule="auto"/>
        <w:jc w:val="center"/>
        <w:rPr>
          <w:rFonts w:ascii="Times New Roman" w:hAnsi="Times New Roman" w:cs="Times New Roman"/>
          <w:color w:val="auto"/>
        </w:rPr>
      </w:pPr>
    </w:p>
    <w:p w:rsidR="00DC35DC" w:rsidRPr="00964E12" w:rsidRDefault="00DC35DC" w:rsidP="00DC35DC">
      <w:pPr>
        <w:tabs>
          <w:tab w:val="left" w:pos="4111"/>
          <w:tab w:val="left" w:pos="4962"/>
        </w:tabs>
        <w:spacing w:after="0" w:line="240" w:lineRule="auto"/>
        <w:ind w:firstLine="3261"/>
        <w:rPr>
          <w:rFonts w:ascii="Times New Roman" w:hAnsi="Times New Roman" w:cs="Times New Roman"/>
          <w:color w:val="auto"/>
        </w:rPr>
      </w:pPr>
      <w:r w:rsidRPr="00964E12">
        <w:rPr>
          <w:rFonts w:ascii="Times New Roman" w:hAnsi="Times New Roman" w:cs="Times New Roman"/>
          <w:color w:val="auto"/>
        </w:rPr>
        <w:t xml:space="preserve">         (data)           (rašto numeris)</w:t>
      </w:r>
    </w:p>
    <w:p w:rsidR="00DC35DC" w:rsidRPr="00964E12" w:rsidRDefault="00DC35DC" w:rsidP="00DC35DC">
      <w:pPr>
        <w:widowControl w:val="0"/>
        <w:tabs>
          <w:tab w:val="left" w:pos="6554"/>
        </w:tabs>
        <w:spacing w:line="240" w:lineRule="auto"/>
        <w:ind w:firstLine="600"/>
        <w:rPr>
          <w:rFonts w:ascii="Times New Roman" w:hAnsi="Times New Roman" w:cs="Times New Roman"/>
          <w:color w:val="auto"/>
        </w:rPr>
      </w:pPr>
      <w:r w:rsidRPr="00964E12">
        <w:rPr>
          <w:rFonts w:ascii="Times New Roman" w:hAnsi="Times New Roman" w:cs="Times New Roman"/>
          <w:color w:val="auto"/>
          <w:szCs w:val="24"/>
        </w:rPr>
        <w:tab/>
      </w:r>
    </w:p>
    <w:tbl>
      <w:tblPr>
        <w:tblW w:w="9016" w:type="dxa"/>
        <w:tblLook w:val="04A0" w:firstRow="1" w:lastRow="0" w:firstColumn="1" w:lastColumn="0" w:noHBand="0" w:noVBand="1"/>
      </w:tblPr>
      <w:tblGrid>
        <w:gridCol w:w="9016"/>
      </w:tblGrid>
      <w:tr w:rsidR="00DC35DC" w:rsidRPr="00964E12" w:rsidTr="00E50E64">
        <w:tc>
          <w:tcPr>
            <w:tcW w:w="9016" w:type="dxa"/>
            <w:shd w:val="clear" w:color="auto" w:fill="D9D9D9" w:themeFill="background1" w:themeFillShade="D9"/>
          </w:tcPr>
          <w:p w:rsidR="00DC35DC" w:rsidRPr="00964E12" w:rsidRDefault="00DC35DC" w:rsidP="00E50E64">
            <w:pPr>
              <w:tabs>
                <w:tab w:val="left" w:pos="851"/>
              </w:tabs>
              <w:spacing w:after="0" w:line="240" w:lineRule="auto"/>
              <w:ind w:right="142"/>
              <w:jc w:val="both"/>
              <w:textAlignment w:val="center"/>
              <w:rPr>
                <w:rFonts w:ascii="Times New Roman" w:hAnsi="Times New Roman" w:cs="Times New Roman"/>
                <w:color w:val="auto"/>
              </w:rPr>
            </w:pPr>
            <w:r w:rsidRPr="00964E12">
              <w:rPr>
                <w:rFonts w:ascii="Times New Roman" w:hAnsi="Times New Roman" w:cs="Times New Roman"/>
                <w:b/>
                <w:color w:val="auto"/>
              </w:rPr>
              <w:t>1.Asmens duomenų saugumo pažeidimo apibūdinimas</w:t>
            </w:r>
          </w:p>
        </w:tc>
      </w:tr>
    </w:tbl>
    <w:p w:rsidR="00DC35DC" w:rsidRPr="00964E12" w:rsidRDefault="00DC35DC" w:rsidP="00DC35DC">
      <w:pPr>
        <w:tabs>
          <w:tab w:val="left" w:pos="851"/>
        </w:tabs>
        <w:spacing w:after="0" w:line="240" w:lineRule="auto"/>
        <w:ind w:right="142"/>
        <w:jc w:val="both"/>
        <w:textAlignment w:val="center"/>
        <w:rPr>
          <w:rFonts w:ascii="Times New Roman" w:hAnsi="Times New Roman" w:cs="Times New Roman"/>
          <w:b/>
          <w:color w:val="auto"/>
        </w:rPr>
      </w:pPr>
    </w:p>
    <w:p w:rsidR="00DC35DC" w:rsidRPr="00964E12" w:rsidRDefault="00DC35DC" w:rsidP="00DC35DC">
      <w:pPr>
        <w:pStyle w:val="Sraopastraipa"/>
        <w:numPr>
          <w:ilvl w:val="1"/>
          <w:numId w:val="9"/>
        </w:numPr>
        <w:tabs>
          <w:tab w:val="left" w:pos="851"/>
        </w:tabs>
        <w:spacing w:line="240" w:lineRule="auto"/>
        <w:ind w:left="360" w:right="142" w:hanging="360"/>
        <w:jc w:val="both"/>
        <w:textAlignment w:val="center"/>
        <w:rPr>
          <w:rFonts w:ascii="Times New Roman" w:hAnsi="Times New Roman" w:cs="Times New Roman"/>
          <w:b/>
          <w:color w:val="auto"/>
        </w:rPr>
      </w:pPr>
      <w:r w:rsidRPr="00964E12">
        <w:rPr>
          <w:rFonts w:ascii="Times New Roman" w:hAnsi="Times New Roman" w:cs="Times New Roman"/>
          <w:b/>
          <w:color w:val="auto"/>
        </w:rPr>
        <w:t xml:space="preserve"> Asmens duomenų saugumo pažeidimo data ir laikas</w:t>
      </w:r>
    </w:p>
    <w:p w:rsidR="00DC35DC" w:rsidRPr="00964E12" w:rsidRDefault="00DC35DC" w:rsidP="00DC35DC">
      <w:pPr>
        <w:tabs>
          <w:tab w:val="left" w:pos="851"/>
        </w:tabs>
        <w:spacing w:after="0" w:line="240" w:lineRule="auto"/>
        <w:ind w:right="142"/>
        <w:jc w:val="both"/>
        <w:textAlignment w:val="center"/>
        <w:rPr>
          <w:rFonts w:ascii="Times New Roman" w:hAnsi="Times New Roman" w:cs="Times New Roman"/>
          <w:color w:val="auto"/>
        </w:rPr>
      </w:pPr>
    </w:p>
    <w:p w:rsidR="00DC35DC" w:rsidRPr="00964E12" w:rsidRDefault="00DC35DC" w:rsidP="00DC35DC">
      <w:pPr>
        <w:tabs>
          <w:tab w:val="left" w:pos="851"/>
        </w:tabs>
        <w:spacing w:after="0" w:line="240" w:lineRule="auto"/>
        <w:ind w:right="142"/>
        <w:jc w:val="both"/>
        <w:textAlignment w:val="center"/>
        <w:rPr>
          <w:rFonts w:ascii="Times New Roman" w:hAnsi="Times New Roman" w:cs="Times New Roman"/>
          <w:color w:val="auto"/>
        </w:rPr>
      </w:pPr>
      <w:r w:rsidRPr="00964E12">
        <w:rPr>
          <w:rFonts w:ascii="Times New Roman" w:hAnsi="Times New Roman" w:cs="Times New Roman"/>
          <w:color w:val="auto"/>
        </w:rPr>
        <w:t>Asmens duomenų saugumo pažeidimo :</w:t>
      </w:r>
    </w:p>
    <w:p w:rsidR="00DC35DC" w:rsidRPr="00964E12" w:rsidRDefault="00DC35DC" w:rsidP="00DC35DC">
      <w:pPr>
        <w:tabs>
          <w:tab w:val="left" w:pos="851"/>
        </w:tabs>
        <w:spacing w:after="0" w:line="240" w:lineRule="auto"/>
        <w:ind w:right="142"/>
        <w:jc w:val="both"/>
        <w:textAlignment w:val="center"/>
        <w:rPr>
          <w:rFonts w:ascii="Times New Roman" w:hAnsi="Times New Roman" w:cs="Times New Roman"/>
          <w:color w:val="auto"/>
        </w:rPr>
      </w:pPr>
    </w:p>
    <w:p w:rsidR="00DC35DC" w:rsidRPr="00964E12" w:rsidRDefault="00DC35DC" w:rsidP="00DC35DC">
      <w:pPr>
        <w:tabs>
          <w:tab w:val="left" w:pos="851"/>
        </w:tabs>
        <w:spacing w:after="0" w:line="240" w:lineRule="auto"/>
        <w:ind w:right="142"/>
        <w:jc w:val="both"/>
        <w:textAlignment w:val="center"/>
        <w:rPr>
          <w:rFonts w:ascii="Times New Roman" w:hAnsi="Times New Roman" w:cs="Times New Roman"/>
          <w:color w:val="auto"/>
        </w:rPr>
      </w:pPr>
      <w:r w:rsidRPr="00964E12">
        <w:rPr>
          <w:rFonts w:ascii="Times New Roman" w:hAnsi="Times New Roman" w:cs="Times New Roman"/>
          <w:color w:val="auto"/>
        </w:rPr>
        <w:t>Data ______________ Laikas __________</w:t>
      </w:r>
    </w:p>
    <w:p w:rsidR="00DC35DC" w:rsidRPr="00964E12" w:rsidRDefault="00DC35DC" w:rsidP="00DC35DC">
      <w:pPr>
        <w:tabs>
          <w:tab w:val="left" w:pos="851"/>
        </w:tabs>
        <w:spacing w:after="0" w:line="240" w:lineRule="auto"/>
        <w:ind w:right="142"/>
        <w:jc w:val="both"/>
        <w:textAlignment w:val="center"/>
        <w:rPr>
          <w:rFonts w:ascii="Times New Roman" w:hAnsi="Times New Roman" w:cs="Times New Roman"/>
          <w:color w:val="auto"/>
        </w:rPr>
      </w:pPr>
    </w:p>
    <w:p w:rsidR="00DC35DC" w:rsidRPr="00964E12" w:rsidRDefault="00DC35DC" w:rsidP="00DC35DC">
      <w:pPr>
        <w:tabs>
          <w:tab w:val="left" w:pos="851"/>
        </w:tabs>
        <w:spacing w:after="0" w:line="240" w:lineRule="auto"/>
        <w:ind w:right="142"/>
        <w:jc w:val="both"/>
        <w:textAlignment w:val="center"/>
        <w:rPr>
          <w:rFonts w:ascii="Times New Roman" w:hAnsi="Times New Roman" w:cs="Times New Roman"/>
          <w:color w:val="auto"/>
        </w:rPr>
      </w:pPr>
      <w:r w:rsidRPr="00964E12">
        <w:rPr>
          <w:rFonts w:ascii="Times New Roman" w:hAnsi="Times New Roman" w:cs="Times New Roman"/>
          <w:color w:val="auto"/>
        </w:rPr>
        <w:t>Asmens duomenų saugumo pažeidimo nustatymo:</w:t>
      </w:r>
    </w:p>
    <w:p w:rsidR="00DC35DC" w:rsidRPr="00964E12" w:rsidRDefault="00DC35DC" w:rsidP="00DC35DC">
      <w:pPr>
        <w:tabs>
          <w:tab w:val="left" w:pos="851"/>
        </w:tabs>
        <w:spacing w:after="0" w:line="240" w:lineRule="auto"/>
        <w:ind w:right="142"/>
        <w:jc w:val="both"/>
        <w:textAlignment w:val="center"/>
        <w:rPr>
          <w:rFonts w:ascii="Times New Roman" w:hAnsi="Times New Roman" w:cs="Times New Roman"/>
          <w:color w:val="auto"/>
        </w:rPr>
      </w:pPr>
    </w:p>
    <w:p w:rsidR="00DC35DC" w:rsidRPr="00964E12" w:rsidRDefault="00DC35DC" w:rsidP="00DC35DC">
      <w:pPr>
        <w:tabs>
          <w:tab w:val="left" w:pos="851"/>
        </w:tabs>
        <w:spacing w:after="0" w:line="240" w:lineRule="auto"/>
        <w:ind w:right="142"/>
        <w:jc w:val="both"/>
        <w:textAlignment w:val="center"/>
        <w:rPr>
          <w:rFonts w:ascii="Times New Roman" w:hAnsi="Times New Roman" w:cs="Times New Roman"/>
          <w:color w:val="auto"/>
        </w:rPr>
      </w:pPr>
      <w:r w:rsidRPr="00964E12">
        <w:rPr>
          <w:rFonts w:ascii="Times New Roman" w:hAnsi="Times New Roman" w:cs="Times New Roman"/>
          <w:color w:val="auto"/>
        </w:rPr>
        <w:t>Data ______________ Laikas __________</w:t>
      </w:r>
    </w:p>
    <w:p w:rsidR="00DC35DC" w:rsidRPr="00964E12" w:rsidRDefault="00DC35DC" w:rsidP="00DC35DC">
      <w:pPr>
        <w:tabs>
          <w:tab w:val="left" w:pos="851"/>
        </w:tabs>
        <w:spacing w:after="0" w:line="240" w:lineRule="auto"/>
        <w:ind w:right="142"/>
        <w:jc w:val="both"/>
        <w:textAlignment w:val="center"/>
        <w:rPr>
          <w:rFonts w:ascii="Times New Roman" w:hAnsi="Times New Roman" w:cs="Times New Roman"/>
          <w:color w:val="auto"/>
        </w:rPr>
      </w:pPr>
    </w:p>
    <w:p w:rsidR="00DC35DC" w:rsidRPr="00964E12" w:rsidRDefault="00DC35DC" w:rsidP="00DC35DC">
      <w:pPr>
        <w:pStyle w:val="Sraopastraipa"/>
        <w:numPr>
          <w:ilvl w:val="1"/>
          <w:numId w:val="9"/>
        </w:numPr>
        <w:tabs>
          <w:tab w:val="left" w:pos="851"/>
        </w:tabs>
        <w:spacing w:line="240" w:lineRule="auto"/>
        <w:ind w:left="360" w:right="142" w:hanging="360"/>
        <w:jc w:val="both"/>
        <w:textAlignment w:val="center"/>
        <w:rPr>
          <w:rFonts w:ascii="Times New Roman" w:hAnsi="Times New Roman" w:cs="Times New Roman"/>
          <w:color w:val="auto"/>
        </w:rPr>
      </w:pPr>
      <w:r w:rsidRPr="00964E12">
        <w:rPr>
          <w:rFonts w:ascii="Times New Roman" w:hAnsi="Times New Roman" w:cs="Times New Roman"/>
          <w:color w:val="auto"/>
        </w:rPr>
        <w:t xml:space="preserve"> Asmens duomenų saugumo pažeidimo vieta (pažymėti tinkamą (-us)):</w:t>
      </w:r>
    </w:p>
    <w:p w:rsidR="00DC35DC" w:rsidRPr="00964E12" w:rsidRDefault="00DC35DC" w:rsidP="00DC35DC">
      <w:pPr>
        <w:pStyle w:val="Sraopastraipa"/>
        <w:tabs>
          <w:tab w:val="left" w:pos="851"/>
        </w:tabs>
        <w:spacing w:line="240" w:lineRule="auto"/>
        <w:ind w:left="360" w:right="142"/>
        <w:jc w:val="both"/>
        <w:textAlignment w:val="center"/>
        <w:rPr>
          <w:rFonts w:ascii="Times New Roman" w:hAnsi="Times New Roman" w:cs="Times New Roman"/>
          <w:color w:val="auto"/>
        </w:rPr>
      </w:pP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Informacinė sistema</w:t>
      </w: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Duomenų bazė</w:t>
      </w: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Tarnybinė stotis</w:t>
      </w: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Internetinė svetainė</w:t>
      </w: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Debesų kompiuterijos paslaugos</w:t>
      </w: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Nešiojami / mobilus įrenginiai</w:t>
      </w: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Neautomatiniu būdu susistemintos bylos (archyvas)</w:t>
      </w: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Kita _______________________________________________________________</w:t>
      </w:r>
    </w:p>
    <w:p w:rsidR="00DC35DC" w:rsidRPr="00964E12" w:rsidRDefault="00DC35DC" w:rsidP="00DC35DC">
      <w:pPr>
        <w:pStyle w:val="Sraopastraipa"/>
        <w:tabs>
          <w:tab w:val="left" w:pos="851"/>
        </w:tabs>
        <w:spacing w:line="240" w:lineRule="auto"/>
        <w:ind w:right="142"/>
        <w:jc w:val="both"/>
        <w:textAlignment w:val="center"/>
        <w:rPr>
          <w:rFonts w:ascii="Times New Roman" w:hAnsi="Times New Roman" w:cs="Times New Roman"/>
          <w:color w:val="auto"/>
        </w:rPr>
      </w:pPr>
    </w:p>
    <w:p w:rsidR="00DC35DC" w:rsidRPr="00964E12" w:rsidRDefault="00DC35DC" w:rsidP="00DC35DC">
      <w:pPr>
        <w:pStyle w:val="Sraopastraipa"/>
        <w:numPr>
          <w:ilvl w:val="1"/>
          <w:numId w:val="9"/>
        </w:numPr>
        <w:tabs>
          <w:tab w:val="left" w:pos="851"/>
        </w:tabs>
        <w:spacing w:line="240" w:lineRule="auto"/>
        <w:ind w:left="360" w:right="142" w:hanging="360"/>
        <w:jc w:val="both"/>
        <w:textAlignment w:val="center"/>
        <w:rPr>
          <w:rFonts w:ascii="Times New Roman" w:hAnsi="Times New Roman" w:cs="Times New Roman"/>
          <w:color w:val="auto"/>
        </w:rPr>
      </w:pPr>
      <w:r w:rsidRPr="00964E12">
        <w:rPr>
          <w:rFonts w:ascii="Times New Roman" w:hAnsi="Times New Roman" w:cs="Times New Roman"/>
          <w:color w:val="auto"/>
        </w:rPr>
        <w:t>Asmens duomenų saugumo pažeidimo aplinkybės (pažymėti tinkamą (-us)):</w:t>
      </w:r>
    </w:p>
    <w:p w:rsidR="00DC35DC" w:rsidRPr="00964E12" w:rsidRDefault="00DC35DC" w:rsidP="00DC35DC">
      <w:pPr>
        <w:tabs>
          <w:tab w:val="left" w:pos="851"/>
        </w:tabs>
        <w:spacing w:after="0" w:line="240" w:lineRule="auto"/>
        <w:ind w:right="142"/>
        <w:jc w:val="both"/>
        <w:textAlignment w:val="center"/>
        <w:rPr>
          <w:rFonts w:ascii="Times New Roman" w:hAnsi="Times New Roman" w:cs="Times New Roman"/>
          <w:color w:val="auto"/>
        </w:rPr>
      </w:pP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Asmens duomenų konfidencialumo praradimas (neautorizuota prieiga ar atskleidimas)</w:t>
      </w: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Asmens duomenų vientisumo praradimas (neautorizuotas asmens duomenų pakeitimas)</w:t>
      </w: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Asmens duomenų prieinamumo praradimas (asmens duomenų praradimas, sunaikinimas)</w:t>
      </w:r>
    </w:p>
    <w:p w:rsidR="00DC35DC" w:rsidRPr="00964E12" w:rsidRDefault="00DC35DC" w:rsidP="00DC35DC">
      <w:pPr>
        <w:pStyle w:val="Sraopastraipa"/>
        <w:tabs>
          <w:tab w:val="left" w:pos="426"/>
        </w:tabs>
        <w:spacing w:line="240" w:lineRule="auto"/>
        <w:ind w:left="0" w:right="142"/>
        <w:jc w:val="both"/>
        <w:textAlignment w:val="center"/>
        <w:rPr>
          <w:rFonts w:ascii="Times New Roman" w:hAnsi="Times New Roman" w:cs="Times New Roman"/>
          <w:color w:val="auto"/>
        </w:rPr>
      </w:pPr>
    </w:p>
    <w:p w:rsidR="00DC35DC" w:rsidRPr="00964E12" w:rsidRDefault="00DC35DC" w:rsidP="00DC35DC">
      <w:pPr>
        <w:pStyle w:val="Sraopastraipa"/>
        <w:numPr>
          <w:ilvl w:val="1"/>
          <w:numId w:val="9"/>
        </w:numPr>
        <w:tabs>
          <w:tab w:val="left" w:pos="426"/>
        </w:tabs>
        <w:spacing w:line="240" w:lineRule="auto"/>
        <w:ind w:left="360" w:right="142" w:hanging="360"/>
        <w:jc w:val="both"/>
        <w:textAlignment w:val="center"/>
        <w:rPr>
          <w:rFonts w:ascii="Times New Roman" w:hAnsi="Times New Roman" w:cs="Times New Roman"/>
          <w:color w:val="auto"/>
        </w:rPr>
      </w:pPr>
      <w:r w:rsidRPr="00964E12">
        <w:rPr>
          <w:rFonts w:ascii="Times New Roman" w:hAnsi="Times New Roman" w:cs="Times New Roman"/>
          <w:color w:val="auto"/>
        </w:rPr>
        <w:t xml:space="preserve"> Apytikslis duomenų subjektų, kurių asmens duomenų saugumas pažeistas, skaičius:</w:t>
      </w:r>
    </w:p>
    <w:p w:rsidR="00DC35DC" w:rsidRPr="00964E12" w:rsidRDefault="00DC35DC" w:rsidP="00DC35DC">
      <w:pPr>
        <w:tabs>
          <w:tab w:val="left" w:pos="426"/>
        </w:tabs>
        <w:spacing w:line="240" w:lineRule="auto"/>
        <w:ind w:right="142"/>
        <w:jc w:val="both"/>
        <w:textAlignment w:val="center"/>
        <w:rPr>
          <w:rFonts w:ascii="Times New Roman" w:hAnsi="Times New Roman" w:cs="Times New Roman"/>
          <w:color w:val="auto"/>
        </w:rPr>
      </w:pPr>
      <w:r w:rsidRPr="00964E12">
        <w:rPr>
          <w:rFonts w:ascii="Times New Roman" w:hAnsi="Times New Roman" w:cs="Times New Roman"/>
          <w:color w:val="auto"/>
        </w:rPr>
        <w:t>__________________________________________________________________________</w:t>
      </w:r>
    </w:p>
    <w:p w:rsidR="00DC35DC" w:rsidRPr="00964E12" w:rsidRDefault="00DC35DC" w:rsidP="00DC35DC">
      <w:pPr>
        <w:pStyle w:val="Sraopastraipa"/>
        <w:tabs>
          <w:tab w:val="left" w:pos="426"/>
        </w:tabs>
        <w:spacing w:line="240" w:lineRule="auto"/>
        <w:ind w:left="360" w:right="142"/>
        <w:jc w:val="both"/>
        <w:textAlignment w:val="center"/>
        <w:rPr>
          <w:rFonts w:ascii="Times New Roman" w:hAnsi="Times New Roman" w:cs="Times New Roman"/>
          <w:color w:val="auto"/>
        </w:rPr>
      </w:pPr>
    </w:p>
    <w:p w:rsidR="00DC35DC" w:rsidRPr="00964E12" w:rsidRDefault="00DC35DC" w:rsidP="00DC35DC">
      <w:pPr>
        <w:tabs>
          <w:tab w:val="left" w:pos="426"/>
        </w:tabs>
        <w:spacing w:line="240" w:lineRule="auto"/>
        <w:ind w:right="142"/>
        <w:jc w:val="both"/>
        <w:textAlignment w:val="center"/>
        <w:rPr>
          <w:rFonts w:ascii="Times New Roman" w:hAnsi="Times New Roman" w:cs="Times New Roman"/>
          <w:color w:val="auto"/>
        </w:rPr>
      </w:pPr>
      <w:r w:rsidRPr="00964E12">
        <w:rPr>
          <w:rFonts w:ascii="Times New Roman" w:hAnsi="Times New Roman" w:cs="Times New Roman"/>
          <w:color w:val="auto"/>
        </w:rPr>
        <w:t>Duomenų subjektų, kurių asmens duomenų saugumas pažeistas, kategorijos (atskiriamos pagal jai būdingą požymį):</w:t>
      </w:r>
    </w:p>
    <w:p w:rsidR="00DC35DC" w:rsidRPr="00964E12" w:rsidRDefault="00DC35DC" w:rsidP="00DC35DC">
      <w:pPr>
        <w:tabs>
          <w:tab w:val="left" w:pos="426"/>
        </w:tabs>
        <w:spacing w:line="240" w:lineRule="auto"/>
        <w:ind w:right="142"/>
        <w:jc w:val="both"/>
        <w:textAlignment w:val="center"/>
        <w:rPr>
          <w:rFonts w:ascii="Times New Roman" w:hAnsi="Times New Roman" w:cs="Times New Roman"/>
          <w:color w:val="auto"/>
        </w:rPr>
      </w:pPr>
      <w:r w:rsidRPr="00964E12">
        <w:rPr>
          <w:rFonts w:ascii="Times New Roman" w:hAnsi="Times New Roman" w:cs="Times New Roman"/>
          <w:color w:val="auto"/>
        </w:rPr>
        <w:t>____________________________________________________________________________________________________________________________________________________</w:t>
      </w:r>
    </w:p>
    <w:p w:rsidR="00DC35DC" w:rsidRPr="00964E12" w:rsidRDefault="00DC35DC" w:rsidP="00DC35DC">
      <w:pPr>
        <w:pStyle w:val="Sraopastraipa"/>
        <w:numPr>
          <w:ilvl w:val="1"/>
          <w:numId w:val="9"/>
        </w:numPr>
        <w:tabs>
          <w:tab w:val="left" w:pos="426"/>
        </w:tabs>
        <w:spacing w:line="240" w:lineRule="auto"/>
        <w:ind w:left="360" w:right="142" w:hanging="360"/>
        <w:jc w:val="both"/>
        <w:textAlignment w:val="center"/>
        <w:rPr>
          <w:rFonts w:ascii="Times New Roman" w:hAnsi="Times New Roman" w:cs="Times New Roman"/>
          <w:color w:val="auto"/>
        </w:rPr>
      </w:pPr>
      <w:r w:rsidRPr="00964E12">
        <w:rPr>
          <w:rFonts w:ascii="Times New Roman" w:hAnsi="Times New Roman" w:cs="Times New Roman"/>
          <w:color w:val="auto"/>
        </w:rPr>
        <w:t>Asmens duomenų, kurių saugumas pažeistas, kategorijos (pažymėti tinkamą (-as):</w:t>
      </w:r>
    </w:p>
    <w:p w:rsidR="00DC35DC" w:rsidRPr="00964E12" w:rsidRDefault="00DC35DC" w:rsidP="00DC35DC">
      <w:pPr>
        <w:pStyle w:val="Sraopastraipa"/>
        <w:numPr>
          <w:ilvl w:val="1"/>
          <w:numId w:val="9"/>
        </w:numPr>
        <w:tabs>
          <w:tab w:val="left" w:pos="426"/>
        </w:tabs>
        <w:spacing w:line="240" w:lineRule="auto"/>
        <w:ind w:left="360" w:right="142" w:hanging="360"/>
        <w:jc w:val="both"/>
        <w:textAlignment w:val="center"/>
        <w:rPr>
          <w:rFonts w:ascii="Times New Roman" w:hAnsi="Times New Roman" w:cs="Times New Roman"/>
          <w:color w:val="auto"/>
        </w:rPr>
      </w:pP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Asmens tapatybę patvirtinantys asmens duomenys (vardas, pavardė, amžius, gimimo data, lytis ir kt.):</w:t>
      </w:r>
    </w:p>
    <w:p w:rsidR="00DC35DC" w:rsidRPr="00964E12" w:rsidRDefault="00DC35DC" w:rsidP="00DC35DC">
      <w:pPr>
        <w:tabs>
          <w:tab w:val="left" w:pos="426"/>
        </w:tabs>
        <w:spacing w:line="240" w:lineRule="auto"/>
        <w:ind w:right="142"/>
        <w:jc w:val="both"/>
        <w:textAlignment w:val="center"/>
        <w:rPr>
          <w:rFonts w:ascii="Times New Roman" w:hAnsi="Times New Roman" w:cs="Times New Roman"/>
          <w:color w:val="auto"/>
        </w:rPr>
      </w:pPr>
      <w:r w:rsidRPr="00964E12">
        <w:rPr>
          <w:rFonts w:ascii="Times New Roman" w:hAnsi="Times New Roman" w:cs="Times New Roman"/>
          <w:color w:val="auto"/>
        </w:rPr>
        <w:t>____________________________________________________________________________________________________________________________________________________</w:t>
      </w:r>
    </w:p>
    <w:p w:rsidR="00DC35DC" w:rsidRPr="00964E12" w:rsidRDefault="00DC35DC" w:rsidP="00DC35DC">
      <w:pPr>
        <w:pStyle w:val="Sraopastraipa"/>
        <w:tabs>
          <w:tab w:val="left" w:pos="426"/>
        </w:tabs>
        <w:spacing w:line="240" w:lineRule="auto"/>
        <w:ind w:left="0" w:right="142"/>
        <w:jc w:val="both"/>
        <w:textAlignment w:val="center"/>
        <w:rPr>
          <w:rFonts w:ascii="Times New Roman" w:hAnsi="Times New Roman" w:cs="Times New Roman"/>
          <w:color w:val="auto"/>
        </w:rPr>
      </w:pP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Specialių kategorijų asmens duomenys (duomenys, atskleidžiantys rasinę ar etninę kilmę, politines pažiūras, religinius ar filosofinius įsitikinimus, ar narystę profesinėse sąjungose ir kt.):</w:t>
      </w:r>
    </w:p>
    <w:p w:rsidR="00DC35DC" w:rsidRPr="00964E12" w:rsidRDefault="00DC35DC" w:rsidP="00DC35DC">
      <w:pPr>
        <w:tabs>
          <w:tab w:val="left" w:pos="426"/>
        </w:tabs>
        <w:spacing w:line="240" w:lineRule="auto"/>
        <w:ind w:right="142"/>
        <w:jc w:val="both"/>
        <w:textAlignment w:val="center"/>
        <w:rPr>
          <w:rFonts w:ascii="Times New Roman" w:hAnsi="Times New Roman" w:cs="Times New Roman"/>
          <w:color w:val="auto"/>
        </w:rPr>
      </w:pPr>
      <w:r w:rsidRPr="00964E12">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______________________________________________________________________________________________________________________________________________________________________________________________________________________________</w:t>
      </w:r>
    </w:p>
    <w:p w:rsidR="00DC35DC" w:rsidRPr="00964E12" w:rsidRDefault="00DC35DC" w:rsidP="00DC35DC">
      <w:pPr>
        <w:pStyle w:val="Sraopastraipa"/>
        <w:tabs>
          <w:tab w:val="left" w:pos="426"/>
        </w:tabs>
        <w:spacing w:line="240" w:lineRule="auto"/>
        <w:ind w:left="0" w:right="142"/>
        <w:jc w:val="both"/>
        <w:textAlignment w:val="center"/>
        <w:rPr>
          <w:rFonts w:ascii="Times New Roman" w:hAnsi="Times New Roman" w:cs="Times New Roman"/>
          <w:color w:val="auto"/>
        </w:rPr>
      </w:pP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Duomenys apie apkaltinamuosius nuosprendžius ir nusikalstamas veikas:</w:t>
      </w:r>
    </w:p>
    <w:p w:rsidR="00DC35DC" w:rsidRPr="00964E12" w:rsidRDefault="00DC35DC" w:rsidP="00DC35DC">
      <w:pPr>
        <w:pStyle w:val="Sraopastraipa"/>
        <w:tabs>
          <w:tab w:val="left" w:pos="426"/>
        </w:tabs>
        <w:spacing w:line="240" w:lineRule="auto"/>
        <w:ind w:left="0" w:right="142"/>
        <w:jc w:val="both"/>
        <w:textAlignment w:val="center"/>
        <w:rPr>
          <w:rFonts w:ascii="Times New Roman" w:hAnsi="Times New Roman" w:cs="Times New Roman"/>
          <w:color w:val="auto"/>
        </w:rPr>
      </w:pPr>
      <w:r w:rsidRPr="00964E12">
        <w:rPr>
          <w:rFonts w:ascii="Times New Roman" w:hAnsi="Times New Roman" w:cs="Times New Roman"/>
          <w:color w:val="auto"/>
        </w:rPr>
        <w:t>____________________________________________________________________________________________________________________________________________________</w:t>
      </w:r>
    </w:p>
    <w:p w:rsidR="00DC35DC" w:rsidRPr="00964E12" w:rsidRDefault="00DC35DC" w:rsidP="00DC35DC">
      <w:pPr>
        <w:tabs>
          <w:tab w:val="left" w:pos="426"/>
        </w:tabs>
        <w:spacing w:line="240" w:lineRule="auto"/>
        <w:ind w:right="142"/>
        <w:jc w:val="both"/>
        <w:textAlignment w:val="center"/>
        <w:rPr>
          <w:rFonts w:ascii="Times New Roman" w:hAnsi="Times New Roman" w:cs="Times New Roman"/>
          <w:color w:val="auto"/>
        </w:rPr>
      </w:pP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Prisijungimo duomenys ir (ar) asmens identifikaciniai numeriai (pavyzdžiui, asmens kodas, mokėtojo kodas, slaptažodžiai):</w:t>
      </w:r>
    </w:p>
    <w:p w:rsidR="00DC35DC" w:rsidRPr="00964E12" w:rsidRDefault="00DC35DC" w:rsidP="00DC35DC">
      <w:pPr>
        <w:tabs>
          <w:tab w:val="left" w:pos="426"/>
        </w:tabs>
        <w:spacing w:line="240" w:lineRule="auto"/>
        <w:ind w:right="142"/>
        <w:jc w:val="both"/>
        <w:textAlignment w:val="center"/>
        <w:rPr>
          <w:rFonts w:ascii="Times New Roman" w:hAnsi="Times New Roman" w:cs="Times New Roman"/>
          <w:color w:val="auto"/>
        </w:rPr>
      </w:pPr>
      <w:r w:rsidRPr="00964E12">
        <w:rPr>
          <w:rFonts w:ascii="Times New Roman" w:hAnsi="Times New Roman" w:cs="Times New Roman"/>
          <w:color w:val="auto"/>
        </w:rPr>
        <w:t>___________________________________________________________________________________________________________________________________________________</w:t>
      </w: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 xml:space="preserve">Kiti: </w:t>
      </w:r>
    </w:p>
    <w:p w:rsidR="00DC35DC" w:rsidRPr="00964E12" w:rsidRDefault="00DC35DC" w:rsidP="00DC35DC">
      <w:pPr>
        <w:tabs>
          <w:tab w:val="left" w:pos="426"/>
        </w:tabs>
        <w:spacing w:line="240" w:lineRule="auto"/>
        <w:ind w:right="142"/>
        <w:jc w:val="both"/>
        <w:textAlignment w:val="center"/>
        <w:rPr>
          <w:rFonts w:ascii="Times New Roman" w:hAnsi="Times New Roman" w:cs="Times New Roman"/>
          <w:color w:val="auto"/>
        </w:rPr>
      </w:pPr>
      <w:r w:rsidRPr="00964E12">
        <w:rPr>
          <w:rFonts w:ascii="Times New Roman" w:hAnsi="Times New Roman" w:cs="Times New Roman"/>
          <w:color w:val="auto"/>
        </w:rPr>
        <w:t>____________________________________________________________________________________________________________________________________________________</w:t>
      </w:r>
    </w:p>
    <w:p w:rsidR="00DC35DC" w:rsidRPr="00964E12" w:rsidRDefault="00DC35DC" w:rsidP="00DC35DC">
      <w:pPr>
        <w:pStyle w:val="Sraopastraipa"/>
        <w:tabs>
          <w:tab w:val="left" w:pos="142"/>
          <w:tab w:val="left" w:pos="426"/>
        </w:tabs>
        <w:spacing w:line="240" w:lineRule="auto"/>
        <w:ind w:left="0" w:right="142"/>
        <w:jc w:val="both"/>
        <w:textAlignment w:val="center"/>
        <w:rPr>
          <w:rFonts w:ascii="Times New Roman" w:hAnsi="Times New Roman" w:cs="Times New Roman"/>
          <w:color w:val="auto"/>
        </w:rPr>
      </w:pP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Nežinomi (pranešimo teikimo metu)</w:t>
      </w:r>
    </w:p>
    <w:p w:rsidR="00DC35DC" w:rsidRPr="00964E12" w:rsidRDefault="00DC35DC" w:rsidP="00DC35DC">
      <w:pPr>
        <w:pStyle w:val="Sraopastraipa"/>
        <w:tabs>
          <w:tab w:val="left" w:pos="142"/>
          <w:tab w:val="left" w:pos="426"/>
        </w:tabs>
        <w:spacing w:line="240" w:lineRule="auto"/>
        <w:ind w:left="0" w:right="142"/>
        <w:jc w:val="both"/>
        <w:textAlignment w:val="center"/>
        <w:rPr>
          <w:rFonts w:ascii="Times New Roman" w:hAnsi="Times New Roman" w:cs="Times New Roman"/>
          <w:color w:val="auto"/>
        </w:rPr>
      </w:pPr>
    </w:p>
    <w:p w:rsidR="00DC35DC" w:rsidRPr="00964E12" w:rsidRDefault="00DC35DC" w:rsidP="00DC35DC">
      <w:pPr>
        <w:pStyle w:val="Sraopastraipa"/>
        <w:numPr>
          <w:ilvl w:val="1"/>
          <w:numId w:val="9"/>
        </w:numPr>
        <w:tabs>
          <w:tab w:val="left" w:pos="142"/>
          <w:tab w:val="left" w:pos="426"/>
        </w:tabs>
        <w:spacing w:line="240" w:lineRule="auto"/>
        <w:ind w:left="360" w:right="142" w:hanging="360"/>
        <w:jc w:val="both"/>
        <w:textAlignment w:val="center"/>
        <w:rPr>
          <w:rFonts w:ascii="Times New Roman" w:hAnsi="Times New Roman" w:cs="Times New Roman"/>
          <w:color w:val="auto"/>
        </w:rPr>
      </w:pPr>
      <w:r w:rsidRPr="00964E12">
        <w:rPr>
          <w:rFonts w:ascii="Times New Roman" w:hAnsi="Times New Roman" w:cs="Times New Roman"/>
          <w:color w:val="auto"/>
        </w:rPr>
        <w:t>Apytikslis asmens duomenų, kurių saugumas pažeistas, skaičius:</w:t>
      </w:r>
    </w:p>
    <w:p w:rsidR="00DC35DC" w:rsidRPr="00964E12" w:rsidRDefault="00DC35DC" w:rsidP="00DC35DC">
      <w:pPr>
        <w:tabs>
          <w:tab w:val="left" w:pos="142"/>
          <w:tab w:val="left" w:pos="426"/>
        </w:tabs>
        <w:spacing w:line="240" w:lineRule="auto"/>
        <w:ind w:right="142"/>
        <w:jc w:val="both"/>
        <w:textAlignment w:val="center"/>
        <w:rPr>
          <w:rFonts w:ascii="Times New Roman" w:hAnsi="Times New Roman" w:cs="Times New Roman"/>
          <w:color w:val="auto"/>
        </w:rPr>
      </w:pPr>
      <w:r w:rsidRPr="00964E12">
        <w:rPr>
          <w:rFonts w:ascii="Times New Roman" w:hAnsi="Times New Roman" w:cs="Times New Roman"/>
          <w:color w:val="auto"/>
        </w:rPr>
        <w:t>__________________________________________________________________________</w:t>
      </w:r>
    </w:p>
    <w:p w:rsidR="00DC35DC" w:rsidRPr="00964E12" w:rsidRDefault="00DC35DC" w:rsidP="00DC35DC">
      <w:pPr>
        <w:tabs>
          <w:tab w:val="left" w:pos="142"/>
          <w:tab w:val="left" w:pos="426"/>
        </w:tabs>
        <w:spacing w:line="240" w:lineRule="auto"/>
        <w:ind w:right="142"/>
        <w:jc w:val="both"/>
        <w:textAlignment w:val="center"/>
        <w:rPr>
          <w:rFonts w:ascii="Times New Roman" w:hAnsi="Times New Roman" w:cs="Times New Roman"/>
          <w:color w:val="auto"/>
        </w:rPr>
      </w:pPr>
    </w:p>
    <w:p w:rsidR="00DC35DC" w:rsidRPr="00964E12" w:rsidRDefault="00DC35DC" w:rsidP="00DC35DC">
      <w:pPr>
        <w:pStyle w:val="Sraopastraipa"/>
        <w:numPr>
          <w:ilvl w:val="1"/>
          <w:numId w:val="9"/>
        </w:numPr>
        <w:tabs>
          <w:tab w:val="left" w:pos="0"/>
          <w:tab w:val="left" w:pos="142"/>
          <w:tab w:val="left" w:pos="426"/>
        </w:tabs>
        <w:spacing w:line="240" w:lineRule="auto"/>
        <w:ind w:right="142"/>
        <w:jc w:val="both"/>
        <w:textAlignment w:val="center"/>
        <w:rPr>
          <w:rFonts w:ascii="Times New Roman" w:hAnsi="Times New Roman" w:cs="Times New Roman"/>
          <w:color w:val="auto"/>
        </w:rPr>
      </w:pPr>
      <w:r w:rsidRPr="00964E12">
        <w:rPr>
          <w:rFonts w:ascii="Times New Roman" w:hAnsi="Times New Roman" w:cs="Times New Roman"/>
          <w:color w:val="auto"/>
        </w:rPr>
        <w:t>Kita duomenų valdytojo nuomone reikšminga informacija apie asmens duomenų saugumo pažeidimą:</w:t>
      </w:r>
    </w:p>
    <w:p w:rsidR="00DC35DC" w:rsidRPr="00964E12" w:rsidRDefault="00DC35DC" w:rsidP="00DC35DC">
      <w:pPr>
        <w:tabs>
          <w:tab w:val="left" w:pos="426"/>
        </w:tabs>
        <w:spacing w:line="240" w:lineRule="auto"/>
        <w:ind w:right="142"/>
        <w:jc w:val="both"/>
        <w:textAlignment w:val="center"/>
        <w:rPr>
          <w:rFonts w:ascii="Times New Roman" w:hAnsi="Times New Roman" w:cs="Times New Roman"/>
          <w:color w:val="auto"/>
        </w:rPr>
      </w:pPr>
      <w:r w:rsidRPr="00964E12">
        <w:rPr>
          <w:rFonts w:ascii="Times New Roman" w:hAnsi="Times New Roman" w:cs="Times New Roman"/>
          <w:color w:val="auto"/>
        </w:rPr>
        <w:t xml:space="preserve">______________________________________________________________________________________ </w:t>
      </w:r>
    </w:p>
    <w:p w:rsidR="00DC35DC" w:rsidRPr="00964E12" w:rsidRDefault="00DC35DC" w:rsidP="00DC35DC">
      <w:pPr>
        <w:tabs>
          <w:tab w:val="left" w:pos="426"/>
        </w:tabs>
        <w:spacing w:line="240" w:lineRule="auto"/>
        <w:ind w:right="142"/>
        <w:jc w:val="both"/>
        <w:textAlignment w:val="center"/>
        <w:rPr>
          <w:rFonts w:ascii="Times New Roman" w:hAnsi="Times New Roman" w:cs="Times New Roman"/>
          <w:color w:val="auto"/>
        </w:rPr>
      </w:pPr>
      <w:r w:rsidRPr="00964E12">
        <w:rPr>
          <w:rFonts w:ascii="Times New Roman" w:hAnsi="Times New Roman" w:cs="Times New Roman"/>
          <w:color w:val="auto"/>
        </w:rPr>
        <w:t>______________________________________________________________________________________</w:t>
      </w:r>
    </w:p>
    <w:p w:rsidR="00DC35DC" w:rsidRPr="00964E12" w:rsidRDefault="00DC35DC" w:rsidP="00DC35DC">
      <w:pPr>
        <w:tabs>
          <w:tab w:val="left" w:pos="426"/>
        </w:tabs>
        <w:spacing w:line="240" w:lineRule="auto"/>
        <w:ind w:right="142"/>
        <w:jc w:val="both"/>
        <w:textAlignment w:val="center"/>
        <w:rPr>
          <w:rFonts w:ascii="Times New Roman" w:hAnsi="Times New Roman" w:cs="Times New Roman"/>
          <w:color w:val="auto"/>
        </w:rPr>
      </w:pPr>
      <w:r w:rsidRPr="00964E12">
        <w:rPr>
          <w:rFonts w:ascii="Times New Roman" w:hAnsi="Times New Roman" w:cs="Times New Roman"/>
          <w:color w:val="auto"/>
        </w:rPr>
        <w:t>______________________________________________________________________________________</w:t>
      </w:r>
    </w:p>
    <w:tbl>
      <w:tblPr>
        <w:tblW w:w="9016" w:type="dxa"/>
        <w:tblLook w:val="04A0" w:firstRow="1" w:lastRow="0" w:firstColumn="1" w:lastColumn="0" w:noHBand="0" w:noVBand="1"/>
      </w:tblPr>
      <w:tblGrid>
        <w:gridCol w:w="9016"/>
      </w:tblGrid>
      <w:tr w:rsidR="00DC35DC" w:rsidRPr="00964E12" w:rsidTr="00E50E64">
        <w:tc>
          <w:tcPr>
            <w:tcW w:w="9016" w:type="dxa"/>
            <w:shd w:val="clear" w:color="auto" w:fill="D9D9D9" w:themeFill="background1" w:themeFillShade="D9"/>
          </w:tcPr>
          <w:p w:rsidR="00DC35DC" w:rsidRPr="00964E12" w:rsidRDefault="00DC35DC" w:rsidP="00DC35DC">
            <w:pPr>
              <w:pStyle w:val="Sraopastraipa"/>
              <w:numPr>
                <w:ilvl w:val="0"/>
                <w:numId w:val="9"/>
              </w:numPr>
              <w:tabs>
                <w:tab w:val="left" w:pos="142"/>
                <w:tab w:val="left" w:pos="426"/>
              </w:tabs>
              <w:spacing w:line="240" w:lineRule="auto"/>
              <w:ind w:left="360" w:right="142" w:hanging="360"/>
              <w:jc w:val="both"/>
              <w:textAlignment w:val="center"/>
              <w:rPr>
                <w:rFonts w:ascii="Times New Roman" w:hAnsi="Times New Roman" w:cs="Times New Roman"/>
                <w:color w:val="auto"/>
              </w:rPr>
            </w:pPr>
            <w:r w:rsidRPr="00964E12">
              <w:rPr>
                <w:rFonts w:ascii="Times New Roman" w:hAnsi="Times New Roman" w:cs="Times New Roman"/>
                <w:color w:val="auto"/>
              </w:rPr>
              <w:t>Galimos asmens duomenų saugumo pažeidimo pasekmės</w:t>
            </w:r>
          </w:p>
        </w:tc>
      </w:tr>
    </w:tbl>
    <w:p w:rsidR="00DC35DC" w:rsidRPr="00964E12" w:rsidRDefault="00DC35DC" w:rsidP="00DC35DC">
      <w:pPr>
        <w:tabs>
          <w:tab w:val="left" w:pos="142"/>
          <w:tab w:val="left" w:pos="426"/>
        </w:tabs>
        <w:spacing w:after="120" w:line="240" w:lineRule="auto"/>
        <w:ind w:right="142"/>
        <w:jc w:val="both"/>
        <w:textAlignment w:val="center"/>
        <w:rPr>
          <w:rFonts w:ascii="Times New Roman" w:hAnsi="Times New Roman" w:cs="Times New Roman"/>
          <w:color w:val="auto"/>
        </w:rPr>
      </w:pPr>
    </w:p>
    <w:p w:rsidR="00DC35DC" w:rsidRPr="00964E12" w:rsidRDefault="00DC35DC" w:rsidP="00DC35DC">
      <w:pPr>
        <w:tabs>
          <w:tab w:val="left" w:pos="142"/>
          <w:tab w:val="left" w:pos="426"/>
        </w:tabs>
        <w:spacing w:after="120" w:line="240" w:lineRule="auto"/>
        <w:ind w:right="142"/>
        <w:jc w:val="both"/>
        <w:textAlignment w:val="center"/>
        <w:rPr>
          <w:rFonts w:ascii="Times New Roman" w:hAnsi="Times New Roman" w:cs="Times New Roman"/>
          <w:color w:val="auto"/>
        </w:rPr>
      </w:pPr>
      <w:r w:rsidRPr="00964E12">
        <w:rPr>
          <w:rFonts w:ascii="Times New Roman" w:hAnsi="Times New Roman" w:cs="Times New Roman"/>
          <w:color w:val="auto"/>
        </w:rPr>
        <w:t>Konfidencialumo praradimo atveju:</w:t>
      </w: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Asmens duomenų išplitimas labiau nei yra būtina ir duomenų subjekto kontrolės praradimas savo asmens duomenų atžvilgiu (pavyzdžiui, asmens duomenys išplito internete)</w:t>
      </w: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Skirtingos informacijos susiejimas (pavyzdžiui, gyvenamosios vietos adreso susiejimas su asmens buvimo vieta realiu laiku)</w:t>
      </w: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Galimas panaudojimas kitais, nei nustatytais ar neteisėtais tikslais (pavyzdžiui, komerciniais tikslais, asmens tapatybės pasisavinimo tikslu, informacijos panaudojimo prieš asmenį tikslu)</w:t>
      </w: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Kita</w:t>
      </w:r>
    </w:p>
    <w:p w:rsidR="00DC35DC" w:rsidRPr="00964E12" w:rsidRDefault="00DC35DC" w:rsidP="00DC35DC">
      <w:pPr>
        <w:pStyle w:val="Sraopastraipa"/>
        <w:tabs>
          <w:tab w:val="left" w:pos="142"/>
          <w:tab w:val="left" w:pos="426"/>
        </w:tabs>
        <w:spacing w:line="240" w:lineRule="auto"/>
        <w:ind w:left="0" w:right="142"/>
        <w:jc w:val="both"/>
        <w:textAlignment w:val="center"/>
        <w:rPr>
          <w:rFonts w:ascii="Times New Roman" w:hAnsi="Times New Roman" w:cs="Times New Roman"/>
          <w:color w:val="auto"/>
        </w:rPr>
      </w:pPr>
      <w:r w:rsidRPr="00964E12">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5DC" w:rsidRPr="00964E12" w:rsidRDefault="00DC35DC" w:rsidP="00DC35DC">
      <w:pPr>
        <w:pStyle w:val="Sraopastraipa"/>
        <w:tabs>
          <w:tab w:val="left" w:pos="0"/>
          <w:tab w:val="left" w:pos="284"/>
        </w:tabs>
        <w:spacing w:line="240" w:lineRule="auto"/>
        <w:ind w:left="0" w:right="142"/>
        <w:jc w:val="both"/>
        <w:textAlignment w:val="center"/>
        <w:rPr>
          <w:rFonts w:ascii="Times New Roman" w:hAnsi="Times New Roman" w:cs="Times New Roman"/>
          <w:color w:val="auto"/>
        </w:rPr>
      </w:pPr>
    </w:p>
    <w:p w:rsidR="00DC35DC" w:rsidRPr="00964E12" w:rsidRDefault="00DC35DC" w:rsidP="00DC35DC">
      <w:pPr>
        <w:pStyle w:val="Sraopastraipa"/>
        <w:tabs>
          <w:tab w:val="left" w:pos="0"/>
          <w:tab w:val="left" w:pos="284"/>
        </w:tabs>
        <w:spacing w:line="240" w:lineRule="auto"/>
        <w:ind w:left="0" w:right="142"/>
        <w:jc w:val="both"/>
        <w:textAlignment w:val="center"/>
        <w:rPr>
          <w:rFonts w:ascii="Times New Roman" w:hAnsi="Times New Roman" w:cs="Times New Roman"/>
          <w:color w:val="auto"/>
        </w:rPr>
      </w:pPr>
      <w:r w:rsidRPr="00964E12">
        <w:rPr>
          <w:rFonts w:ascii="Times New Roman" w:hAnsi="Times New Roman" w:cs="Times New Roman"/>
          <w:color w:val="auto"/>
        </w:rPr>
        <w:t>Vientisumo praradimo atveju:</w:t>
      </w:r>
    </w:p>
    <w:p w:rsidR="00DC35DC" w:rsidRPr="00964E12" w:rsidRDefault="00DC35DC" w:rsidP="00DC35DC">
      <w:pPr>
        <w:pStyle w:val="Sraopastraipa"/>
        <w:tabs>
          <w:tab w:val="left" w:pos="142"/>
          <w:tab w:val="left" w:pos="426"/>
        </w:tabs>
        <w:spacing w:line="240" w:lineRule="auto"/>
        <w:ind w:left="360" w:right="142"/>
        <w:jc w:val="both"/>
        <w:textAlignment w:val="center"/>
        <w:rPr>
          <w:rFonts w:ascii="Times New Roman" w:hAnsi="Times New Roman" w:cs="Times New Roman"/>
          <w:color w:val="auto"/>
        </w:rPr>
      </w:pP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 xml:space="preserve">Pakeitimas į neteisingus duomenis dėl ko asmuo gali netekti galimybės naudotis paslaugomis </w:t>
      </w: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Pakeitimas į galiojančius duomenis, kad asmens duomenų tvarkymas būtų nukreiptas (pavyzdžiui, pavogta asmens tapatybė susiejant vieno asmens identifikuojančius duomenis su kito asmens biometriniais duomenimis)</w:t>
      </w: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Kita</w:t>
      </w:r>
    </w:p>
    <w:p w:rsidR="00DC35DC" w:rsidRPr="00964E12" w:rsidRDefault="00DC35DC" w:rsidP="00DC35DC">
      <w:pPr>
        <w:tabs>
          <w:tab w:val="left" w:pos="142"/>
          <w:tab w:val="left" w:pos="426"/>
        </w:tabs>
        <w:spacing w:line="240" w:lineRule="auto"/>
        <w:ind w:right="142"/>
        <w:jc w:val="both"/>
        <w:textAlignment w:val="center"/>
        <w:rPr>
          <w:rFonts w:ascii="Times New Roman" w:hAnsi="Times New Roman" w:cs="Times New Roman"/>
          <w:color w:val="auto"/>
        </w:rPr>
      </w:pPr>
      <w:r w:rsidRPr="00964E12">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5DC" w:rsidRPr="00964E12" w:rsidRDefault="00DC35DC" w:rsidP="00DC35DC">
      <w:pPr>
        <w:pStyle w:val="Sraopastraipa"/>
        <w:numPr>
          <w:ilvl w:val="1"/>
          <w:numId w:val="9"/>
        </w:numPr>
        <w:tabs>
          <w:tab w:val="left" w:pos="142"/>
          <w:tab w:val="left" w:pos="426"/>
        </w:tabs>
        <w:spacing w:line="240" w:lineRule="auto"/>
        <w:ind w:left="360" w:right="142" w:hanging="360"/>
        <w:jc w:val="both"/>
        <w:textAlignment w:val="center"/>
        <w:rPr>
          <w:rFonts w:ascii="Times New Roman" w:hAnsi="Times New Roman" w:cs="Times New Roman"/>
          <w:color w:val="auto"/>
        </w:rPr>
      </w:pPr>
      <w:r w:rsidRPr="00964E12">
        <w:rPr>
          <w:rFonts w:ascii="Times New Roman" w:hAnsi="Times New Roman" w:cs="Times New Roman"/>
          <w:color w:val="auto"/>
        </w:rPr>
        <w:t xml:space="preserve"> </w:t>
      </w:r>
    </w:p>
    <w:p w:rsidR="00DC35DC" w:rsidRPr="00964E12" w:rsidRDefault="00DC35DC" w:rsidP="00DC35DC">
      <w:pPr>
        <w:pStyle w:val="Sraopastraipa"/>
        <w:numPr>
          <w:ilvl w:val="1"/>
          <w:numId w:val="9"/>
        </w:numPr>
        <w:tabs>
          <w:tab w:val="left" w:pos="142"/>
          <w:tab w:val="left" w:pos="426"/>
        </w:tabs>
        <w:spacing w:line="240" w:lineRule="auto"/>
        <w:ind w:left="360" w:right="142" w:hanging="360"/>
        <w:jc w:val="both"/>
        <w:textAlignment w:val="center"/>
        <w:rPr>
          <w:rFonts w:ascii="Times New Roman" w:hAnsi="Times New Roman" w:cs="Times New Roman"/>
          <w:color w:val="auto"/>
        </w:rPr>
      </w:pPr>
      <w:r w:rsidRPr="00964E12">
        <w:rPr>
          <w:rFonts w:ascii="Times New Roman" w:hAnsi="Times New Roman" w:cs="Times New Roman"/>
          <w:color w:val="auto"/>
        </w:rPr>
        <w:t>Duomenų prieinamumo praradimo atveju:</w:t>
      </w:r>
    </w:p>
    <w:p w:rsidR="00DC35DC" w:rsidRPr="00964E12" w:rsidRDefault="00DC35DC" w:rsidP="00DC35DC">
      <w:pPr>
        <w:pStyle w:val="Sraopastraipa"/>
        <w:numPr>
          <w:ilvl w:val="1"/>
          <w:numId w:val="9"/>
        </w:numPr>
        <w:tabs>
          <w:tab w:val="left" w:pos="142"/>
          <w:tab w:val="left" w:pos="426"/>
        </w:tabs>
        <w:spacing w:line="240" w:lineRule="auto"/>
        <w:ind w:left="360" w:right="142" w:hanging="360"/>
        <w:jc w:val="both"/>
        <w:textAlignment w:val="center"/>
        <w:rPr>
          <w:rFonts w:ascii="Times New Roman" w:hAnsi="Times New Roman" w:cs="Times New Roman"/>
          <w:color w:val="auto"/>
        </w:rPr>
      </w:pP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 xml:space="preserve">Dėl </w:t>
      </w:r>
      <w:bookmarkStart w:id="108" w:name="_Hlk514935301"/>
      <w:r w:rsidRPr="00964E12">
        <w:rPr>
          <w:rFonts w:ascii="Times New Roman" w:hAnsi="Times New Roman" w:cs="Times New Roman"/>
          <w:color w:val="auto"/>
        </w:rPr>
        <w:t>asmens duomenų trūkumo negalima teikti paslaugų</w:t>
      </w:r>
      <w:bookmarkEnd w:id="108"/>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 xml:space="preserve">Dėl klaidų asmens duomenų tvarkymo procesuose negalima teikti tinkamos paslaugos </w:t>
      </w: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Kita</w:t>
      </w:r>
    </w:p>
    <w:p w:rsidR="00DC35DC" w:rsidRPr="00964E12" w:rsidRDefault="00DC35DC" w:rsidP="00DC35DC">
      <w:pPr>
        <w:tabs>
          <w:tab w:val="left" w:pos="142"/>
          <w:tab w:val="left" w:pos="426"/>
        </w:tabs>
        <w:spacing w:line="240" w:lineRule="auto"/>
        <w:ind w:right="142"/>
        <w:jc w:val="both"/>
        <w:textAlignment w:val="center"/>
        <w:rPr>
          <w:rFonts w:ascii="Times New Roman" w:hAnsi="Times New Roman" w:cs="Times New Roman"/>
          <w:color w:val="auto"/>
        </w:rPr>
      </w:pPr>
      <w:r w:rsidRPr="00964E12">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5DC" w:rsidRPr="00964E12" w:rsidRDefault="00DC35DC" w:rsidP="00DC35DC">
      <w:pPr>
        <w:pStyle w:val="Sraopastraipa"/>
        <w:numPr>
          <w:ilvl w:val="1"/>
          <w:numId w:val="9"/>
        </w:numPr>
        <w:tabs>
          <w:tab w:val="left" w:pos="142"/>
          <w:tab w:val="left" w:pos="426"/>
        </w:tabs>
        <w:spacing w:line="240" w:lineRule="auto"/>
        <w:ind w:left="360" w:right="142" w:hanging="360"/>
        <w:jc w:val="both"/>
        <w:textAlignment w:val="center"/>
        <w:rPr>
          <w:rFonts w:ascii="Times New Roman" w:hAnsi="Times New Roman" w:cs="Times New Roman"/>
          <w:color w:val="auto"/>
        </w:rPr>
      </w:pPr>
      <w:r w:rsidRPr="00964E12">
        <w:rPr>
          <w:rFonts w:ascii="Times New Roman" w:hAnsi="Times New Roman" w:cs="Times New Roman"/>
          <w:color w:val="auto"/>
        </w:rPr>
        <w:t xml:space="preserve"> Kita:</w:t>
      </w:r>
    </w:p>
    <w:p w:rsidR="00DC35DC" w:rsidRPr="00964E12" w:rsidRDefault="00DC35DC" w:rsidP="00DC35DC">
      <w:pPr>
        <w:tabs>
          <w:tab w:val="left" w:pos="426"/>
        </w:tabs>
        <w:spacing w:line="240" w:lineRule="auto"/>
        <w:ind w:right="142"/>
        <w:jc w:val="both"/>
        <w:textAlignment w:val="center"/>
        <w:rPr>
          <w:rFonts w:ascii="Times New Roman" w:hAnsi="Times New Roman" w:cs="Times New Roman"/>
          <w:color w:val="auto"/>
        </w:rPr>
      </w:pPr>
      <w:r w:rsidRPr="00964E12">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5DC" w:rsidRPr="00964E12" w:rsidRDefault="00DC35DC" w:rsidP="00DC35DC">
      <w:pPr>
        <w:pStyle w:val="Sraopastraipa"/>
        <w:tabs>
          <w:tab w:val="left" w:pos="142"/>
          <w:tab w:val="left" w:pos="426"/>
        </w:tabs>
        <w:spacing w:line="240" w:lineRule="auto"/>
        <w:ind w:left="0" w:right="142"/>
        <w:jc w:val="both"/>
        <w:textAlignment w:val="center"/>
        <w:rPr>
          <w:rFonts w:ascii="Times New Roman" w:hAnsi="Times New Roman" w:cs="Times New Roman"/>
          <w:color w:val="auto"/>
        </w:rPr>
      </w:pPr>
    </w:p>
    <w:tbl>
      <w:tblPr>
        <w:tblW w:w="9016" w:type="dxa"/>
        <w:tblLook w:val="04A0" w:firstRow="1" w:lastRow="0" w:firstColumn="1" w:lastColumn="0" w:noHBand="0" w:noVBand="1"/>
      </w:tblPr>
      <w:tblGrid>
        <w:gridCol w:w="9016"/>
      </w:tblGrid>
      <w:tr w:rsidR="00DC35DC" w:rsidRPr="00964E12" w:rsidTr="00E50E64">
        <w:tc>
          <w:tcPr>
            <w:tcW w:w="9016" w:type="dxa"/>
            <w:shd w:val="clear" w:color="auto" w:fill="D9D9D9" w:themeFill="background1" w:themeFillShade="D9"/>
          </w:tcPr>
          <w:p w:rsidR="00DC35DC" w:rsidRPr="00964E12" w:rsidRDefault="00DC35DC" w:rsidP="00DC35DC">
            <w:pPr>
              <w:pStyle w:val="Sraopastraipa"/>
              <w:numPr>
                <w:ilvl w:val="0"/>
                <w:numId w:val="9"/>
              </w:numPr>
              <w:tabs>
                <w:tab w:val="left" w:pos="142"/>
                <w:tab w:val="left" w:pos="426"/>
              </w:tabs>
              <w:spacing w:line="240" w:lineRule="auto"/>
              <w:ind w:left="360" w:right="142" w:hanging="360"/>
              <w:jc w:val="both"/>
              <w:textAlignment w:val="center"/>
              <w:rPr>
                <w:rFonts w:ascii="Times New Roman" w:hAnsi="Times New Roman" w:cs="Times New Roman"/>
                <w:color w:val="auto"/>
              </w:rPr>
            </w:pPr>
            <w:r w:rsidRPr="00964E12">
              <w:rPr>
                <w:rFonts w:ascii="Times New Roman" w:hAnsi="Times New Roman" w:cs="Times New Roman"/>
                <w:color w:val="auto"/>
              </w:rPr>
              <w:t>Priemonės, kurių imtasi siekiant pašalinti pažeidimą ar sumažinti jo pasekmes</w:t>
            </w:r>
          </w:p>
        </w:tc>
      </w:tr>
    </w:tbl>
    <w:p w:rsidR="00DC35DC" w:rsidRPr="00964E12" w:rsidRDefault="00DC35DC" w:rsidP="00DC35DC">
      <w:pPr>
        <w:pStyle w:val="Sraopastraipa"/>
        <w:tabs>
          <w:tab w:val="left" w:pos="142"/>
          <w:tab w:val="left" w:pos="426"/>
        </w:tabs>
        <w:spacing w:line="240" w:lineRule="auto"/>
        <w:ind w:left="0" w:right="142"/>
        <w:jc w:val="both"/>
        <w:textAlignment w:val="center"/>
        <w:rPr>
          <w:rFonts w:ascii="Times New Roman" w:hAnsi="Times New Roman" w:cs="Times New Roman"/>
          <w:color w:val="auto"/>
        </w:rPr>
      </w:pPr>
    </w:p>
    <w:p w:rsidR="00DC35DC" w:rsidRPr="00964E12" w:rsidRDefault="00DC35DC" w:rsidP="00DC35DC">
      <w:pPr>
        <w:pStyle w:val="Sraopastraipa"/>
        <w:numPr>
          <w:ilvl w:val="1"/>
          <w:numId w:val="9"/>
        </w:numPr>
        <w:tabs>
          <w:tab w:val="left" w:pos="142"/>
          <w:tab w:val="left" w:pos="426"/>
        </w:tabs>
        <w:spacing w:line="240" w:lineRule="auto"/>
        <w:ind w:left="360" w:right="142" w:hanging="360"/>
        <w:jc w:val="both"/>
        <w:textAlignment w:val="center"/>
        <w:rPr>
          <w:rFonts w:ascii="Times New Roman" w:hAnsi="Times New Roman" w:cs="Times New Roman"/>
          <w:color w:val="auto"/>
        </w:rPr>
      </w:pPr>
      <w:r w:rsidRPr="00964E12">
        <w:rPr>
          <w:rFonts w:ascii="Times New Roman" w:hAnsi="Times New Roman" w:cs="Times New Roman"/>
          <w:color w:val="auto"/>
        </w:rPr>
        <w:t xml:space="preserve"> Taikytos priemonės siekiant sumažinti poveikį duomenų subjektams:</w:t>
      </w:r>
    </w:p>
    <w:p w:rsidR="00DC35DC" w:rsidRPr="00964E12" w:rsidRDefault="00DC35DC" w:rsidP="00DC35DC">
      <w:pPr>
        <w:tabs>
          <w:tab w:val="left" w:pos="426"/>
        </w:tabs>
        <w:spacing w:line="240" w:lineRule="auto"/>
        <w:ind w:right="142"/>
        <w:jc w:val="both"/>
        <w:textAlignment w:val="center"/>
        <w:rPr>
          <w:rFonts w:ascii="Times New Roman" w:hAnsi="Times New Roman" w:cs="Times New Roman"/>
          <w:color w:val="auto"/>
        </w:rPr>
      </w:pPr>
      <w:r w:rsidRPr="00964E12">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5DC" w:rsidRPr="00964E12" w:rsidRDefault="00DC35DC" w:rsidP="00DC35DC">
      <w:pPr>
        <w:pStyle w:val="Sraopastraipa"/>
        <w:numPr>
          <w:ilvl w:val="1"/>
          <w:numId w:val="9"/>
        </w:numPr>
        <w:tabs>
          <w:tab w:val="left" w:pos="142"/>
          <w:tab w:val="left" w:pos="426"/>
        </w:tabs>
        <w:spacing w:line="240" w:lineRule="auto"/>
        <w:ind w:left="360" w:right="142" w:hanging="360"/>
        <w:jc w:val="both"/>
        <w:textAlignment w:val="center"/>
        <w:rPr>
          <w:rFonts w:ascii="Times New Roman" w:hAnsi="Times New Roman" w:cs="Times New Roman"/>
          <w:color w:val="auto"/>
        </w:rPr>
      </w:pPr>
      <w:r w:rsidRPr="00964E12">
        <w:rPr>
          <w:rFonts w:ascii="Times New Roman" w:hAnsi="Times New Roman" w:cs="Times New Roman"/>
          <w:color w:val="auto"/>
        </w:rPr>
        <w:t xml:space="preserve">  Taikytos priemonės siekiant pašalinti asmens duomenų saugumo pažeidimą:</w:t>
      </w:r>
    </w:p>
    <w:p w:rsidR="00DC35DC" w:rsidRPr="00964E12" w:rsidRDefault="00DC35DC" w:rsidP="00DC35DC">
      <w:pPr>
        <w:tabs>
          <w:tab w:val="left" w:pos="426"/>
        </w:tabs>
        <w:spacing w:line="240" w:lineRule="auto"/>
        <w:ind w:right="142"/>
        <w:jc w:val="both"/>
        <w:textAlignment w:val="center"/>
        <w:rPr>
          <w:rFonts w:ascii="Times New Roman" w:hAnsi="Times New Roman" w:cs="Times New Roman"/>
          <w:color w:val="auto"/>
        </w:rPr>
      </w:pPr>
      <w:r w:rsidRPr="00964E12">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5DC" w:rsidRPr="00964E12" w:rsidRDefault="00DC35DC" w:rsidP="00DC35DC">
      <w:pPr>
        <w:pStyle w:val="Sraopastraipa"/>
        <w:numPr>
          <w:ilvl w:val="1"/>
          <w:numId w:val="9"/>
        </w:numPr>
        <w:tabs>
          <w:tab w:val="left" w:pos="142"/>
          <w:tab w:val="left" w:pos="426"/>
        </w:tabs>
        <w:spacing w:line="240" w:lineRule="auto"/>
        <w:ind w:left="360" w:right="142" w:hanging="360"/>
        <w:jc w:val="both"/>
        <w:textAlignment w:val="center"/>
        <w:rPr>
          <w:rFonts w:ascii="Times New Roman" w:hAnsi="Times New Roman" w:cs="Times New Roman"/>
          <w:color w:val="auto"/>
        </w:rPr>
      </w:pPr>
      <w:r w:rsidRPr="00964E12">
        <w:rPr>
          <w:rFonts w:ascii="Times New Roman" w:hAnsi="Times New Roman" w:cs="Times New Roman"/>
          <w:color w:val="auto"/>
        </w:rPr>
        <w:t xml:space="preserve"> Taikytos priemonės siekiant, kad pažeidimas nepasikartotų:</w:t>
      </w:r>
    </w:p>
    <w:p w:rsidR="00DC35DC" w:rsidRPr="00964E12" w:rsidRDefault="00DC35DC" w:rsidP="00DC35DC">
      <w:pPr>
        <w:tabs>
          <w:tab w:val="left" w:pos="426"/>
        </w:tabs>
        <w:spacing w:line="240" w:lineRule="auto"/>
        <w:ind w:right="142"/>
        <w:jc w:val="both"/>
        <w:textAlignment w:val="center"/>
        <w:rPr>
          <w:rFonts w:ascii="Times New Roman" w:hAnsi="Times New Roman" w:cs="Times New Roman"/>
          <w:color w:val="auto"/>
        </w:rPr>
      </w:pPr>
      <w:r w:rsidRPr="00964E12">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5DC" w:rsidRPr="00964E12" w:rsidRDefault="00DC35DC" w:rsidP="00DC35DC">
      <w:pPr>
        <w:tabs>
          <w:tab w:val="left" w:pos="142"/>
          <w:tab w:val="left" w:pos="426"/>
        </w:tabs>
        <w:spacing w:line="240" w:lineRule="auto"/>
        <w:ind w:right="142"/>
        <w:jc w:val="both"/>
        <w:textAlignment w:val="center"/>
        <w:rPr>
          <w:rFonts w:ascii="Times New Roman" w:hAnsi="Times New Roman" w:cs="Times New Roman"/>
          <w:color w:val="auto"/>
        </w:rPr>
      </w:pPr>
    </w:p>
    <w:p w:rsidR="00DC35DC" w:rsidRPr="00964E12" w:rsidRDefault="00DC35DC" w:rsidP="00DC35DC">
      <w:pPr>
        <w:pStyle w:val="Sraopastraipa"/>
        <w:numPr>
          <w:ilvl w:val="1"/>
          <w:numId w:val="9"/>
        </w:numPr>
        <w:tabs>
          <w:tab w:val="left" w:pos="142"/>
          <w:tab w:val="left" w:pos="426"/>
        </w:tabs>
        <w:spacing w:line="240" w:lineRule="auto"/>
        <w:ind w:left="360" w:right="142" w:hanging="360"/>
        <w:jc w:val="both"/>
        <w:textAlignment w:val="center"/>
        <w:rPr>
          <w:rFonts w:ascii="Times New Roman" w:hAnsi="Times New Roman" w:cs="Times New Roman"/>
          <w:color w:val="auto"/>
        </w:rPr>
      </w:pPr>
      <w:r w:rsidRPr="00964E12">
        <w:rPr>
          <w:rFonts w:ascii="Times New Roman" w:hAnsi="Times New Roman" w:cs="Times New Roman"/>
          <w:color w:val="auto"/>
        </w:rPr>
        <w:t xml:space="preserve"> Kita:</w:t>
      </w:r>
    </w:p>
    <w:p w:rsidR="00DC35DC" w:rsidRPr="00964E12" w:rsidRDefault="00DC35DC" w:rsidP="00DC35DC">
      <w:pPr>
        <w:tabs>
          <w:tab w:val="left" w:pos="426"/>
        </w:tabs>
        <w:spacing w:line="240" w:lineRule="auto"/>
        <w:ind w:right="142"/>
        <w:jc w:val="both"/>
        <w:textAlignment w:val="center"/>
        <w:rPr>
          <w:rFonts w:ascii="Times New Roman" w:hAnsi="Times New Roman" w:cs="Times New Roman"/>
          <w:color w:val="auto"/>
        </w:rPr>
      </w:pPr>
      <w:r w:rsidRPr="00964E12">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5DC" w:rsidRPr="00964E12" w:rsidRDefault="00DC35DC" w:rsidP="00DC35DC">
      <w:pPr>
        <w:tabs>
          <w:tab w:val="left" w:pos="142"/>
          <w:tab w:val="left" w:pos="426"/>
        </w:tabs>
        <w:spacing w:line="240" w:lineRule="auto"/>
        <w:ind w:right="142"/>
        <w:jc w:val="both"/>
        <w:textAlignment w:val="center"/>
        <w:rPr>
          <w:rFonts w:ascii="Times New Roman" w:hAnsi="Times New Roman" w:cs="Times New Roman"/>
          <w:color w:val="auto"/>
        </w:rPr>
      </w:pPr>
    </w:p>
    <w:tbl>
      <w:tblPr>
        <w:tblW w:w="9016" w:type="dxa"/>
        <w:tblLook w:val="04A0" w:firstRow="1" w:lastRow="0" w:firstColumn="1" w:lastColumn="0" w:noHBand="0" w:noVBand="1"/>
      </w:tblPr>
      <w:tblGrid>
        <w:gridCol w:w="9016"/>
      </w:tblGrid>
      <w:tr w:rsidR="00DC35DC" w:rsidRPr="00964E12" w:rsidTr="00E50E64">
        <w:tc>
          <w:tcPr>
            <w:tcW w:w="9016" w:type="dxa"/>
            <w:shd w:val="clear" w:color="auto" w:fill="D9D9D9" w:themeFill="background1" w:themeFillShade="D9"/>
          </w:tcPr>
          <w:p w:rsidR="00DC35DC" w:rsidRPr="00964E12" w:rsidRDefault="00DC35DC" w:rsidP="00DC35DC">
            <w:pPr>
              <w:pStyle w:val="Sraopastraipa"/>
              <w:numPr>
                <w:ilvl w:val="0"/>
                <w:numId w:val="9"/>
              </w:numPr>
              <w:tabs>
                <w:tab w:val="left" w:pos="142"/>
                <w:tab w:val="left" w:pos="426"/>
              </w:tabs>
              <w:spacing w:line="240" w:lineRule="auto"/>
              <w:ind w:left="360" w:right="142" w:hanging="360"/>
              <w:jc w:val="both"/>
              <w:textAlignment w:val="center"/>
              <w:rPr>
                <w:rFonts w:ascii="Times New Roman" w:hAnsi="Times New Roman" w:cs="Times New Roman"/>
                <w:color w:val="auto"/>
              </w:rPr>
            </w:pPr>
            <w:r w:rsidRPr="00964E12">
              <w:rPr>
                <w:rFonts w:ascii="Times New Roman" w:hAnsi="Times New Roman" w:cs="Times New Roman"/>
                <w:color w:val="auto"/>
              </w:rPr>
              <w:t>Siūlomos priemonės sumažinti asmens duomenų saugumo pažeidimo pasekmėms</w:t>
            </w:r>
          </w:p>
        </w:tc>
      </w:tr>
    </w:tbl>
    <w:p w:rsidR="00DC35DC" w:rsidRPr="00964E12" w:rsidRDefault="00DC35DC" w:rsidP="00DC35DC">
      <w:pPr>
        <w:tabs>
          <w:tab w:val="left" w:pos="426"/>
        </w:tabs>
        <w:spacing w:line="240" w:lineRule="auto"/>
        <w:ind w:right="142"/>
        <w:jc w:val="both"/>
        <w:textAlignment w:val="center"/>
        <w:rPr>
          <w:rFonts w:ascii="Times New Roman" w:hAnsi="Times New Roman" w:cs="Times New Roman"/>
          <w:color w:val="auto"/>
        </w:rPr>
      </w:pPr>
      <w:r w:rsidRPr="00964E12">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5DC" w:rsidRPr="00964E12" w:rsidRDefault="00DC35DC" w:rsidP="00DC35DC">
      <w:pPr>
        <w:tabs>
          <w:tab w:val="left" w:pos="426"/>
        </w:tabs>
        <w:spacing w:line="240" w:lineRule="auto"/>
        <w:ind w:right="142"/>
        <w:jc w:val="both"/>
        <w:textAlignment w:val="center"/>
        <w:rPr>
          <w:rFonts w:ascii="Times New Roman" w:hAnsi="Times New Roman" w:cs="Times New Roman"/>
          <w:color w:val="auto"/>
        </w:rPr>
      </w:pPr>
    </w:p>
    <w:tbl>
      <w:tblPr>
        <w:tblW w:w="9016" w:type="dxa"/>
        <w:tblLook w:val="04A0" w:firstRow="1" w:lastRow="0" w:firstColumn="1" w:lastColumn="0" w:noHBand="0" w:noVBand="1"/>
      </w:tblPr>
      <w:tblGrid>
        <w:gridCol w:w="9016"/>
      </w:tblGrid>
      <w:tr w:rsidR="00DC35DC" w:rsidRPr="00964E12" w:rsidTr="00E50E64">
        <w:tc>
          <w:tcPr>
            <w:tcW w:w="9016" w:type="dxa"/>
            <w:shd w:val="clear" w:color="auto" w:fill="D9D9D9" w:themeFill="background1" w:themeFillShade="D9"/>
          </w:tcPr>
          <w:p w:rsidR="00DC35DC" w:rsidRPr="00964E12" w:rsidRDefault="00DC35DC" w:rsidP="00DC35DC">
            <w:pPr>
              <w:pStyle w:val="Sraopastraipa"/>
              <w:numPr>
                <w:ilvl w:val="0"/>
                <w:numId w:val="9"/>
              </w:numPr>
              <w:tabs>
                <w:tab w:val="left" w:pos="142"/>
                <w:tab w:val="left" w:pos="426"/>
              </w:tabs>
              <w:spacing w:line="240" w:lineRule="auto"/>
              <w:ind w:left="360" w:right="142" w:hanging="360"/>
              <w:jc w:val="both"/>
              <w:textAlignment w:val="center"/>
              <w:rPr>
                <w:rFonts w:ascii="Times New Roman" w:hAnsi="Times New Roman" w:cs="Times New Roman"/>
                <w:color w:val="auto"/>
              </w:rPr>
            </w:pPr>
            <w:r w:rsidRPr="00964E12">
              <w:rPr>
                <w:rFonts w:ascii="Times New Roman" w:hAnsi="Times New Roman" w:cs="Times New Roman"/>
                <w:color w:val="auto"/>
              </w:rPr>
              <w:t>Duomenų subjektų informavimas apie asmens duomenų saugumo pažeidimą</w:t>
            </w:r>
          </w:p>
        </w:tc>
      </w:tr>
    </w:tbl>
    <w:p w:rsidR="00DC35DC" w:rsidRPr="00964E12" w:rsidRDefault="00DC35DC" w:rsidP="00DC35DC">
      <w:pPr>
        <w:tabs>
          <w:tab w:val="left" w:pos="142"/>
          <w:tab w:val="left" w:pos="426"/>
        </w:tabs>
        <w:spacing w:after="0" w:line="240" w:lineRule="auto"/>
        <w:ind w:right="142"/>
        <w:jc w:val="both"/>
        <w:textAlignment w:val="center"/>
        <w:rPr>
          <w:rFonts w:ascii="Times New Roman" w:hAnsi="Times New Roman" w:cs="Times New Roman"/>
          <w:color w:val="auto"/>
        </w:rPr>
      </w:pPr>
    </w:p>
    <w:p w:rsidR="00DC35DC" w:rsidRPr="00964E12" w:rsidRDefault="00DC35DC" w:rsidP="00DC35DC">
      <w:pPr>
        <w:pStyle w:val="Sraopastraipa"/>
        <w:numPr>
          <w:ilvl w:val="1"/>
          <w:numId w:val="9"/>
        </w:numPr>
        <w:tabs>
          <w:tab w:val="left" w:pos="142"/>
          <w:tab w:val="left" w:pos="426"/>
        </w:tabs>
        <w:spacing w:line="240" w:lineRule="auto"/>
        <w:ind w:left="360" w:right="142" w:hanging="360"/>
        <w:jc w:val="both"/>
        <w:textAlignment w:val="center"/>
        <w:rPr>
          <w:rFonts w:ascii="Times New Roman" w:hAnsi="Times New Roman" w:cs="Times New Roman"/>
          <w:color w:val="auto"/>
        </w:rPr>
      </w:pPr>
      <w:r w:rsidRPr="00964E12">
        <w:rPr>
          <w:rFonts w:ascii="Times New Roman" w:hAnsi="Times New Roman" w:cs="Times New Roman"/>
          <w:color w:val="auto"/>
        </w:rPr>
        <w:t xml:space="preserve"> Duomenys apie informavimo faktą:</w:t>
      </w:r>
    </w:p>
    <w:p w:rsidR="00DC35DC" w:rsidRPr="00964E12" w:rsidRDefault="00DC35DC" w:rsidP="00DC35DC">
      <w:pPr>
        <w:pStyle w:val="Sraopastraipa"/>
        <w:tabs>
          <w:tab w:val="left" w:pos="142"/>
          <w:tab w:val="left" w:pos="426"/>
        </w:tabs>
        <w:spacing w:line="240" w:lineRule="auto"/>
        <w:ind w:left="360" w:right="142"/>
        <w:jc w:val="both"/>
        <w:textAlignment w:val="center"/>
        <w:rPr>
          <w:rFonts w:ascii="Times New Roman" w:hAnsi="Times New Roman" w:cs="Times New Roman"/>
          <w:color w:val="auto"/>
        </w:rPr>
      </w:pP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Taip, duomenų subjektai informuoti (nurodoma data)____________________________</w:t>
      </w: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Ne, bet jie bus informuoti (nurodoma data)____________________________________</w:t>
      </w: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Ne</w:t>
      </w:r>
    </w:p>
    <w:p w:rsidR="00DC35DC" w:rsidRPr="00964E12" w:rsidRDefault="00DC35DC" w:rsidP="00DC35DC">
      <w:pPr>
        <w:pStyle w:val="Sraopastraipa"/>
        <w:tabs>
          <w:tab w:val="left" w:pos="142"/>
          <w:tab w:val="left" w:pos="426"/>
        </w:tabs>
        <w:spacing w:line="240" w:lineRule="auto"/>
        <w:ind w:left="0" w:right="142"/>
        <w:jc w:val="both"/>
        <w:textAlignment w:val="center"/>
        <w:rPr>
          <w:rFonts w:ascii="Times New Roman" w:hAnsi="Times New Roman" w:cs="Times New Roman"/>
          <w:color w:val="auto"/>
        </w:rPr>
      </w:pPr>
    </w:p>
    <w:p w:rsidR="00DC35DC" w:rsidRPr="00964E12" w:rsidRDefault="00DC35DC" w:rsidP="00DC35DC">
      <w:pPr>
        <w:pStyle w:val="Sraopastraipa"/>
        <w:numPr>
          <w:ilvl w:val="1"/>
          <w:numId w:val="9"/>
        </w:numPr>
        <w:tabs>
          <w:tab w:val="left" w:pos="142"/>
          <w:tab w:val="left" w:pos="426"/>
        </w:tabs>
        <w:spacing w:line="240" w:lineRule="auto"/>
        <w:ind w:left="360" w:right="142" w:hanging="360"/>
        <w:jc w:val="both"/>
        <w:textAlignment w:val="center"/>
        <w:rPr>
          <w:rFonts w:ascii="Times New Roman" w:hAnsi="Times New Roman" w:cs="Times New Roman"/>
          <w:color w:val="auto"/>
        </w:rPr>
      </w:pPr>
      <w:r w:rsidRPr="00964E12">
        <w:rPr>
          <w:rFonts w:ascii="Times New Roman" w:hAnsi="Times New Roman" w:cs="Times New Roman"/>
          <w:color w:val="auto"/>
        </w:rPr>
        <w:t xml:space="preserve"> Duomenų subjektų, kurių asmens duomenų saugumas pažeistas, neinformavimo priežastys:</w:t>
      </w:r>
    </w:p>
    <w:p w:rsidR="00DC35DC" w:rsidRPr="00964E12" w:rsidRDefault="00DC35DC" w:rsidP="00DC35DC">
      <w:pPr>
        <w:pStyle w:val="Sraopastraipa"/>
        <w:tabs>
          <w:tab w:val="left" w:pos="142"/>
          <w:tab w:val="left" w:pos="426"/>
        </w:tabs>
        <w:spacing w:line="240" w:lineRule="auto"/>
        <w:ind w:left="360" w:right="142"/>
        <w:jc w:val="both"/>
        <w:textAlignment w:val="center"/>
        <w:rPr>
          <w:rFonts w:ascii="Times New Roman" w:hAnsi="Times New Roman" w:cs="Times New Roman"/>
          <w:color w:val="auto"/>
        </w:rPr>
      </w:pP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Ne, nes nekyla didelis pavojus duomenų subjektų teisėms ir laisvėms (nurodoma kodėl) ____________________________________________________________________________________________________________________________________________________________________________</w:t>
      </w: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Ne, nes įgyvendintos tinkamos techninės ir organizacinės priemonės, užtikrinančios, kad asmeniui, neturinčiam leidimo susipažinti su asmens duomenimis, jie būtų nesuprantami (nurodomos kokios)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Ne, nes įgyvendintos tinkamos techninės ir organizacinės priemonės, užtikrinančios, kad nekiltų didelis pavojus duomenų subjektų teisėms ir laisvėms (nurodomos kokios)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Ne, nes tai pareikalautų neproporcingai daug pastangų ir apie tai viešai paskelbta (arba taikyta panaši priemonė) (nurodoma kada ir kur paskelbta informacija viešai arba jei taikyta kita priemonė, nurodoma kokia ir kada taikyta)</w:t>
      </w:r>
    </w:p>
    <w:p w:rsidR="00DC35DC" w:rsidRPr="00964E12" w:rsidRDefault="00DC35DC" w:rsidP="00DC35DC">
      <w:pPr>
        <w:pStyle w:val="Sraopastraipa"/>
        <w:tabs>
          <w:tab w:val="left" w:pos="142"/>
          <w:tab w:val="left" w:pos="426"/>
        </w:tabs>
        <w:spacing w:line="240" w:lineRule="auto"/>
        <w:ind w:left="0" w:right="142"/>
        <w:jc w:val="both"/>
        <w:textAlignment w:val="center"/>
        <w:rPr>
          <w:rFonts w:ascii="Times New Roman" w:hAnsi="Times New Roman" w:cs="Times New Roman"/>
          <w:color w:val="auto"/>
        </w:rPr>
      </w:pPr>
      <w:r w:rsidRPr="00964E12">
        <w:rPr>
          <w:rFonts w:ascii="Times New Roman" w:hAnsi="Times New Roman" w:cs="Times New Roman"/>
          <w:color w:val="auto"/>
        </w:rPr>
        <w:t>____________________________________________________________________________________________________________________________________________________</w:t>
      </w: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Ne, nes dar neidentifikuoti duomenų subjektai, kurių asmens duomenų saugumas pažeistas</w:t>
      </w:r>
    </w:p>
    <w:p w:rsidR="00DC35DC" w:rsidRPr="00964E12" w:rsidRDefault="00DC35DC" w:rsidP="00DC35DC">
      <w:pPr>
        <w:pStyle w:val="Sraopastraipa"/>
        <w:tabs>
          <w:tab w:val="left" w:pos="142"/>
          <w:tab w:val="left" w:pos="426"/>
        </w:tabs>
        <w:spacing w:line="240" w:lineRule="auto"/>
        <w:ind w:left="0" w:right="142"/>
        <w:jc w:val="both"/>
        <w:textAlignment w:val="center"/>
        <w:rPr>
          <w:rFonts w:ascii="Times New Roman" w:hAnsi="Times New Roman" w:cs="Times New Roman"/>
          <w:color w:val="auto"/>
        </w:rPr>
      </w:pPr>
    </w:p>
    <w:p w:rsidR="00DC35DC" w:rsidRPr="00964E12" w:rsidRDefault="00DC35DC" w:rsidP="00DC35DC">
      <w:pPr>
        <w:pStyle w:val="Sraopastraipa"/>
        <w:tabs>
          <w:tab w:val="left" w:pos="0"/>
          <w:tab w:val="left" w:pos="284"/>
        </w:tabs>
        <w:spacing w:line="240" w:lineRule="auto"/>
        <w:ind w:left="0" w:right="142"/>
        <w:jc w:val="both"/>
        <w:textAlignment w:val="center"/>
        <w:rPr>
          <w:rFonts w:ascii="Times New Roman" w:hAnsi="Times New Roman" w:cs="Times New Roman"/>
          <w:color w:val="auto"/>
        </w:rPr>
      </w:pPr>
      <w:r w:rsidRPr="00964E12">
        <w:rPr>
          <w:rFonts w:ascii="Times New Roman" w:hAnsi="Times New Roman" w:cs="Times New Roman"/>
          <w:color w:val="auto"/>
        </w:rPr>
        <w:t>Informacija, kuri buvo pateikta duomenų subjektams (gali būti pridėtas pranešimo duomenų subjektui kopija):</w:t>
      </w:r>
    </w:p>
    <w:p w:rsidR="00DC35DC" w:rsidRPr="00964E12" w:rsidRDefault="00DC35DC" w:rsidP="00DC35DC">
      <w:pPr>
        <w:tabs>
          <w:tab w:val="left" w:pos="142"/>
          <w:tab w:val="left" w:pos="426"/>
        </w:tabs>
        <w:spacing w:line="240" w:lineRule="auto"/>
        <w:ind w:right="142"/>
        <w:jc w:val="both"/>
        <w:textAlignment w:val="center"/>
        <w:rPr>
          <w:rFonts w:ascii="Times New Roman" w:hAnsi="Times New Roman" w:cs="Times New Roman"/>
          <w:color w:val="auto"/>
        </w:rPr>
      </w:pPr>
      <w:r w:rsidRPr="00964E12">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5DC" w:rsidRPr="00964E12" w:rsidRDefault="00DC35DC" w:rsidP="00DC35DC">
      <w:pPr>
        <w:pStyle w:val="Sraopastraipa"/>
        <w:numPr>
          <w:ilvl w:val="1"/>
          <w:numId w:val="9"/>
        </w:numPr>
        <w:tabs>
          <w:tab w:val="left" w:pos="142"/>
          <w:tab w:val="left" w:pos="426"/>
        </w:tabs>
        <w:spacing w:line="240" w:lineRule="auto"/>
        <w:ind w:left="360" w:right="142" w:hanging="360"/>
        <w:jc w:val="both"/>
        <w:textAlignment w:val="center"/>
        <w:rPr>
          <w:rFonts w:ascii="Times New Roman" w:hAnsi="Times New Roman" w:cs="Times New Roman"/>
          <w:color w:val="auto"/>
        </w:rPr>
      </w:pPr>
      <w:r w:rsidRPr="00964E12">
        <w:rPr>
          <w:rFonts w:ascii="Times New Roman" w:hAnsi="Times New Roman" w:cs="Times New Roman"/>
          <w:color w:val="auto"/>
        </w:rPr>
        <w:t xml:space="preserve"> Būdas, kokiu duomenų subjektai buvo informuoti:</w:t>
      </w:r>
    </w:p>
    <w:p w:rsidR="00DC35DC" w:rsidRPr="00964E12" w:rsidRDefault="00DC35DC" w:rsidP="00DC35DC">
      <w:pPr>
        <w:pStyle w:val="Sraopastraipa"/>
        <w:tabs>
          <w:tab w:val="left" w:pos="142"/>
          <w:tab w:val="left" w:pos="426"/>
        </w:tabs>
        <w:spacing w:line="240" w:lineRule="auto"/>
        <w:ind w:left="360" w:right="142"/>
        <w:jc w:val="both"/>
        <w:textAlignment w:val="center"/>
        <w:rPr>
          <w:rFonts w:ascii="Times New Roman" w:hAnsi="Times New Roman" w:cs="Times New Roman"/>
          <w:color w:val="auto"/>
        </w:rPr>
      </w:pP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Paštu</w:t>
      </w: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Elektroniniu paštu</w:t>
      </w:r>
    </w:p>
    <w:p w:rsidR="00DC35DC" w:rsidRPr="00964E12" w:rsidRDefault="00DC35DC" w:rsidP="00DC35DC">
      <w:pPr>
        <w:pStyle w:val="Sraopastraipa"/>
        <w:numPr>
          <w:ilvl w:val="0"/>
          <w:numId w:val="10"/>
        </w:numPr>
        <w:tabs>
          <w:tab w:val="left" w:pos="0"/>
          <w:tab w:val="left" w:pos="284"/>
        </w:tabs>
        <w:spacing w:line="240" w:lineRule="auto"/>
        <w:ind w:left="0" w:right="142" w:firstLine="0"/>
        <w:jc w:val="both"/>
        <w:textAlignment w:val="center"/>
        <w:rPr>
          <w:rFonts w:ascii="Times New Roman" w:hAnsi="Times New Roman" w:cs="Times New Roman"/>
          <w:color w:val="auto"/>
        </w:rPr>
      </w:pPr>
      <w:r w:rsidRPr="00964E12">
        <w:rPr>
          <w:rFonts w:ascii="Times New Roman" w:hAnsi="Times New Roman" w:cs="Times New Roman"/>
          <w:color w:val="auto"/>
        </w:rPr>
        <w:t>Kitu būdu ______________________________________________________________</w:t>
      </w:r>
    </w:p>
    <w:p w:rsidR="00DC35DC" w:rsidRPr="00964E12" w:rsidRDefault="00DC35DC" w:rsidP="00DC35DC">
      <w:pPr>
        <w:pStyle w:val="Sraopastraipa"/>
        <w:tabs>
          <w:tab w:val="left" w:pos="0"/>
          <w:tab w:val="left" w:pos="284"/>
        </w:tabs>
        <w:spacing w:line="240" w:lineRule="auto"/>
        <w:ind w:left="0" w:right="142"/>
        <w:jc w:val="both"/>
        <w:textAlignment w:val="center"/>
        <w:rPr>
          <w:rFonts w:ascii="Times New Roman" w:hAnsi="Times New Roman" w:cs="Times New Roman"/>
          <w:color w:val="auto"/>
        </w:rPr>
      </w:pPr>
    </w:p>
    <w:p w:rsidR="00DC35DC" w:rsidRPr="00964E12" w:rsidRDefault="00DC35DC" w:rsidP="00DC35DC">
      <w:pPr>
        <w:pStyle w:val="Sraopastraipa"/>
        <w:numPr>
          <w:ilvl w:val="1"/>
          <w:numId w:val="9"/>
        </w:numPr>
        <w:tabs>
          <w:tab w:val="left" w:pos="142"/>
          <w:tab w:val="left" w:pos="426"/>
        </w:tabs>
        <w:spacing w:line="240" w:lineRule="auto"/>
        <w:ind w:left="360" w:right="142" w:hanging="360"/>
        <w:jc w:val="both"/>
        <w:textAlignment w:val="center"/>
        <w:rPr>
          <w:rFonts w:ascii="Times New Roman" w:hAnsi="Times New Roman" w:cs="Times New Roman"/>
          <w:color w:val="auto"/>
        </w:rPr>
      </w:pPr>
      <w:r w:rsidRPr="00964E12">
        <w:rPr>
          <w:rFonts w:ascii="Times New Roman" w:hAnsi="Times New Roman" w:cs="Times New Roman"/>
          <w:color w:val="auto"/>
        </w:rPr>
        <w:t xml:space="preserve"> Informuotų duomenų subjektų skaičius _______________________________________</w:t>
      </w:r>
    </w:p>
    <w:p w:rsidR="00DC35DC" w:rsidRPr="00964E12" w:rsidRDefault="00DC35DC" w:rsidP="00DC35DC">
      <w:pPr>
        <w:pStyle w:val="Sraopastraipa"/>
        <w:tabs>
          <w:tab w:val="left" w:pos="142"/>
          <w:tab w:val="left" w:pos="426"/>
        </w:tabs>
        <w:spacing w:line="240" w:lineRule="auto"/>
        <w:ind w:left="360" w:right="142"/>
        <w:jc w:val="both"/>
        <w:textAlignment w:val="center"/>
        <w:rPr>
          <w:rFonts w:ascii="Times New Roman" w:hAnsi="Times New Roman" w:cs="Times New Roman"/>
          <w:color w:val="auto"/>
        </w:rPr>
      </w:pPr>
    </w:p>
    <w:tbl>
      <w:tblPr>
        <w:tblW w:w="9016" w:type="dxa"/>
        <w:tblLook w:val="04A0" w:firstRow="1" w:lastRow="0" w:firstColumn="1" w:lastColumn="0" w:noHBand="0" w:noVBand="1"/>
      </w:tblPr>
      <w:tblGrid>
        <w:gridCol w:w="9016"/>
      </w:tblGrid>
      <w:tr w:rsidR="00DC35DC" w:rsidRPr="00964E12" w:rsidTr="00E50E64">
        <w:tc>
          <w:tcPr>
            <w:tcW w:w="9016" w:type="dxa"/>
            <w:shd w:val="clear" w:color="auto" w:fill="D9D9D9" w:themeFill="background1" w:themeFillShade="D9"/>
          </w:tcPr>
          <w:p w:rsidR="00DC35DC" w:rsidRPr="00964E12" w:rsidRDefault="00DC35DC" w:rsidP="00E50E64">
            <w:pPr>
              <w:tabs>
                <w:tab w:val="left" w:pos="0"/>
                <w:tab w:val="left" w:pos="142"/>
                <w:tab w:val="left" w:pos="313"/>
              </w:tabs>
              <w:spacing w:line="240" w:lineRule="auto"/>
              <w:ind w:right="142"/>
              <w:jc w:val="both"/>
              <w:textAlignment w:val="center"/>
              <w:rPr>
                <w:rFonts w:ascii="Times New Roman" w:hAnsi="Times New Roman" w:cs="Times New Roman"/>
                <w:color w:val="auto"/>
              </w:rPr>
            </w:pPr>
            <w:r w:rsidRPr="00964E12">
              <w:rPr>
                <w:rFonts w:ascii="Times New Roman" w:hAnsi="Times New Roman" w:cs="Times New Roman"/>
                <w:color w:val="auto"/>
              </w:rPr>
              <w:t>Asmuo galintis suteikti daugiau informacijos apie asmens duomenų saugumo pažeidimą (duomenų apsaugos pareigūnas ar kitas kontaktinis asmuo)</w:t>
            </w:r>
          </w:p>
        </w:tc>
      </w:tr>
    </w:tbl>
    <w:p w:rsidR="00DC35DC" w:rsidRPr="00964E12" w:rsidRDefault="00DC35DC" w:rsidP="00DC35DC">
      <w:pPr>
        <w:tabs>
          <w:tab w:val="left" w:pos="142"/>
          <w:tab w:val="left" w:pos="426"/>
        </w:tabs>
        <w:spacing w:line="240" w:lineRule="auto"/>
        <w:ind w:right="142"/>
        <w:jc w:val="both"/>
        <w:textAlignment w:val="center"/>
        <w:rPr>
          <w:rFonts w:ascii="Times New Roman" w:hAnsi="Times New Roman" w:cs="Times New Roman"/>
          <w:color w:val="auto"/>
        </w:rPr>
      </w:pPr>
    </w:p>
    <w:p w:rsidR="00DC35DC" w:rsidRPr="00964E12" w:rsidRDefault="00DC35DC" w:rsidP="00DC35DC">
      <w:pPr>
        <w:pStyle w:val="Sraopastraipa"/>
        <w:numPr>
          <w:ilvl w:val="1"/>
          <w:numId w:val="9"/>
        </w:numPr>
        <w:tabs>
          <w:tab w:val="left" w:pos="142"/>
          <w:tab w:val="left" w:pos="426"/>
        </w:tabs>
        <w:spacing w:line="240" w:lineRule="auto"/>
        <w:ind w:left="360" w:right="142" w:hanging="360"/>
        <w:jc w:val="both"/>
        <w:textAlignment w:val="center"/>
        <w:rPr>
          <w:rFonts w:ascii="Times New Roman" w:hAnsi="Times New Roman" w:cs="Times New Roman"/>
          <w:color w:val="auto"/>
        </w:rPr>
      </w:pPr>
      <w:r w:rsidRPr="00964E12">
        <w:rPr>
          <w:rFonts w:ascii="Times New Roman" w:hAnsi="Times New Roman" w:cs="Times New Roman"/>
          <w:color w:val="auto"/>
        </w:rPr>
        <w:t xml:space="preserve"> Vardas ir pavardė________________________________________________________</w:t>
      </w:r>
    </w:p>
    <w:p w:rsidR="00DC35DC" w:rsidRPr="00964E12" w:rsidRDefault="00DC35DC" w:rsidP="00DC35DC">
      <w:pPr>
        <w:pStyle w:val="Sraopastraipa"/>
        <w:tabs>
          <w:tab w:val="left" w:pos="142"/>
          <w:tab w:val="left" w:pos="426"/>
        </w:tabs>
        <w:spacing w:line="240" w:lineRule="auto"/>
        <w:ind w:left="360" w:right="142"/>
        <w:jc w:val="both"/>
        <w:textAlignment w:val="center"/>
        <w:rPr>
          <w:rFonts w:ascii="Times New Roman" w:hAnsi="Times New Roman" w:cs="Times New Roman"/>
          <w:color w:val="auto"/>
        </w:rPr>
      </w:pPr>
    </w:p>
    <w:p w:rsidR="00DC35DC" w:rsidRPr="00964E12" w:rsidRDefault="00DC35DC" w:rsidP="00DC35DC">
      <w:pPr>
        <w:pStyle w:val="Sraopastraipa"/>
        <w:numPr>
          <w:ilvl w:val="1"/>
          <w:numId w:val="9"/>
        </w:numPr>
        <w:tabs>
          <w:tab w:val="left" w:pos="142"/>
          <w:tab w:val="left" w:pos="426"/>
        </w:tabs>
        <w:spacing w:line="240" w:lineRule="auto"/>
        <w:ind w:left="360" w:right="142" w:hanging="360"/>
        <w:jc w:val="both"/>
        <w:textAlignment w:val="center"/>
        <w:rPr>
          <w:rFonts w:ascii="Times New Roman" w:hAnsi="Times New Roman" w:cs="Times New Roman"/>
          <w:color w:val="auto"/>
        </w:rPr>
      </w:pPr>
      <w:r w:rsidRPr="00964E12">
        <w:rPr>
          <w:rFonts w:ascii="Times New Roman" w:hAnsi="Times New Roman" w:cs="Times New Roman"/>
          <w:color w:val="auto"/>
        </w:rPr>
        <w:t xml:space="preserve"> Telefono ryšio numeris ___________________________________________________</w:t>
      </w:r>
    </w:p>
    <w:p w:rsidR="00DC35DC" w:rsidRPr="00964E12" w:rsidRDefault="00DC35DC" w:rsidP="00DC35DC">
      <w:pPr>
        <w:pStyle w:val="Sraopastraipa"/>
        <w:spacing w:line="240" w:lineRule="auto"/>
        <w:rPr>
          <w:rFonts w:ascii="Times New Roman" w:hAnsi="Times New Roman" w:cs="Times New Roman"/>
          <w:color w:val="auto"/>
        </w:rPr>
      </w:pPr>
    </w:p>
    <w:p w:rsidR="00DC35DC" w:rsidRPr="00964E12" w:rsidRDefault="00DC35DC" w:rsidP="00DC35DC">
      <w:pPr>
        <w:pStyle w:val="Sraopastraipa"/>
        <w:numPr>
          <w:ilvl w:val="1"/>
          <w:numId w:val="9"/>
        </w:numPr>
        <w:tabs>
          <w:tab w:val="left" w:pos="142"/>
          <w:tab w:val="left" w:pos="426"/>
        </w:tabs>
        <w:spacing w:line="240" w:lineRule="auto"/>
        <w:ind w:left="360" w:right="142" w:hanging="360"/>
        <w:jc w:val="both"/>
        <w:textAlignment w:val="center"/>
        <w:rPr>
          <w:rFonts w:ascii="Times New Roman" w:hAnsi="Times New Roman" w:cs="Times New Roman"/>
          <w:color w:val="auto"/>
        </w:rPr>
      </w:pPr>
      <w:r w:rsidRPr="00964E12">
        <w:rPr>
          <w:rFonts w:ascii="Times New Roman" w:hAnsi="Times New Roman" w:cs="Times New Roman"/>
          <w:color w:val="auto"/>
        </w:rPr>
        <w:t xml:space="preserve"> Elektroninio pašto adresas _________________________________________________</w:t>
      </w:r>
    </w:p>
    <w:p w:rsidR="00DC35DC" w:rsidRPr="00964E12" w:rsidRDefault="00DC35DC" w:rsidP="00DC35DC">
      <w:pPr>
        <w:pStyle w:val="Sraopastraipa"/>
        <w:spacing w:line="240" w:lineRule="auto"/>
        <w:rPr>
          <w:rFonts w:ascii="Times New Roman" w:hAnsi="Times New Roman" w:cs="Times New Roman"/>
          <w:color w:val="auto"/>
        </w:rPr>
      </w:pPr>
    </w:p>
    <w:p w:rsidR="00DC35DC" w:rsidRPr="00964E12" w:rsidRDefault="00DC35DC" w:rsidP="00DC35DC">
      <w:pPr>
        <w:pStyle w:val="Sraopastraipa"/>
        <w:numPr>
          <w:ilvl w:val="1"/>
          <w:numId w:val="9"/>
        </w:numPr>
        <w:tabs>
          <w:tab w:val="left" w:pos="142"/>
          <w:tab w:val="left" w:pos="426"/>
        </w:tabs>
        <w:spacing w:line="240" w:lineRule="auto"/>
        <w:ind w:left="360" w:right="142" w:hanging="360"/>
        <w:jc w:val="both"/>
        <w:textAlignment w:val="center"/>
        <w:rPr>
          <w:rFonts w:ascii="Times New Roman" w:hAnsi="Times New Roman" w:cs="Times New Roman"/>
          <w:color w:val="auto"/>
        </w:rPr>
      </w:pPr>
      <w:r w:rsidRPr="00964E12">
        <w:rPr>
          <w:rFonts w:ascii="Times New Roman" w:hAnsi="Times New Roman" w:cs="Times New Roman"/>
          <w:color w:val="auto"/>
        </w:rPr>
        <w:t xml:space="preserve"> Pareigos _______________________________________________________________</w:t>
      </w:r>
    </w:p>
    <w:p w:rsidR="00DC35DC" w:rsidRPr="00964E12" w:rsidRDefault="00DC35DC" w:rsidP="00DC35DC">
      <w:pPr>
        <w:pStyle w:val="Sraopastraipa"/>
        <w:spacing w:line="240" w:lineRule="auto"/>
        <w:rPr>
          <w:rFonts w:ascii="Times New Roman" w:hAnsi="Times New Roman" w:cs="Times New Roman"/>
          <w:color w:val="auto"/>
        </w:rPr>
      </w:pPr>
    </w:p>
    <w:p w:rsidR="00DC35DC" w:rsidRPr="00964E12" w:rsidRDefault="00DC35DC" w:rsidP="00DC35DC">
      <w:pPr>
        <w:pStyle w:val="Sraopastraipa"/>
        <w:numPr>
          <w:ilvl w:val="1"/>
          <w:numId w:val="9"/>
        </w:numPr>
        <w:tabs>
          <w:tab w:val="left" w:pos="142"/>
          <w:tab w:val="left" w:pos="426"/>
        </w:tabs>
        <w:spacing w:line="240" w:lineRule="auto"/>
        <w:ind w:left="360" w:right="142" w:hanging="360"/>
        <w:jc w:val="both"/>
        <w:textAlignment w:val="center"/>
        <w:rPr>
          <w:rFonts w:ascii="Times New Roman" w:hAnsi="Times New Roman" w:cs="Times New Roman"/>
          <w:color w:val="auto"/>
        </w:rPr>
      </w:pPr>
      <w:r w:rsidRPr="00964E12">
        <w:rPr>
          <w:rFonts w:ascii="Times New Roman" w:hAnsi="Times New Roman" w:cs="Times New Roman"/>
          <w:color w:val="auto"/>
        </w:rPr>
        <w:t xml:space="preserve"> Darbovietės pavadinimas ir adresas_________________________________________</w:t>
      </w:r>
    </w:p>
    <w:tbl>
      <w:tblPr>
        <w:tblW w:w="9016" w:type="dxa"/>
        <w:tblLook w:val="04A0" w:firstRow="1" w:lastRow="0" w:firstColumn="1" w:lastColumn="0" w:noHBand="0" w:noVBand="1"/>
      </w:tblPr>
      <w:tblGrid>
        <w:gridCol w:w="9016"/>
      </w:tblGrid>
      <w:tr w:rsidR="00DC35DC" w:rsidRPr="00964E12" w:rsidTr="00E50E64">
        <w:tc>
          <w:tcPr>
            <w:tcW w:w="9016" w:type="dxa"/>
            <w:shd w:val="clear" w:color="auto" w:fill="D9D9D9" w:themeFill="background1" w:themeFillShade="D9"/>
          </w:tcPr>
          <w:p w:rsidR="00DC35DC" w:rsidRPr="00964E12" w:rsidRDefault="00DC35DC" w:rsidP="00E50E64">
            <w:pPr>
              <w:tabs>
                <w:tab w:val="left" w:pos="0"/>
                <w:tab w:val="left" w:pos="313"/>
              </w:tabs>
              <w:spacing w:line="240" w:lineRule="auto"/>
              <w:ind w:right="142"/>
              <w:jc w:val="both"/>
              <w:textAlignment w:val="center"/>
              <w:rPr>
                <w:rFonts w:ascii="Times New Roman" w:hAnsi="Times New Roman" w:cs="Times New Roman"/>
                <w:color w:val="auto"/>
              </w:rPr>
            </w:pPr>
            <w:r w:rsidRPr="00964E12">
              <w:rPr>
                <w:rFonts w:ascii="Times New Roman" w:hAnsi="Times New Roman" w:cs="Times New Roman"/>
                <w:color w:val="auto"/>
              </w:rPr>
              <w:t>Pranešimo pateikimo Valstybinei duomenų apsaugos inspekcijai pateikimo vėlavimo priežastys</w:t>
            </w:r>
          </w:p>
        </w:tc>
      </w:tr>
    </w:tbl>
    <w:p w:rsidR="00DC35DC" w:rsidRPr="00964E12" w:rsidRDefault="00DC35DC" w:rsidP="00DC35DC">
      <w:pPr>
        <w:tabs>
          <w:tab w:val="left" w:pos="426"/>
        </w:tabs>
        <w:spacing w:line="240" w:lineRule="auto"/>
        <w:ind w:right="-46"/>
        <w:jc w:val="both"/>
        <w:textAlignment w:val="center"/>
        <w:rPr>
          <w:rFonts w:ascii="Times New Roman" w:hAnsi="Times New Roman" w:cs="Times New Roman"/>
          <w:color w:val="auto"/>
        </w:rPr>
      </w:pPr>
      <w:r w:rsidRPr="00964E12">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5DC" w:rsidRPr="00964E12" w:rsidRDefault="00DC35DC" w:rsidP="00DC35DC">
      <w:pPr>
        <w:tabs>
          <w:tab w:val="left" w:pos="426"/>
        </w:tabs>
        <w:spacing w:line="240" w:lineRule="auto"/>
        <w:ind w:right="-46"/>
        <w:jc w:val="both"/>
        <w:textAlignment w:val="center"/>
        <w:rPr>
          <w:rFonts w:ascii="Times New Roman" w:hAnsi="Times New Roman" w:cs="Times New Roman"/>
          <w:color w:val="auto"/>
        </w:rPr>
      </w:pPr>
    </w:p>
    <w:tbl>
      <w:tblPr>
        <w:tblW w:w="9016" w:type="dxa"/>
        <w:tblLook w:val="04A0" w:firstRow="1" w:lastRow="0" w:firstColumn="1" w:lastColumn="0" w:noHBand="0" w:noVBand="1"/>
      </w:tblPr>
      <w:tblGrid>
        <w:gridCol w:w="9016"/>
      </w:tblGrid>
      <w:tr w:rsidR="00DC35DC" w:rsidRPr="00964E12" w:rsidTr="00E50E64">
        <w:tc>
          <w:tcPr>
            <w:tcW w:w="9016" w:type="dxa"/>
            <w:shd w:val="clear" w:color="auto" w:fill="D9D9D9" w:themeFill="background1" w:themeFillShade="D9"/>
          </w:tcPr>
          <w:p w:rsidR="00DC35DC" w:rsidRPr="00964E12" w:rsidRDefault="00DC35DC" w:rsidP="00DC35DC">
            <w:pPr>
              <w:pStyle w:val="Sraopastraipa"/>
              <w:numPr>
                <w:ilvl w:val="0"/>
                <w:numId w:val="9"/>
              </w:numPr>
              <w:tabs>
                <w:tab w:val="left" w:pos="426"/>
              </w:tabs>
              <w:spacing w:line="240" w:lineRule="auto"/>
              <w:ind w:left="360" w:right="-46" w:hanging="360"/>
              <w:jc w:val="both"/>
              <w:textAlignment w:val="center"/>
              <w:rPr>
                <w:rFonts w:ascii="Times New Roman" w:hAnsi="Times New Roman" w:cs="Times New Roman"/>
                <w:color w:val="auto"/>
              </w:rPr>
            </w:pPr>
            <w:r w:rsidRPr="00964E12">
              <w:rPr>
                <w:rFonts w:ascii="Times New Roman" w:hAnsi="Times New Roman" w:cs="Times New Roman"/>
                <w:color w:val="auto"/>
              </w:rPr>
              <w:t>Kita reikšminga informacija</w:t>
            </w:r>
          </w:p>
        </w:tc>
      </w:tr>
    </w:tbl>
    <w:p w:rsidR="00DC35DC" w:rsidRPr="00964E12" w:rsidRDefault="00DC35DC" w:rsidP="00DC35DC">
      <w:pPr>
        <w:tabs>
          <w:tab w:val="left" w:pos="142"/>
          <w:tab w:val="left" w:pos="426"/>
        </w:tabs>
        <w:spacing w:line="240" w:lineRule="auto"/>
        <w:ind w:right="-46"/>
        <w:jc w:val="both"/>
        <w:textAlignment w:val="center"/>
        <w:rPr>
          <w:rFonts w:ascii="Times New Roman" w:hAnsi="Times New Roman" w:cs="Times New Roman"/>
          <w:color w:val="auto"/>
        </w:rPr>
      </w:pPr>
      <w:r w:rsidRPr="00964E12">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5DC" w:rsidRPr="00964E12" w:rsidRDefault="00DC35DC" w:rsidP="00DC35DC">
      <w:pPr>
        <w:tabs>
          <w:tab w:val="left" w:pos="142"/>
          <w:tab w:val="left" w:pos="426"/>
        </w:tabs>
        <w:spacing w:line="240" w:lineRule="auto"/>
        <w:ind w:right="142"/>
        <w:jc w:val="both"/>
        <w:textAlignment w:val="center"/>
        <w:rPr>
          <w:rFonts w:ascii="Times New Roman" w:hAnsi="Times New Roman" w:cs="Times New Roman"/>
          <w:color w:val="auto"/>
        </w:rPr>
      </w:pPr>
    </w:p>
    <w:tbl>
      <w:tblPr>
        <w:tblW w:w="9026" w:type="dxa"/>
        <w:tblBorders>
          <w:top w:val="single" w:sz="4" w:space="0" w:color="00000A"/>
        </w:tblBorders>
        <w:tblLook w:val="01E0" w:firstRow="1" w:lastRow="1" w:firstColumn="1" w:lastColumn="1" w:noHBand="0" w:noVBand="0"/>
      </w:tblPr>
      <w:tblGrid>
        <w:gridCol w:w="2277"/>
        <w:gridCol w:w="757"/>
        <w:gridCol w:w="2218"/>
        <w:gridCol w:w="795"/>
        <w:gridCol w:w="2979"/>
      </w:tblGrid>
      <w:tr w:rsidR="00DC35DC" w:rsidRPr="00964E12" w:rsidTr="00E50E64">
        <w:tc>
          <w:tcPr>
            <w:tcW w:w="2277" w:type="dxa"/>
            <w:tcBorders>
              <w:top w:val="single" w:sz="4" w:space="0" w:color="00000A"/>
            </w:tcBorders>
            <w:shd w:val="clear" w:color="auto" w:fill="FFFFFF" w:themeFill="background1"/>
          </w:tcPr>
          <w:p w:rsidR="00DC35DC" w:rsidRPr="00964E12" w:rsidRDefault="00DC35DC" w:rsidP="00E50E64">
            <w:pPr>
              <w:tabs>
                <w:tab w:val="right" w:leader="underscore" w:pos="3060"/>
                <w:tab w:val="right" w:leader="underscore" w:pos="5940"/>
                <w:tab w:val="right" w:leader="underscore" w:pos="9923"/>
              </w:tabs>
              <w:spacing w:after="120" w:line="240" w:lineRule="auto"/>
              <w:jc w:val="both"/>
              <w:rPr>
                <w:rFonts w:ascii="Times New Roman" w:hAnsi="Times New Roman" w:cs="Times New Roman"/>
                <w:color w:val="auto"/>
              </w:rPr>
            </w:pPr>
            <w:r w:rsidRPr="00964E12">
              <w:rPr>
                <w:rFonts w:ascii="Times New Roman" w:hAnsi="Times New Roman" w:cs="Times New Roman"/>
                <w:color w:val="auto"/>
              </w:rPr>
              <w:t xml:space="preserve">            (pareigos)</w:t>
            </w:r>
          </w:p>
          <w:p w:rsidR="00DC35DC" w:rsidRPr="00964E12" w:rsidRDefault="00DC35DC" w:rsidP="00E50E64">
            <w:pPr>
              <w:tabs>
                <w:tab w:val="left" w:pos="720"/>
              </w:tabs>
              <w:spacing w:after="120" w:line="240" w:lineRule="auto"/>
              <w:jc w:val="both"/>
              <w:rPr>
                <w:rFonts w:ascii="Times New Roman" w:hAnsi="Times New Roman" w:cs="Times New Roman"/>
                <w:color w:val="auto"/>
              </w:rPr>
            </w:pPr>
          </w:p>
        </w:tc>
        <w:tc>
          <w:tcPr>
            <w:tcW w:w="757" w:type="dxa"/>
            <w:tcBorders>
              <w:top w:val="single" w:sz="4" w:space="0" w:color="00000A"/>
            </w:tcBorders>
            <w:shd w:val="clear" w:color="auto" w:fill="FFFFFF" w:themeFill="background1"/>
          </w:tcPr>
          <w:p w:rsidR="00DC35DC" w:rsidRPr="00964E12" w:rsidRDefault="00DC35DC" w:rsidP="00E50E64">
            <w:pPr>
              <w:spacing w:after="120" w:line="240" w:lineRule="auto"/>
              <w:rPr>
                <w:rFonts w:ascii="Times New Roman" w:hAnsi="Times New Roman" w:cs="Times New Roman"/>
                <w:color w:val="auto"/>
              </w:rPr>
            </w:pPr>
          </w:p>
          <w:p w:rsidR="00DC35DC" w:rsidRPr="00964E12" w:rsidRDefault="00DC35DC" w:rsidP="00E50E64">
            <w:pPr>
              <w:tabs>
                <w:tab w:val="left" w:pos="720"/>
              </w:tabs>
              <w:spacing w:after="120" w:line="240" w:lineRule="auto"/>
              <w:jc w:val="both"/>
              <w:rPr>
                <w:rFonts w:ascii="Times New Roman" w:hAnsi="Times New Roman" w:cs="Times New Roman"/>
                <w:color w:val="auto"/>
              </w:rPr>
            </w:pPr>
          </w:p>
        </w:tc>
        <w:tc>
          <w:tcPr>
            <w:tcW w:w="2218" w:type="dxa"/>
            <w:tcBorders>
              <w:top w:val="single" w:sz="4" w:space="0" w:color="00000A"/>
            </w:tcBorders>
            <w:shd w:val="clear" w:color="auto" w:fill="FFFFFF" w:themeFill="background1"/>
          </w:tcPr>
          <w:p w:rsidR="00DC35DC" w:rsidRPr="00964E12" w:rsidRDefault="00DC35DC" w:rsidP="00E50E64">
            <w:pPr>
              <w:tabs>
                <w:tab w:val="right" w:leader="underscore" w:pos="3060"/>
                <w:tab w:val="right" w:leader="underscore" w:pos="5940"/>
                <w:tab w:val="right" w:leader="underscore" w:pos="9923"/>
              </w:tabs>
              <w:spacing w:after="120" w:line="240" w:lineRule="auto"/>
              <w:jc w:val="both"/>
              <w:rPr>
                <w:rFonts w:ascii="Times New Roman" w:hAnsi="Times New Roman" w:cs="Times New Roman"/>
                <w:color w:val="auto"/>
              </w:rPr>
            </w:pPr>
            <w:r w:rsidRPr="00964E12">
              <w:rPr>
                <w:rFonts w:ascii="Times New Roman" w:hAnsi="Times New Roman" w:cs="Times New Roman"/>
                <w:color w:val="auto"/>
              </w:rPr>
              <w:t xml:space="preserve">               (parašas)</w:t>
            </w:r>
          </w:p>
        </w:tc>
        <w:tc>
          <w:tcPr>
            <w:tcW w:w="795" w:type="dxa"/>
            <w:tcBorders>
              <w:top w:val="single" w:sz="4" w:space="0" w:color="00000A"/>
            </w:tcBorders>
            <w:shd w:val="clear" w:color="auto" w:fill="FFFFFF" w:themeFill="background1"/>
          </w:tcPr>
          <w:p w:rsidR="00DC35DC" w:rsidRPr="00964E12" w:rsidRDefault="00DC35DC" w:rsidP="00E50E64">
            <w:pPr>
              <w:tabs>
                <w:tab w:val="right" w:leader="underscore" w:pos="3060"/>
                <w:tab w:val="right" w:leader="underscore" w:pos="5940"/>
                <w:tab w:val="right" w:leader="underscore" w:pos="9923"/>
              </w:tabs>
              <w:spacing w:after="120" w:line="240" w:lineRule="auto"/>
              <w:jc w:val="both"/>
              <w:rPr>
                <w:rFonts w:ascii="Times New Roman" w:hAnsi="Times New Roman" w:cs="Times New Roman"/>
                <w:color w:val="auto"/>
              </w:rPr>
            </w:pPr>
          </w:p>
        </w:tc>
        <w:tc>
          <w:tcPr>
            <w:tcW w:w="2979" w:type="dxa"/>
            <w:tcBorders>
              <w:top w:val="single" w:sz="4" w:space="0" w:color="00000A"/>
            </w:tcBorders>
            <w:shd w:val="clear" w:color="auto" w:fill="FFFFFF" w:themeFill="background1"/>
          </w:tcPr>
          <w:p w:rsidR="00DC35DC" w:rsidRPr="00964E12" w:rsidRDefault="00DC35DC" w:rsidP="00E50E64">
            <w:pPr>
              <w:tabs>
                <w:tab w:val="right" w:leader="underscore" w:pos="3060"/>
                <w:tab w:val="right" w:leader="underscore" w:pos="5940"/>
                <w:tab w:val="right" w:leader="underscore" w:pos="9923"/>
              </w:tabs>
              <w:spacing w:after="120" w:line="240" w:lineRule="auto"/>
              <w:jc w:val="both"/>
              <w:rPr>
                <w:rFonts w:ascii="Times New Roman" w:hAnsi="Times New Roman" w:cs="Times New Roman"/>
                <w:color w:val="auto"/>
              </w:rPr>
            </w:pPr>
            <w:r w:rsidRPr="00964E12">
              <w:rPr>
                <w:rFonts w:ascii="Times New Roman" w:hAnsi="Times New Roman" w:cs="Times New Roman"/>
                <w:color w:val="auto"/>
              </w:rPr>
              <w:t xml:space="preserve">             (vardas, pavardė)</w:t>
            </w:r>
          </w:p>
        </w:tc>
      </w:tr>
    </w:tbl>
    <w:p w:rsidR="00DC35DC" w:rsidRPr="00964E12" w:rsidRDefault="00DC35DC" w:rsidP="00DC35DC">
      <w:pPr>
        <w:tabs>
          <w:tab w:val="left" w:pos="142"/>
          <w:tab w:val="left" w:pos="426"/>
        </w:tabs>
        <w:spacing w:line="240" w:lineRule="auto"/>
        <w:ind w:right="142"/>
        <w:jc w:val="center"/>
        <w:textAlignment w:val="center"/>
        <w:rPr>
          <w:rFonts w:ascii="Times New Roman" w:hAnsi="Times New Roman" w:cs="Times New Roman"/>
          <w:color w:val="auto"/>
          <w:sz w:val="32"/>
        </w:rPr>
        <w:sectPr w:rsidR="00DC35DC" w:rsidRPr="00964E12" w:rsidSect="00E50E64">
          <w:type w:val="continuous"/>
          <w:pgSz w:w="11906" w:h="16838"/>
          <w:pgMar w:top="851" w:right="567" w:bottom="426" w:left="1701" w:header="0" w:footer="1134" w:gutter="0"/>
          <w:cols w:space="1296"/>
          <w:formProt w:val="0"/>
          <w:docGrid w:linePitch="360" w:charSpace="-2049"/>
        </w:sectPr>
      </w:pPr>
      <w:r w:rsidRPr="00964E12">
        <w:rPr>
          <w:rFonts w:ascii="Times New Roman" w:hAnsi="Times New Roman" w:cs="Times New Roman"/>
          <w:color w:val="auto"/>
          <w:szCs w:val="16"/>
        </w:rPr>
        <w:t>_________________________</w:t>
      </w:r>
    </w:p>
    <w:p w:rsidR="00DC35DC" w:rsidRPr="00964E12" w:rsidRDefault="00DC35DC" w:rsidP="00DC35DC">
      <w:pPr>
        <w:spacing w:line="240" w:lineRule="auto"/>
        <w:rPr>
          <w:rFonts w:ascii="Times New Roman" w:hAnsi="Times New Roman" w:cs="Times New Roman"/>
          <w:color w:val="auto"/>
        </w:rPr>
        <w:sectPr w:rsidR="00DC35DC" w:rsidRPr="00964E12">
          <w:type w:val="continuous"/>
          <w:pgSz w:w="11906" w:h="16838"/>
          <w:pgMar w:top="1134" w:right="567" w:bottom="1670" w:left="1701" w:header="0" w:footer="1134" w:gutter="0"/>
          <w:cols w:space="1296"/>
          <w:formProt w:val="0"/>
          <w:docGrid w:linePitch="360" w:charSpace="-2049"/>
        </w:sectPr>
      </w:pPr>
    </w:p>
    <w:p w:rsidR="00DC35DC" w:rsidRPr="00964E12" w:rsidRDefault="00DC35DC" w:rsidP="00DC35DC">
      <w:pPr>
        <w:spacing w:after="0" w:line="240" w:lineRule="auto"/>
        <w:rPr>
          <w:rFonts w:ascii="Times New Roman" w:hAnsi="Times New Roman" w:cs="Times New Roman"/>
          <w:color w:val="auto"/>
        </w:rPr>
      </w:pPr>
      <w:r w:rsidRPr="00964E12">
        <w:rPr>
          <w:rFonts w:ascii="Times New Roman" w:hAnsi="Times New Roman" w:cs="Times New Roman"/>
          <w:color w:val="auto"/>
        </w:rPr>
        <w:br w:type="page"/>
      </w:r>
    </w:p>
    <w:p w:rsidR="00DC35DC" w:rsidRPr="00744D1C" w:rsidRDefault="00DC35DC" w:rsidP="00DC35DC">
      <w:pPr>
        <w:pStyle w:val="Pagrindinistekstas"/>
        <w:spacing w:after="0" w:line="240" w:lineRule="auto"/>
        <w:ind w:left="5670"/>
        <w:jc w:val="both"/>
        <w:rPr>
          <w:rFonts w:ascii="Times New Roman" w:hAnsi="Times New Roman" w:cs="Times New Roman"/>
          <w:color w:val="auto"/>
          <w:sz w:val="24"/>
          <w:szCs w:val="24"/>
        </w:rPr>
      </w:pPr>
      <w:r w:rsidRPr="00744D1C">
        <w:rPr>
          <w:rFonts w:ascii="Times New Roman" w:hAnsi="Times New Roman" w:cs="Times New Roman"/>
          <w:color w:val="auto"/>
          <w:sz w:val="24"/>
          <w:szCs w:val="24"/>
        </w:rPr>
        <w:t>Asmens duomenų tvarkymo</w:t>
      </w:r>
      <w:bookmarkStart w:id="109" w:name="_Hlk57951258"/>
      <w:r w:rsidR="00744D1C" w:rsidRPr="00744D1C">
        <w:rPr>
          <w:rFonts w:ascii="Times New Roman" w:hAnsi="Times New Roman" w:cs="Times New Roman"/>
          <w:color w:val="auto"/>
          <w:sz w:val="24"/>
          <w:szCs w:val="24"/>
        </w:rPr>
        <w:t xml:space="preserve"> Lietuvos integralioje bibliotekų informacijos sistemoje (LIBIS) ir </w:t>
      </w:r>
      <w:r w:rsidR="00B36145">
        <w:rPr>
          <w:rFonts w:ascii="Times New Roman" w:hAnsi="Times New Roman" w:cs="Times New Roman"/>
          <w:color w:val="auto"/>
          <w:sz w:val="24"/>
          <w:szCs w:val="24"/>
        </w:rPr>
        <w:t>LIBIS tinklo b</w:t>
      </w:r>
      <w:r w:rsidR="00744D1C" w:rsidRPr="00744D1C">
        <w:rPr>
          <w:rFonts w:ascii="Times New Roman" w:hAnsi="Times New Roman" w:cs="Times New Roman"/>
          <w:color w:val="auto"/>
          <w:sz w:val="24"/>
          <w:szCs w:val="24"/>
        </w:rPr>
        <w:t xml:space="preserve">ibliotekų elektroninių paslaugų portale </w:t>
      </w:r>
      <w:hyperlink r:id="rId24" w:history="1">
        <w:r w:rsidR="00744D1C" w:rsidRPr="00744D1C">
          <w:rPr>
            <w:rStyle w:val="Hipersaitas"/>
            <w:rFonts w:ascii="Times New Roman" w:hAnsi="Times New Roman" w:cs="Times New Roman"/>
            <w:sz w:val="24"/>
            <w:szCs w:val="24"/>
          </w:rPr>
          <w:t>www.ibiblioteka.lt</w:t>
        </w:r>
      </w:hyperlink>
      <w:r w:rsidR="00744D1C" w:rsidRPr="00744D1C">
        <w:rPr>
          <w:rFonts w:ascii="Times New Roman" w:hAnsi="Times New Roman" w:cs="Times New Roman"/>
          <w:sz w:val="24"/>
          <w:szCs w:val="24"/>
        </w:rPr>
        <w:t xml:space="preserve"> </w:t>
      </w:r>
      <w:r w:rsidR="00B36145">
        <w:rPr>
          <w:rFonts w:ascii="Times New Roman" w:hAnsi="Times New Roman" w:cs="Times New Roman"/>
          <w:sz w:val="24"/>
          <w:szCs w:val="24"/>
        </w:rPr>
        <w:t xml:space="preserve">taisyklių </w:t>
      </w:r>
      <w:r w:rsidR="00744D1C" w:rsidRPr="00744D1C">
        <w:rPr>
          <w:rFonts w:ascii="Times New Roman" w:hAnsi="Times New Roman" w:cs="Times New Roman"/>
          <w:color w:val="auto"/>
          <w:sz w:val="24"/>
          <w:szCs w:val="24"/>
        </w:rPr>
        <w:t>4</w:t>
      </w:r>
      <w:r w:rsidRPr="00744D1C">
        <w:rPr>
          <w:rFonts w:ascii="Times New Roman" w:hAnsi="Times New Roman" w:cs="Times New Roman"/>
          <w:color w:val="auto"/>
          <w:sz w:val="24"/>
          <w:szCs w:val="24"/>
        </w:rPr>
        <w:t xml:space="preserve"> priedas </w:t>
      </w:r>
    </w:p>
    <w:p w:rsidR="00B36145" w:rsidRDefault="00B36145" w:rsidP="00B36145">
      <w:pPr>
        <w:spacing w:line="276" w:lineRule="auto"/>
        <w:jc w:val="center"/>
        <w:rPr>
          <w:rFonts w:ascii="Times New Roman" w:hAnsi="Times New Roman"/>
          <w:color w:val="auto"/>
          <w:sz w:val="24"/>
          <w:szCs w:val="24"/>
        </w:rPr>
      </w:pPr>
      <w:r>
        <w:rPr>
          <w:rFonts w:ascii="Times New Roman" w:hAnsi="Times New Roman"/>
          <w:color w:val="auto"/>
          <w:sz w:val="24"/>
          <w:szCs w:val="24"/>
        </w:rPr>
        <w:t xml:space="preserve"> (Įgaliojimo forma)</w:t>
      </w:r>
    </w:p>
    <w:p w:rsidR="00B36145" w:rsidRDefault="00B36145" w:rsidP="00B36145">
      <w:pPr>
        <w:spacing w:line="276" w:lineRule="auto"/>
        <w:jc w:val="center"/>
        <w:rPr>
          <w:rFonts w:ascii="Times New Roman" w:hAnsi="Times New Roman"/>
          <w:b/>
          <w:color w:val="auto"/>
          <w:sz w:val="24"/>
          <w:szCs w:val="24"/>
        </w:rPr>
      </w:pPr>
      <w:r>
        <w:rPr>
          <w:rFonts w:ascii="Times New Roman" w:hAnsi="Times New Roman"/>
          <w:b/>
          <w:color w:val="auto"/>
          <w:sz w:val="24"/>
          <w:szCs w:val="24"/>
        </w:rPr>
        <w:t>ĮGALIOJIMAS</w:t>
      </w:r>
    </w:p>
    <w:p w:rsidR="00B36145" w:rsidRDefault="00B36145" w:rsidP="00B36145">
      <w:pPr>
        <w:spacing w:line="276" w:lineRule="auto"/>
        <w:jc w:val="center"/>
        <w:rPr>
          <w:rFonts w:ascii="Times New Roman" w:hAnsi="Times New Roman"/>
          <w:color w:val="auto"/>
          <w:sz w:val="24"/>
          <w:szCs w:val="24"/>
          <w:u w:val="single"/>
        </w:rPr>
      </w:pPr>
      <w:r>
        <w:rPr>
          <w:rFonts w:ascii="Times New Roman" w:hAnsi="Times New Roman"/>
          <w:color w:val="auto"/>
          <w:sz w:val="24"/>
          <w:szCs w:val="24"/>
          <w:u w:val="single"/>
        </w:rPr>
        <w:t>        (data)        </w:t>
      </w:r>
    </w:p>
    <w:p w:rsidR="00B36145" w:rsidRDefault="00B36145" w:rsidP="00B36145">
      <w:pPr>
        <w:spacing w:line="276" w:lineRule="auto"/>
        <w:jc w:val="center"/>
        <w:rPr>
          <w:rFonts w:ascii="Times New Roman" w:hAnsi="Times New Roman"/>
          <w:i/>
          <w:color w:val="auto"/>
          <w:sz w:val="24"/>
          <w:szCs w:val="24"/>
        </w:rPr>
      </w:pPr>
      <w:r>
        <w:rPr>
          <w:rFonts w:ascii="Times New Roman" w:hAnsi="Times New Roman"/>
          <w:i/>
          <w:color w:val="auto"/>
          <w:sz w:val="24"/>
          <w:szCs w:val="24"/>
        </w:rPr>
        <w:t>Vilnius</w:t>
      </w:r>
    </w:p>
    <w:p w:rsidR="00B36145" w:rsidRDefault="00B36145" w:rsidP="00B36145">
      <w:pPr>
        <w:spacing w:line="276" w:lineRule="auto"/>
        <w:jc w:val="both"/>
        <w:rPr>
          <w:rFonts w:ascii="Times New Roman" w:hAnsi="Times New Roman"/>
          <w:color w:val="auto"/>
          <w:sz w:val="24"/>
          <w:szCs w:val="24"/>
        </w:rPr>
      </w:pPr>
    </w:p>
    <w:p w:rsidR="00B36145" w:rsidRDefault="00B36145" w:rsidP="00B36145">
      <w:pPr>
        <w:spacing w:line="276" w:lineRule="auto"/>
        <w:jc w:val="both"/>
        <w:rPr>
          <w:rFonts w:ascii="Times New Roman" w:hAnsi="Times New Roman"/>
          <w:color w:val="auto"/>
          <w:sz w:val="24"/>
          <w:szCs w:val="24"/>
        </w:rPr>
      </w:pPr>
      <w:r>
        <w:rPr>
          <w:rFonts w:ascii="Times New Roman" w:hAnsi="Times New Roman"/>
          <w:color w:val="auto"/>
          <w:sz w:val="24"/>
          <w:szCs w:val="24"/>
        </w:rPr>
        <w:t>__________________________________ biblioteka (toliau – Darbdavys), juridinio asmens kodas ________________, adresas ___________________, kaip Darbdavys, šiuo įgalioja ______________________________________ asmens kodas ___________________, gyvenamosios vietos adresas ____________________________, kaip Darbuotoją,</w:t>
      </w:r>
    </w:p>
    <w:p w:rsidR="00B36145" w:rsidRDefault="00B36145" w:rsidP="00B36145">
      <w:pPr>
        <w:spacing w:line="276" w:lineRule="auto"/>
        <w:jc w:val="both"/>
        <w:rPr>
          <w:rFonts w:ascii="Times New Roman" w:hAnsi="Times New Roman"/>
          <w:color w:val="auto"/>
          <w:sz w:val="24"/>
          <w:szCs w:val="24"/>
        </w:rPr>
      </w:pPr>
    </w:p>
    <w:p w:rsidR="00B36145" w:rsidRDefault="00B36145" w:rsidP="00B36145">
      <w:pPr>
        <w:spacing w:line="276" w:lineRule="auto"/>
        <w:jc w:val="both"/>
      </w:pPr>
      <w:r>
        <w:rPr>
          <w:rFonts w:ascii="Times New Roman" w:hAnsi="Times New Roman"/>
          <w:color w:val="auto"/>
          <w:sz w:val="24"/>
          <w:szCs w:val="24"/>
        </w:rPr>
        <w:t xml:space="preserve">atlikti asmens duomenų rinkimą, įrašymą, įrašytų asmens duomenų sisteminimą, saugojimą, kopijavimą, perrašymą, keitimą, adaptavimą, ištrynimą, sunaikinimą, archyvavimą, dublikatų darymą ir asmens duomenų blokavimą, atliekant Darbuotojo darbo pareigas, ir užtikrinti tokių pareigų atlikimą, taip pat jau surinktų Darbdavio turimų asmens duomenų tvarkymą pagal </w:t>
      </w:r>
      <w:r w:rsidRPr="00744D1C">
        <w:rPr>
          <w:rFonts w:ascii="Times New Roman" w:hAnsi="Times New Roman" w:cs="Times New Roman"/>
          <w:color w:val="auto"/>
          <w:sz w:val="24"/>
          <w:szCs w:val="24"/>
        </w:rPr>
        <w:t xml:space="preserve">Asmens duomenų tvarkymo Lietuvos integralioje bibliotekų informacijos sistemoje (LIBIS) ir </w:t>
      </w:r>
      <w:r>
        <w:rPr>
          <w:rFonts w:ascii="Times New Roman" w:hAnsi="Times New Roman" w:cs="Times New Roman"/>
          <w:color w:val="auto"/>
          <w:sz w:val="24"/>
          <w:szCs w:val="24"/>
        </w:rPr>
        <w:t>LIBIS tinklo b</w:t>
      </w:r>
      <w:r w:rsidRPr="00744D1C">
        <w:rPr>
          <w:rFonts w:ascii="Times New Roman" w:hAnsi="Times New Roman" w:cs="Times New Roman"/>
          <w:color w:val="auto"/>
          <w:sz w:val="24"/>
          <w:szCs w:val="24"/>
        </w:rPr>
        <w:t xml:space="preserve">ibliotekų elektroninių paslaugų portale </w:t>
      </w:r>
      <w:hyperlink r:id="rId25" w:history="1">
        <w:r w:rsidRPr="00744D1C">
          <w:rPr>
            <w:rStyle w:val="Hipersaitas"/>
            <w:rFonts w:ascii="Times New Roman" w:hAnsi="Times New Roman" w:cs="Times New Roman"/>
            <w:sz w:val="24"/>
            <w:szCs w:val="24"/>
          </w:rPr>
          <w:t>www.ibiblioteka.lt</w:t>
        </w:r>
      </w:hyperlink>
      <w:r w:rsidRPr="00744D1C">
        <w:rPr>
          <w:rFonts w:ascii="Times New Roman" w:hAnsi="Times New Roman" w:cs="Times New Roman"/>
          <w:sz w:val="24"/>
          <w:szCs w:val="24"/>
        </w:rPr>
        <w:t xml:space="preserve"> </w:t>
      </w:r>
      <w:r>
        <w:rPr>
          <w:rFonts w:ascii="Times New Roman" w:hAnsi="Times New Roman"/>
          <w:sz w:val="24"/>
          <w:szCs w:val="24"/>
        </w:rPr>
        <w:t>taisykles.</w:t>
      </w:r>
      <w:r>
        <w:rPr>
          <w:rFonts w:ascii="Times New Roman" w:hAnsi="Times New Roman"/>
          <w:color w:val="202020"/>
          <w:sz w:val="24"/>
          <w:szCs w:val="24"/>
        </w:rPr>
        <w:t xml:space="preserve"> </w:t>
      </w:r>
    </w:p>
    <w:p w:rsidR="00B36145" w:rsidRDefault="00B36145" w:rsidP="00B36145">
      <w:pPr>
        <w:spacing w:line="276" w:lineRule="auto"/>
        <w:jc w:val="both"/>
        <w:rPr>
          <w:rFonts w:ascii="Times New Roman" w:hAnsi="Times New Roman"/>
          <w:color w:val="auto"/>
          <w:sz w:val="24"/>
          <w:szCs w:val="24"/>
        </w:rPr>
      </w:pPr>
      <w:r>
        <w:rPr>
          <w:rFonts w:ascii="Times New Roman" w:hAnsi="Times New Roman"/>
          <w:color w:val="auto"/>
          <w:sz w:val="24"/>
          <w:szCs w:val="24"/>
        </w:rPr>
        <w:t>Darbuotojas yra įgaliotas tvarkyti šiuos duomenis:</w:t>
      </w:r>
    </w:p>
    <w:p w:rsidR="00B36145" w:rsidRDefault="00B36145" w:rsidP="00B36145">
      <w:pPr>
        <w:pStyle w:val="Pavadinimas"/>
        <w:spacing w:line="276" w:lineRule="auto"/>
        <w:jc w:val="both"/>
      </w:pPr>
      <w:r>
        <w:rPr>
          <w:rFonts w:ascii="Times New Roman" w:hAnsi="Times New Roman"/>
          <w:b w:val="0"/>
          <w:sz w:val="24"/>
          <w:lang w:val="lt-LT"/>
        </w:rPr>
        <w:t>1</w:t>
      </w:r>
      <w:r>
        <w:rPr>
          <w:rFonts w:ascii="Times New Roman" w:hAnsi="Times New Roman"/>
          <w:sz w:val="24"/>
          <w:lang w:val="lt-LT"/>
        </w:rPr>
        <w:t>.</w:t>
      </w:r>
      <w:r>
        <w:rPr>
          <w:rFonts w:ascii="Times New Roman" w:hAnsi="Times New Roman"/>
          <w:b w:val="0"/>
          <w:sz w:val="24"/>
          <w:lang w:val="lt-LT"/>
        </w:rPr>
        <w:t xml:space="preserve"> ______________________________________;</w:t>
      </w:r>
    </w:p>
    <w:p w:rsidR="00B36145" w:rsidRDefault="00B36145" w:rsidP="00B36145">
      <w:pPr>
        <w:pStyle w:val="Pavadinimas"/>
        <w:spacing w:line="276" w:lineRule="auto"/>
        <w:jc w:val="both"/>
        <w:rPr>
          <w:rFonts w:ascii="Times New Roman" w:hAnsi="Times New Roman"/>
          <w:b w:val="0"/>
          <w:sz w:val="24"/>
          <w:lang w:val="lt-LT"/>
        </w:rPr>
      </w:pPr>
      <w:r>
        <w:rPr>
          <w:rFonts w:ascii="Times New Roman" w:hAnsi="Times New Roman"/>
          <w:b w:val="0"/>
          <w:sz w:val="24"/>
          <w:lang w:val="lt-LT"/>
        </w:rPr>
        <w:t>2. ______________________________________.</w:t>
      </w:r>
    </w:p>
    <w:p w:rsidR="00B36145" w:rsidRDefault="00B36145" w:rsidP="00B36145">
      <w:pPr>
        <w:pStyle w:val="Pavadinimas"/>
        <w:spacing w:line="276" w:lineRule="auto"/>
        <w:jc w:val="both"/>
        <w:rPr>
          <w:rFonts w:ascii="Times New Roman" w:eastAsia="Cambria" w:hAnsi="Times New Roman"/>
          <w:b w:val="0"/>
          <w:bCs w:val="0"/>
          <w:i/>
          <w:color w:val="000000"/>
          <w:sz w:val="24"/>
          <w:lang w:val="lt-LT" w:eastAsia="en-US"/>
        </w:rPr>
      </w:pPr>
      <w:r>
        <w:rPr>
          <w:rFonts w:ascii="Times New Roman" w:eastAsia="Cambria" w:hAnsi="Times New Roman"/>
          <w:b w:val="0"/>
          <w:bCs w:val="0"/>
          <w:i/>
          <w:color w:val="000000"/>
          <w:sz w:val="24"/>
          <w:lang w:val="lt-LT" w:eastAsia="en-US"/>
        </w:rPr>
        <w:t>[duomenų, kurių prieigos teisė yra suteikta darbuotojui, rūšis]</w:t>
      </w:r>
    </w:p>
    <w:p w:rsidR="00B36145" w:rsidRDefault="00B36145" w:rsidP="00B36145">
      <w:pPr>
        <w:spacing w:line="276" w:lineRule="auto"/>
        <w:jc w:val="both"/>
        <w:rPr>
          <w:rFonts w:ascii="Times New Roman" w:hAnsi="Times New Roman"/>
          <w:color w:val="auto"/>
          <w:sz w:val="24"/>
          <w:szCs w:val="24"/>
        </w:rPr>
      </w:pPr>
    </w:p>
    <w:p w:rsidR="00B36145" w:rsidRDefault="00B36145" w:rsidP="00B36145">
      <w:pPr>
        <w:spacing w:line="276" w:lineRule="auto"/>
        <w:jc w:val="both"/>
        <w:rPr>
          <w:rFonts w:ascii="Times New Roman" w:hAnsi="Times New Roman"/>
          <w:color w:val="auto"/>
          <w:sz w:val="24"/>
          <w:szCs w:val="24"/>
        </w:rPr>
      </w:pPr>
      <w:r>
        <w:rPr>
          <w:rFonts w:ascii="Times New Roman" w:hAnsi="Times New Roman"/>
          <w:color w:val="auto"/>
          <w:sz w:val="24"/>
          <w:szCs w:val="24"/>
        </w:rPr>
        <w:t>Darbuotojas neturi teisės tvarkyti duomenų, kai tai prieštarauja Darbdavio suteiktiems įgaliojimams ir/ arba nepatenka į čia suteikiamų įgalinimų apimtį.</w:t>
      </w:r>
    </w:p>
    <w:p w:rsidR="00B36145" w:rsidRDefault="00B36145" w:rsidP="00B36145">
      <w:pPr>
        <w:spacing w:line="276" w:lineRule="auto"/>
        <w:jc w:val="both"/>
        <w:rPr>
          <w:rFonts w:ascii="Times New Roman" w:hAnsi="Times New Roman"/>
          <w:color w:val="auto"/>
          <w:sz w:val="24"/>
          <w:szCs w:val="24"/>
        </w:rPr>
      </w:pPr>
      <w:r>
        <w:rPr>
          <w:rFonts w:ascii="Times New Roman" w:hAnsi="Times New Roman"/>
          <w:color w:val="auto"/>
          <w:sz w:val="24"/>
          <w:szCs w:val="24"/>
        </w:rPr>
        <w:t>Šis įgaliojimas yra išduodamas be teisės perįgalioti ir galios tol, kol nebus atšauktas arba baigsis Darbdavį ir Darbuotoją siejantys darbo santykiai.</w:t>
      </w:r>
    </w:p>
    <w:p w:rsidR="00B36145" w:rsidRDefault="00B36145" w:rsidP="00B36145">
      <w:pPr>
        <w:pStyle w:val="Pavadinimas"/>
        <w:tabs>
          <w:tab w:val="right" w:pos="9740"/>
        </w:tabs>
        <w:spacing w:line="276" w:lineRule="auto"/>
        <w:jc w:val="left"/>
        <w:rPr>
          <w:rFonts w:ascii="Times New Roman" w:eastAsia="Cambria" w:hAnsi="Times New Roman"/>
          <w:b w:val="0"/>
          <w:bCs w:val="0"/>
          <w:sz w:val="24"/>
          <w:lang w:val="lt-LT" w:eastAsia="en-US"/>
        </w:rPr>
      </w:pPr>
      <w:r>
        <w:rPr>
          <w:rFonts w:ascii="Times New Roman" w:eastAsia="Cambria" w:hAnsi="Times New Roman"/>
          <w:b w:val="0"/>
          <w:bCs w:val="0"/>
          <w:sz w:val="24"/>
          <w:lang w:val="lt-LT" w:eastAsia="en-US"/>
        </w:rPr>
        <w:t>direktorius</w:t>
      </w:r>
      <w:r>
        <w:rPr>
          <w:rFonts w:ascii="Times New Roman" w:eastAsia="Cambria" w:hAnsi="Times New Roman"/>
          <w:b w:val="0"/>
          <w:bCs w:val="0"/>
          <w:sz w:val="24"/>
          <w:lang w:val="lt-LT" w:eastAsia="en-US"/>
        </w:rPr>
        <w:tab/>
        <w:t>____________________________</w:t>
      </w:r>
    </w:p>
    <w:p w:rsidR="00B36145" w:rsidRDefault="00B36145" w:rsidP="00B36145">
      <w:pPr>
        <w:spacing w:line="276" w:lineRule="auto"/>
        <w:jc w:val="both"/>
        <w:rPr>
          <w:rFonts w:ascii="Times New Roman" w:hAnsi="Times New Roman"/>
          <w:color w:val="auto"/>
        </w:rPr>
      </w:pPr>
    </w:p>
    <w:p w:rsidR="00B36145" w:rsidRDefault="00B36145" w:rsidP="00B36145">
      <w:pPr>
        <w:spacing w:line="276" w:lineRule="auto"/>
        <w:jc w:val="both"/>
      </w:pPr>
      <w:r>
        <w:rPr>
          <w:rFonts w:ascii="Times New Roman" w:hAnsi="Times New Roman"/>
          <w:color w:val="auto"/>
          <w:sz w:val="24"/>
          <w:szCs w:val="24"/>
        </w:rPr>
        <w:t xml:space="preserve">Su įgaliojimo turiniu susipažinau </w:t>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 xml:space="preserve">    </w:t>
      </w:r>
      <w:r>
        <w:rPr>
          <w:rFonts w:ascii="Times New Roman" w:hAnsi="Times New Roman"/>
          <w:b/>
          <w:bCs/>
          <w:smallCaps/>
        </w:rPr>
        <w:t>____________________________</w:t>
      </w:r>
    </w:p>
    <w:p w:rsidR="00B36145" w:rsidRDefault="00B36145" w:rsidP="00B36145">
      <w:pPr>
        <w:spacing w:line="276" w:lineRule="auto"/>
        <w:ind w:left="5040" w:firstLine="720"/>
        <w:jc w:val="both"/>
      </w:pPr>
      <w:r>
        <w:rPr>
          <w:rFonts w:ascii="Times New Roman" w:hAnsi="Times New Roman"/>
          <w:color w:val="auto"/>
        </w:rPr>
        <w:t>(Darbuotojo vardas, pavardė, parašas)</w:t>
      </w:r>
    </w:p>
    <w:p w:rsidR="00B36145" w:rsidRPr="00744D1C" w:rsidRDefault="00B36145" w:rsidP="00B36145">
      <w:pPr>
        <w:pStyle w:val="Pagrindinistekstas"/>
        <w:spacing w:after="0" w:line="240" w:lineRule="auto"/>
        <w:ind w:left="5670"/>
        <w:jc w:val="both"/>
        <w:rPr>
          <w:rFonts w:ascii="Times New Roman" w:hAnsi="Times New Roman" w:cs="Times New Roman"/>
          <w:color w:val="auto"/>
          <w:sz w:val="24"/>
          <w:szCs w:val="24"/>
        </w:rPr>
      </w:pPr>
      <w:r w:rsidRPr="00744D1C">
        <w:rPr>
          <w:rFonts w:ascii="Times New Roman" w:hAnsi="Times New Roman" w:cs="Times New Roman"/>
          <w:color w:val="auto"/>
          <w:sz w:val="24"/>
          <w:szCs w:val="24"/>
        </w:rPr>
        <w:t xml:space="preserve">Asmens duomenų tvarkymo Lietuvos integralioje bibliotekų informacijos sistemoje (LIBIS) ir </w:t>
      </w:r>
      <w:r>
        <w:rPr>
          <w:rFonts w:ascii="Times New Roman" w:hAnsi="Times New Roman" w:cs="Times New Roman"/>
          <w:color w:val="auto"/>
          <w:sz w:val="24"/>
          <w:szCs w:val="24"/>
        </w:rPr>
        <w:t>LIBIS tinklo b</w:t>
      </w:r>
      <w:r w:rsidRPr="00744D1C">
        <w:rPr>
          <w:rFonts w:ascii="Times New Roman" w:hAnsi="Times New Roman" w:cs="Times New Roman"/>
          <w:color w:val="auto"/>
          <w:sz w:val="24"/>
          <w:szCs w:val="24"/>
        </w:rPr>
        <w:t xml:space="preserve">ibliotekų elektroninių paslaugų portale </w:t>
      </w:r>
      <w:hyperlink r:id="rId26" w:history="1">
        <w:r w:rsidRPr="00744D1C">
          <w:rPr>
            <w:rStyle w:val="Hipersaitas"/>
            <w:rFonts w:ascii="Times New Roman" w:hAnsi="Times New Roman" w:cs="Times New Roman"/>
            <w:sz w:val="24"/>
            <w:szCs w:val="24"/>
          </w:rPr>
          <w:t>www.ibiblioteka.lt</w:t>
        </w:r>
      </w:hyperlink>
      <w:r w:rsidRPr="00744D1C">
        <w:rPr>
          <w:rFonts w:ascii="Times New Roman" w:hAnsi="Times New Roman" w:cs="Times New Roman"/>
          <w:sz w:val="24"/>
          <w:szCs w:val="24"/>
        </w:rPr>
        <w:t xml:space="preserve"> </w:t>
      </w:r>
      <w:r>
        <w:rPr>
          <w:rFonts w:ascii="Times New Roman" w:hAnsi="Times New Roman" w:cs="Times New Roman"/>
          <w:sz w:val="24"/>
          <w:szCs w:val="24"/>
        </w:rPr>
        <w:t xml:space="preserve">taisyklių </w:t>
      </w:r>
      <w:r>
        <w:rPr>
          <w:rFonts w:ascii="Times New Roman" w:hAnsi="Times New Roman" w:cs="Times New Roman"/>
          <w:color w:val="auto"/>
          <w:sz w:val="24"/>
          <w:szCs w:val="24"/>
        </w:rPr>
        <w:t>5</w:t>
      </w:r>
      <w:r w:rsidRPr="00744D1C">
        <w:rPr>
          <w:rFonts w:ascii="Times New Roman" w:hAnsi="Times New Roman" w:cs="Times New Roman"/>
          <w:color w:val="auto"/>
          <w:sz w:val="24"/>
          <w:szCs w:val="24"/>
        </w:rPr>
        <w:t xml:space="preserve"> priedas </w:t>
      </w:r>
    </w:p>
    <w:p w:rsidR="00DC35DC" w:rsidRPr="00964E12" w:rsidRDefault="00DC35DC" w:rsidP="00DC35DC">
      <w:pPr>
        <w:tabs>
          <w:tab w:val="left" w:pos="142"/>
          <w:tab w:val="left" w:pos="426"/>
        </w:tabs>
        <w:spacing w:line="240" w:lineRule="auto"/>
        <w:ind w:right="142"/>
        <w:jc w:val="center"/>
        <w:textAlignment w:val="center"/>
        <w:rPr>
          <w:rFonts w:ascii="Times New Roman" w:hAnsi="Times New Roman" w:cs="Times New Roman"/>
          <w:b/>
          <w:color w:val="auto"/>
          <w:bdr w:val="none" w:sz="0" w:space="0" w:color="auto" w:frame="1"/>
        </w:rPr>
      </w:pPr>
      <w:r w:rsidRPr="00964E12">
        <w:rPr>
          <w:rFonts w:ascii="Times New Roman" w:hAnsi="Times New Roman" w:cs="Times New Roman"/>
          <w:b/>
          <w:color w:val="auto"/>
          <w:bdr w:val="none" w:sz="0" w:space="0" w:color="auto" w:frame="1"/>
        </w:rPr>
        <w:t>(Konfidencialumo pasižadėjimo forma)</w:t>
      </w:r>
    </w:p>
    <w:p w:rsidR="00DC35DC" w:rsidRPr="00964E12" w:rsidRDefault="00DC35DC" w:rsidP="00DC35DC">
      <w:pPr>
        <w:tabs>
          <w:tab w:val="left" w:pos="142"/>
          <w:tab w:val="left" w:pos="426"/>
        </w:tabs>
        <w:spacing w:line="240" w:lineRule="auto"/>
        <w:ind w:right="142"/>
        <w:jc w:val="center"/>
        <w:textAlignment w:val="center"/>
        <w:rPr>
          <w:rFonts w:ascii="Times New Roman" w:hAnsi="Times New Roman" w:cs="Times New Roman"/>
          <w:b/>
          <w:color w:val="auto"/>
          <w:sz w:val="24"/>
          <w:szCs w:val="24"/>
          <w:bdr w:val="none" w:sz="0" w:space="0" w:color="auto" w:frame="1"/>
        </w:rPr>
      </w:pPr>
      <w:bookmarkStart w:id="110" w:name="_Hlk57639568"/>
      <w:bookmarkEnd w:id="109"/>
      <w:r w:rsidRPr="00964E12">
        <w:rPr>
          <w:rFonts w:ascii="Times New Roman" w:hAnsi="Times New Roman" w:cs="Times New Roman"/>
          <w:b/>
          <w:color w:val="auto"/>
          <w:sz w:val="24"/>
          <w:szCs w:val="24"/>
          <w:bdr w:val="none" w:sz="0" w:space="0" w:color="auto" w:frame="1"/>
        </w:rPr>
        <w:t>KONFIDENCIALUMO PASIŽADĖJIMAS</w:t>
      </w:r>
    </w:p>
    <w:bookmarkEnd w:id="110"/>
    <w:p w:rsidR="00DC35DC" w:rsidRPr="00964E12" w:rsidRDefault="00DC35DC" w:rsidP="00DC35DC">
      <w:pPr>
        <w:tabs>
          <w:tab w:val="left" w:pos="142"/>
          <w:tab w:val="left" w:pos="426"/>
        </w:tabs>
        <w:spacing w:line="240" w:lineRule="auto"/>
        <w:ind w:right="142"/>
        <w:jc w:val="center"/>
        <w:textAlignment w:val="center"/>
        <w:rPr>
          <w:rFonts w:ascii="Times New Roman" w:hAnsi="Times New Roman" w:cs="Times New Roman"/>
          <w:color w:val="auto"/>
          <w:bdr w:val="none" w:sz="0" w:space="0" w:color="auto" w:frame="1"/>
        </w:rPr>
      </w:pPr>
    </w:p>
    <w:p w:rsidR="00DC35DC" w:rsidRPr="00964E12" w:rsidRDefault="00DC35DC" w:rsidP="00DC35DC">
      <w:pPr>
        <w:tabs>
          <w:tab w:val="left" w:pos="142"/>
          <w:tab w:val="left" w:pos="426"/>
        </w:tabs>
        <w:spacing w:after="0" w:line="240" w:lineRule="auto"/>
        <w:ind w:right="142" w:firstLine="851"/>
        <w:textAlignment w:val="center"/>
        <w:rPr>
          <w:rFonts w:ascii="Times New Roman" w:hAnsi="Times New Roman" w:cs="Times New Roman"/>
          <w:color w:val="auto"/>
          <w:bdr w:val="none" w:sz="0" w:space="0" w:color="auto" w:frame="1"/>
        </w:rPr>
      </w:pPr>
      <w:r w:rsidRPr="00964E12">
        <w:rPr>
          <w:rFonts w:ascii="Times New Roman" w:hAnsi="Times New Roman" w:cs="Times New Roman"/>
          <w:color w:val="auto"/>
          <w:bdr w:val="none" w:sz="0" w:space="0" w:color="auto" w:frame="1"/>
        </w:rPr>
        <w:t>Aš, _____________________________________________________________________,</w:t>
      </w:r>
    </w:p>
    <w:p w:rsidR="00DC35DC" w:rsidRPr="00964E12" w:rsidRDefault="00DC35DC" w:rsidP="00DC35DC">
      <w:pPr>
        <w:tabs>
          <w:tab w:val="left" w:pos="142"/>
          <w:tab w:val="left" w:pos="426"/>
        </w:tabs>
        <w:spacing w:after="0" w:line="240" w:lineRule="auto"/>
        <w:ind w:right="142"/>
        <w:jc w:val="center"/>
        <w:textAlignment w:val="center"/>
        <w:rPr>
          <w:rFonts w:ascii="Times New Roman" w:hAnsi="Times New Roman" w:cs="Times New Roman"/>
          <w:color w:val="auto"/>
          <w:bdr w:val="none" w:sz="0" w:space="0" w:color="auto" w:frame="1"/>
        </w:rPr>
      </w:pPr>
      <w:r w:rsidRPr="00964E12">
        <w:rPr>
          <w:rFonts w:ascii="Times New Roman" w:hAnsi="Times New Roman" w:cs="Times New Roman"/>
          <w:color w:val="auto"/>
          <w:bdr w:val="none" w:sz="0" w:space="0" w:color="auto" w:frame="1"/>
        </w:rPr>
        <w:t xml:space="preserve"> (vardas ir pavardė)</w:t>
      </w:r>
    </w:p>
    <w:p w:rsidR="00DC35DC" w:rsidRPr="00964E12" w:rsidRDefault="00DC35DC" w:rsidP="00DC35DC">
      <w:pPr>
        <w:tabs>
          <w:tab w:val="left" w:pos="142"/>
          <w:tab w:val="left" w:pos="426"/>
        </w:tabs>
        <w:spacing w:line="240" w:lineRule="auto"/>
        <w:ind w:right="142"/>
        <w:jc w:val="center"/>
        <w:textAlignment w:val="center"/>
        <w:rPr>
          <w:rFonts w:ascii="Times New Roman" w:hAnsi="Times New Roman" w:cs="Times New Roman"/>
          <w:color w:val="auto"/>
          <w:bdr w:val="none" w:sz="0" w:space="0" w:color="auto" w:frame="1"/>
        </w:rPr>
      </w:pPr>
    </w:p>
    <w:p w:rsidR="00DC35DC" w:rsidRPr="00964E12" w:rsidRDefault="00DC35DC" w:rsidP="00DC35DC">
      <w:pPr>
        <w:tabs>
          <w:tab w:val="left" w:pos="142"/>
          <w:tab w:val="left" w:pos="426"/>
        </w:tabs>
        <w:spacing w:after="0" w:line="240" w:lineRule="auto"/>
        <w:ind w:right="142"/>
        <w:jc w:val="center"/>
        <w:textAlignment w:val="center"/>
        <w:rPr>
          <w:rFonts w:ascii="Times New Roman" w:hAnsi="Times New Roman" w:cs="Times New Roman"/>
          <w:color w:val="auto"/>
          <w:sz w:val="36"/>
          <w:szCs w:val="36"/>
          <w:bdr w:val="none" w:sz="0" w:space="0" w:color="auto" w:frame="1"/>
        </w:rPr>
      </w:pPr>
      <w:r w:rsidRPr="00964E12">
        <w:rPr>
          <w:rFonts w:ascii="Times New Roman" w:hAnsi="Times New Roman" w:cs="Times New Roman"/>
          <w:color w:val="auto"/>
          <w:sz w:val="36"/>
          <w:szCs w:val="36"/>
          <w:bdr w:val="none" w:sz="0" w:space="0" w:color="auto" w:frame="1"/>
        </w:rPr>
        <w:t>____________________________________________________</w:t>
      </w:r>
    </w:p>
    <w:p w:rsidR="00DC35DC" w:rsidRPr="00964E12" w:rsidRDefault="00DC35DC" w:rsidP="00DC35DC">
      <w:pPr>
        <w:tabs>
          <w:tab w:val="left" w:pos="142"/>
          <w:tab w:val="left" w:pos="426"/>
        </w:tabs>
        <w:spacing w:after="0" w:line="240" w:lineRule="auto"/>
        <w:ind w:right="142"/>
        <w:jc w:val="center"/>
        <w:textAlignment w:val="center"/>
        <w:rPr>
          <w:rFonts w:ascii="Times New Roman" w:hAnsi="Times New Roman" w:cs="Times New Roman"/>
          <w:color w:val="auto"/>
          <w:sz w:val="36"/>
          <w:szCs w:val="36"/>
          <w:bdr w:val="none" w:sz="0" w:space="0" w:color="auto" w:frame="1"/>
        </w:rPr>
      </w:pPr>
      <w:r w:rsidRPr="00964E12">
        <w:rPr>
          <w:rFonts w:ascii="Times New Roman" w:hAnsi="Times New Roman" w:cs="Times New Roman"/>
          <w:color w:val="auto"/>
          <w:sz w:val="36"/>
          <w:szCs w:val="36"/>
          <w:bdr w:val="none" w:sz="0" w:space="0" w:color="auto" w:frame="1"/>
        </w:rPr>
        <w:t>____________________________________________________</w:t>
      </w:r>
    </w:p>
    <w:p w:rsidR="00DC35DC" w:rsidRPr="00964E12" w:rsidRDefault="00DC35DC" w:rsidP="00DC35DC">
      <w:pPr>
        <w:tabs>
          <w:tab w:val="left" w:pos="142"/>
          <w:tab w:val="left" w:pos="426"/>
        </w:tabs>
        <w:spacing w:after="0" w:line="240" w:lineRule="auto"/>
        <w:ind w:right="142"/>
        <w:jc w:val="center"/>
        <w:textAlignment w:val="center"/>
        <w:rPr>
          <w:rFonts w:ascii="Times New Roman" w:hAnsi="Times New Roman" w:cs="Times New Roman"/>
          <w:color w:val="auto"/>
          <w:bdr w:val="none" w:sz="0" w:space="0" w:color="auto" w:frame="1"/>
        </w:rPr>
      </w:pPr>
      <w:r w:rsidRPr="00964E12">
        <w:rPr>
          <w:rFonts w:ascii="Times New Roman" w:hAnsi="Times New Roman" w:cs="Times New Roman"/>
          <w:color w:val="auto"/>
          <w:bdr w:val="none" w:sz="0" w:space="0" w:color="auto" w:frame="1"/>
        </w:rPr>
        <w:t>(Bibliotekos ar jos padalinio pavadinimas, pareigų pavadinimas)</w:t>
      </w:r>
    </w:p>
    <w:p w:rsidR="00DC35DC" w:rsidRPr="00964E12" w:rsidRDefault="00DC35DC" w:rsidP="00DC35DC">
      <w:pPr>
        <w:tabs>
          <w:tab w:val="left" w:pos="142"/>
          <w:tab w:val="left" w:pos="426"/>
        </w:tabs>
        <w:spacing w:line="240" w:lineRule="auto"/>
        <w:ind w:right="142"/>
        <w:jc w:val="center"/>
        <w:textAlignment w:val="center"/>
        <w:rPr>
          <w:rFonts w:ascii="Times New Roman" w:hAnsi="Times New Roman" w:cs="Times New Roman"/>
          <w:color w:val="auto"/>
          <w:bdr w:val="none" w:sz="0" w:space="0" w:color="auto" w:frame="1"/>
        </w:rPr>
      </w:pPr>
    </w:p>
    <w:p w:rsidR="00DC35DC" w:rsidRPr="00964E12" w:rsidRDefault="00DC35DC" w:rsidP="00DC35DC">
      <w:pPr>
        <w:tabs>
          <w:tab w:val="left" w:pos="142"/>
          <w:tab w:val="left" w:pos="426"/>
        </w:tabs>
        <w:spacing w:line="240" w:lineRule="auto"/>
        <w:ind w:right="142"/>
        <w:jc w:val="center"/>
        <w:textAlignment w:val="center"/>
        <w:rPr>
          <w:rFonts w:ascii="Times New Roman" w:hAnsi="Times New Roman" w:cs="Times New Roman"/>
          <w:color w:val="auto"/>
          <w:bdr w:val="none" w:sz="0" w:space="0" w:color="auto" w:frame="1"/>
        </w:rPr>
      </w:pPr>
    </w:p>
    <w:p w:rsidR="00DC35DC" w:rsidRPr="00964E12" w:rsidRDefault="00DC35DC" w:rsidP="00DC35DC">
      <w:pPr>
        <w:tabs>
          <w:tab w:val="left" w:pos="142"/>
          <w:tab w:val="left" w:pos="426"/>
        </w:tabs>
        <w:spacing w:after="0" w:line="240" w:lineRule="auto"/>
        <w:ind w:right="142" w:firstLine="851"/>
        <w:jc w:val="both"/>
        <w:textAlignment w:val="center"/>
        <w:rPr>
          <w:rFonts w:ascii="Times New Roman" w:hAnsi="Times New Roman" w:cs="Times New Roman"/>
          <w:color w:val="auto"/>
          <w:bdr w:val="none" w:sz="0" w:space="0" w:color="auto" w:frame="1"/>
        </w:rPr>
      </w:pPr>
      <w:r w:rsidRPr="00964E12">
        <w:rPr>
          <w:rFonts w:ascii="Times New Roman" w:hAnsi="Times New Roman" w:cs="Times New Roman"/>
          <w:b/>
          <w:color w:val="auto"/>
          <w:bdr w:val="none" w:sz="0" w:space="0" w:color="auto" w:frame="1"/>
        </w:rPr>
        <w:t>p  a  t  v i  r  t  i  n  u</w:t>
      </w:r>
      <w:r w:rsidRPr="00964E12">
        <w:rPr>
          <w:rFonts w:ascii="Times New Roman" w:hAnsi="Times New Roman" w:cs="Times New Roman"/>
          <w:color w:val="auto"/>
          <w:bdr w:val="none" w:sz="0" w:space="0" w:color="auto" w:frame="1"/>
        </w:rPr>
        <w:t xml:space="preserve">, kad esu susipažinęs (-usi) su 2016 m. balandžio 27 d. Europos Parlamento ir Tarybos reglamentu (ES) 2016/679 dėl fizinių asmenų apsaugos tvarkant asmens duomenis ir dėl laisvo tokių  duomenų  judėjimo  ir  kuriuo  panaikinama  Direktyva  95/46/EB  (Bendruoju  duomenų  apsaugos reglamentu),  Lietuvos  Respublikos  asmens  duomenų  teisinės  apsaugos  įstatymu, Asmens  duomenų tvarkymo Nacionalinėje bibliotekoje taisyklėmis ir kitais Lietuvos Respublikos įstatymais ir teisės aktais, numatančiais atsakomybę už asmens duomenų atskleidimą, neteisėtą tvarkymą ar kitus asmens duomenų apsaugos reikalavimų pažeidimus, ir </w:t>
      </w:r>
    </w:p>
    <w:p w:rsidR="00DC35DC" w:rsidRPr="00964E12" w:rsidRDefault="00DC35DC" w:rsidP="00DC35DC">
      <w:pPr>
        <w:tabs>
          <w:tab w:val="left" w:pos="142"/>
          <w:tab w:val="left" w:pos="426"/>
        </w:tabs>
        <w:spacing w:after="0" w:line="240" w:lineRule="auto"/>
        <w:ind w:right="142" w:firstLine="851"/>
        <w:jc w:val="both"/>
        <w:textAlignment w:val="center"/>
        <w:rPr>
          <w:rFonts w:ascii="Times New Roman" w:hAnsi="Times New Roman" w:cs="Times New Roman"/>
          <w:color w:val="auto"/>
          <w:bdr w:val="none" w:sz="0" w:space="0" w:color="auto" w:frame="1"/>
        </w:rPr>
      </w:pPr>
      <w:r w:rsidRPr="00964E12">
        <w:rPr>
          <w:rFonts w:ascii="Times New Roman" w:hAnsi="Times New Roman" w:cs="Times New Roman"/>
          <w:b/>
          <w:color w:val="auto"/>
          <w:bdr w:val="none" w:sz="0" w:space="0" w:color="auto" w:frame="1"/>
        </w:rPr>
        <w:t>p a s i ž a d u</w:t>
      </w:r>
      <w:r w:rsidRPr="00964E12">
        <w:rPr>
          <w:rFonts w:ascii="Times New Roman" w:hAnsi="Times New Roman" w:cs="Times New Roman"/>
          <w:color w:val="auto"/>
          <w:bdr w:val="none" w:sz="0" w:space="0" w:color="auto" w:frame="1"/>
        </w:rPr>
        <w:t>:</w:t>
      </w:r>
    </w:p>
    <w:p w:rsidR="00DC35DC" w:rsidRPr="00B36145" w:rsidRDefault="00DC35DC" w:rsidP="00510043">
      <w:pPr>
        <w:pStyle w:val="Pagrindinistekstas"/>
        <w:spacing w:after="0" w:line="240" w:lineRule="auto"/>
        <w:jc w:val="both"/>
        <w:rPr>
          <w:rFonts w:ascii="Times New Roman" w:hAnsi="Times New Roman" w:cs="Times New Roman"/>
          <w:color w:val="auto"/>
          <w:bdr w:val="none" w:sz="0" w:space="0" w:color="auto" w:frame="1"/>
        </w:rPr>
      </w:pPr>
      <w:r w:rsidRPr="00B36145">
        <w:rPr>
          <w:rFonts w:ascii="Times New Roman" w:hAnsi="Times New Roman" w:cs="Times New Roman"/>
          <w:color w:val="auto"/>
          <w:bdr w:val="none" w:sz="0" w:space="0" w:color="auto" w:frame="1"/>
        </w:rPr>
        <w:t xml:space="preserve">1. asmens  duomenis tvarkyti  tik laikantis </w:t>
      </w:r>
      <w:r w:rsidR="00B36145" w:rsidRPr="00510043">
        <w:rPr>
          <w:rFonts w:ascii="Times New Roman" w:hAnsi="Times New Roman" w:cs="Times New Roman"/>
          <w:color w:val="auto"/>
        </w:rPr>
        <w:t xml:space="preserve">Asmens duomenų tvarkymo Lietuvos integralioje bibliotekų informacijos sistemoje (LIBIS) ir LIBIS tinklo bibliotekų elektroninių paslaugų portale </w:t>
      </w:r>
      <w:hyperlink r:id="rId27" w:history="1">
        <w:r w:rsidR="00B36145" w:rsidRPr="00510043">
          <w:rPr>
            <w:rStyle w:val="Hipersaitas"/>
            <w:rFonts w:ascii="Times New Roman" w:hAnsi="Times New Roman" w:cs="Times New Roman"/>
          </w:rPr>
          <w:t>www.ibiblioteka.lt</w:t>
        </w:r>
      </w:hyperlink>
      <w:r w:rsidR="00B36145" w:rsidRPr="00510043">
        <w:rPr>
          <w:rFonts w:ascii="Times New Roman" w:hAnsi="Times New Roman" w:cs="Times New Roman"/>
        </w:rPr>
        <w:t xml:space="preserve"> taisyklių </w:t>
      </w:r>
      <w:r w:rsidRPr="00B36145">
        <w:rPr>
          <w:rFonts w:ascii="Times New Roman" w:hAnsi="Times New Roman" w:cs="Times New Roman"/>
          <w:color w:val="auto"/>
          <w:bdr w:val="none" w:sz="0" w:space="0" w:color="auto" w:frame="1"/>
        </w:rPr>
        <w:t>reikalavimų ir vadovaujantis Reglamento 5 straipsnyje nurodytais asmens duomenų tvarkymo principais;</w:t>
      </w:r>
    </w:p>
    <w:p w:rsidR="00DC35DC" w:rsidRPr="00964E12" w:rsidRDefault="00DC35DC" w:rsidP="00DC35DC">
      <w:pPr>
        <w:tabs>
          <w:tab w:val="left" w:pos="142"/>
          <w:tab w:val="left" w:pos="426"/>
        </w:tabs>
        <w:spacing w:after="0" w:line="240" w:lineRule="auto"/>
        <w:ind w:right="142"/>
        <w:jc w:val="both"/>
        <w:textAlignment w:val="center"/>
        <w:rPr>
          <w:rFonts w:ascii="Times New Roman" w:hAnsi="Times New Roman" w:cs="Times New Roman"/>
          <w:color w:val="auto"/>
          <w:bdr w:val="none" w:sz="0" w:space="0" w:color="auto" w:frame="1"/>
        </w:rPr>
      </w:pPr>
      <w:r w:rsidRPr="00964E12">
        <w:rPr>
          <w:rFonts w:ascii="Times New Roman" w:hAnsi="Times New Roman" w:cs="Times New Roman"/>
          <w:color w:val="auto"/>
          <w:bdr w:val="none" w:sz="0" w:space="0" w:color="auto" w:frame="1"/>
        </w:rPr>
        <w:t>2. neatskleisti, neperduoti ir nesudaryti sąlygų įvairiomis priemonėmis susipažinti su tvarkoma arba gauta informacija nei vienam asmeniui, kuris nėra įgaliotas naudotis šia informacija tiek bibliotekos viduje, tiek už jos ribų;</w:t>
      </w:r>
    </w:p>
    <w:p w:rsidR="00DC35DC" w:rsidRPr="00964E12" w:rsidRDefault="00DC35DC" w:rsidP="00DC35DC">
      <w:pPr>
        <w:tabs>
          <w:tab w:val="left" w:pos="142"/>
          <w:tab w:val="left" w:pos="426"/>
        </w:tabs>
        <w:spacing w:after="0" w:line="240" w:lineRule="auto"/>
        <w:ind w:right="142"/>
        <w:jc w:val="both"/>
        <w:textAlignment w:val="center"/>
        <w:rPr>
          <w:rFonts w:ascii="Times New Roman" w:hAnsi="Times New Roman" w:cs="Times New Roman"/>
          <w:color w:val="auto"/>
          <w:bdr w:val="none" w:sz="0" w:space="0" w:color="auto" w:frame="1"/>
        </w:rPr>
      </w:pPr>
      <w:r w:rsidRPr="00964E12">
        <w:rPr>
          <w:rFonts w:ascii="Times New Roman" w:hAnsi="Times New Roman" w:cs="Times New Roman"/>
          <w:color w:val="auto"/>
          <w:bdr w:val="none" w:sz="0" w:space="0" w:color="auto" w:frame="1"/>
        </w:rPr>
        <w:t>3. pranešti savo vadovui ir duomenų apsaugos pareigūnui apie bet kokią įtartiną situaciją, kuri gali kelti grėsmę asmens duomenų saugumui;</w:t>
      </w:r>
    </w:p>
    <w:p w:rsidR="00DC35DC" w:rsidRPr="00964E12" w:rsidRDefault="00DC35DC" w:rsidP="00DC35DC">
      <w:pPr>
        <w:tabs>
          <w:tab w:val="left" w:pos="142"/>
          <w:tab w:val="left" w:pos="426"/>
        </w:tabs>
        <w:spacing w:after="0" w:line="240" w:lineRule="auto"/>
        <w:ind w:right="142"/>
        <w:jc w:val="both"/>
        <w:textAlignment w:val="center"/>
        <w:rPr>
          <w:rFonts w:ascii="Times New Roman" w:hAnsi="Times New Roman" w:cs="Times New Roman"/>
          <w:color w:val="auto"/>
          <w:bdr w:val="none" w:sz="0" w:space="0" w:color="auto" w:frame="1"/>
        </w:rPr>
      </w:pPr>
      <w:r w:rsidRPr="00964E12">
        <w:rPr>
          <w:rFonts w:ascii="Times New Roman" w:hAnsi="Times New Roman" w:cs="Times New Roman"/>
          <w:color w:val="auto"/>
          <w:bdr w:val="none" w:sz="0" w:space="0" w:color="auto" w:frame="1"/>
        </w:rPr>
        <w:t>4. saugoti  asmens duomenų  paslaptį  visą  darbo  laiką  ir  pasibaigus  darbo santykiams,  jei  šie asmens duomenys neskirti skelbti viešai. Pasirašydamas  šį  pasižadėjimą,  patvirtinu,  kad  suprantu,  kad  už  jo  nesilaikymą  taikoma atsakomybė teisės aktuose nustatyta tvarka.</w:t>
      </w:r>
    </w:p>
    <w:p w:rsidR="00DC35DC" w:rsidRPr="00964E12" w:rsidRDefault="00DC35DC" w:rsidP="00DC35DC">
      <w:pPr>
        <w:tabs>
          <w:tab w:val="left" w:pos="142"/>
          <w:tab w:val="left" w:pos="426"/>
        </w:tabs>
        <w:spacing w:line="240" w:lineRule="auto"/>
        <w:ind w:right="142"/>
        <w:jc w:val="both"/>
        <w:textAlignment w:val="center"/>
        <w:rPr>
          <w:rFonts w:ascii="Times New Roman" w:hAnsi="Times New Roman" w:cs="Times New Roman"/>
          <w:color w:val="auto"/>
          <w:bdr w:val="none" w:sz="0" w:space="0" w:color="auto" w:frame="1"/>
        </w:rPr>
      </w:pPr>
    </w:p>
    <w:p w:rsidR="00DC35DC" w:rsidRPr="00964E12" w:rsidRDefault="00DC35DC" w:rsidP="00DC35DC">
      <w:pPr>
        <w:tabs>
          <w:tab w:val="left" w:pos="142"/>
          <w:tab w:val="left" w:pos="426"/>
        </w:tabs>
        <w:spacing w:line="240" w:lineRule="auto"/>
        <w:ind w:right="142"/>
        <w:jc w:val="both"/>
        <w:textAlignment w:val="center"/>
        <w:rPr>
          <w:rFonts w:ascii="Times New Roman" w:hAnsi="Times New Roman" w:cs="Times New Roman"/>
          <w:color w:val="auto"/>
          <w:bdr w:val="none" w:sz="0" w:space="0" w:color="auto" w:frame="1"/>
        </w:rPr>
      </w:pPr>
    </w:p>
    <w:p w:rsidR="00DC35DC" w:rsidRPr="00964E12" w:rsidRDefault="00DC35DC" w:rsidP="00DC35DC">
      <w:pPr>
        <w:tabs>
          <w:tab w:val="left" w:pos="142"/>
          <w:tab w:val="left" w:pos="426"/>
        </w:tabs>
        <w:spacing w:after="0" w:line="240" w:lineRule="auto"/>
        <w:ind w:right="142"/>
        <w:jc w:val="both"/>
        <w:textAlignment w:val="center"/>
        <w:rPr>
          <w:rFonts w:ascii="Times New Roman" w:hAnsi="Times New Roman" w:cs="Times New Roman"/>
          <w:color w:val="auto"/>
          <w:bdr w:val="none" w:sz="0" w:space="0" w:color="auto" w:frame="1"/>
        </w:rPr>
      </w:pPr>
      <w:r w:rsidRPr="00964E12">
        <w:rPr>
          <w:rFonts w:ascii="Times New Roman" w:hAnsi="Times New Roman" w:cs="Times New Roman"/>
          <w:color w:val="auto"/>
          <w:bdr w:val="none" w:sz="0" w:space="0" w:color="auto" w:frame="1"/>
        </w:rPr>
        <w:tab/>
      </w:r>
      <w:r w:rsidRPr="00964E12">
        <w:rPr>
          <w:rFonts w:ascii="Times New Roman" w:hAnsi="Times New Roman" w:cs="Times New Roman"/>
          <w:color w:val="auto"/>
          <w:bdr w:val="none" w:sz="0" w:space="0" w:color="auto" w:frame="1"/>
        </w:rPr>
        <w:tab/>
      </w:r>
      <w:r w:rsidRPr="00964E12">
        <w:rPr>
          <w:rFonts w:ascii="Times New Roman" w:hAnsi="Times New Roman" w:cs="Times New Roman"/>
          <w:color w:val="auto"/>
          <w:bdr w:val="none" w:sz="0" w:space="0" w:color="auto" w:frame="1"/>
        </w:rPr>
        <w:tab/>
        <w:t>______________          ______________             _______________________</w:t>
      </w:r>
    </w:p>
    <w:p w:rsidR="00DC35DC" w:rsidRPr="00964E12" w:rsidRDefault="00DC35DC" w:rsidP="00DC35DC">
      <w:pPr>
        <w:tabs>
          <w:tab w:val="left" w:pos="142"/>
          <w:tab w:val="left" w:pos="426"/>
        </w:tabs>
        <w:spacing w:after="0" w:line="240" w:lineRule="auto"/>
        <w:ind w:right="142"/>
        <w:jc w:val="both"/>
        <w:textAlignment w:val="center"/>
        <w:rPr>
          <w:rFonts w:ascii="Times New Roman" w:hAnsi="Times New Roman" w:cs="Times New Roman"/>
          <w:color w:val="auto"/>
          <w:bdr w:val="none" w:sz="0" w:space="0" w:color="auto" w:frame="1"/>
        </w:rPr>
      </w:pPr>
      <w:r w:rsidRPr="00964E12">
        <w:rPr>
          <w:rFonts w:ascii="Times New Roman" w:hAnsi="Times New Roman" w:cs="Times New Roman"/>
          <w:color w:val="auto"/>
          <w:bdr w:val="none" w:sz="0" w:space="0" w:color="auto" w:frame="1"/>
        </w:rPr>
        <w:tab/>
      </w:r>
      <w:r w:rsidRPr="00964E12">
        <w:rPr>
          <w:rFonts w:ascii="Times New Roman" w:hAnsi="Times New Roman" w:cs="Times New Roman"/>
          <w:color w:val="auto"/>
          <w:bdr w:val="none" w:sz="0" w:space="0" w:color="auto" w:frame="1"/>
        </w:rPr>
        <w:tab/>
      </w:r>
      <w:r w:rsidRPr="00964E12">
        <w:rPr>
          <w:rFonts w:ascii="Times New Roman" w:hAnsi="Times New Roman" w:cs="Times New Roman"/>
          <w:color w:val="auto"/>
          <w:bdr w:val="none" w:sz="0" w:space="0" w:color="auto" w:frame="1"/>
        </w:rPr>
        <w:tab/>
        <w:t xml:space="preserve">         (data)                          (parašas)                               (vardas, pavardė)</w:t>
      </w:r>
    </w:p>
    <w:p w:rsidR="00DC35DC" w:rsidRPr="00964E12" w:rsidRDefault="00DC35DC" w:rsidP="00DC35DC">
      <w:pPr>
        <w:tabs>
          <w:tab w:val="left" w:pos="142"/>
          <w:tab w:val="left" w:pos="426"/>
        </w:tabs>
        <w:spacing w:line="240" w:lineRule="auto"/>
        <w:ind w:right="142"/>
        <w:jc w:val="both"/>
        <w:textAlignment w:val="center"/>
        <w:rPr>
          <w:rFonts w:ascii="Times New Roman" w:hAnsi="Times New Roman" w:cs="Times New Roman"/>
          <w:color w:val="auto"/>
          <w:bdr w:val="none" w:sz="0" w:space="0" w:color="auto" w:frame="1"/>
        </w:rPr>
      </w:pPr>
    </w:p>
    <w:p w:rsidR="00DC35DC" w:rsidRPr="00964E12" w:rsidRDefault="00DC35DC" w:rsidP="00DC35DC">
      <w:pPr>
        <w:tabs>
          <w:tab w:val="left" w:pos="142"/>
          <w:tab w:val="left" w:pos="426"/>
        </w:tabs>
        <w:spacing w:line="240" w:lineRule="auto"/>
        <w:ind w:right="142"/>
        <w:jc w:val="both"/>
        <w:textAlignment w:val="center"/>
        <w:rPr>
          <w:rFonts w:ascii="Times New Roman" w:hAnsi="Times New Roman" w:cs="Times New Roman"/>
          <w:color w:val="auto"/>
          <w:bdr w:val="none" w:sz="0" w:space="0" w:color="auto" w:frame="1"/>
        </w:rPr>
      </w:pPr>
      <w:r w:rsidRPr="00964E12">
        <w:rPr>
          <w:rFonts w:ascii="Times New Roman" w:hAnsi="Times New Roman" w:cs="Times New Roman"/>
          <w:color w:val="auto"/>
          <w:bdr w:val="none" w:sz="0" w:space="0" w:color="auto" w:frame="1"/>
        </w:rPr>
        <w:t>Įgaliojimo tvarkyti asmens duomenis teisinis pagrindas</w:t>
      </w:r>
    </w:p>
    <w:p w:rsidR="00DC35DC" w:rsidRPr="00964E12" w:rsidRDefault="00DC35DC" w:rsidP="00DC35DC">
      <w:pPr>
        <w:tabs>
          <w:tab w:val="left" w:pos="142"/>
          <w:tab w:val="left" w:pos="426"/>
        </w:tabs>
        <w:spacing w:after="0" w:line="240" w:lineRule="auto"/>
        <w:ind w:right="142"/>
        <w:jc w:val="both"/>
        <w:textAlignment w:val="center"/>
        <w:rPr>
          <w:rFonts w:ascii="Times New Roman" w:hAnsi="Times New Roman" w:cs="Times New Roman"/>
          <w:color w:val="auto"/>
          <w:bdr w:val="none" w:sz="0" w:space="0" w:color="auto" w:frame="1"/>
        </w:rPr>
      </w:pPr>
      <w:r w:rsidRPr="00964E12">
        <w:rPr>
          <w:rFonts w:ascii="Times New Roman" w:hAnsi="Times New Roman" w:cs="Times New Roman"/>
          <w:color w:val="auto"/>
          <w:bdr w:val="none" w:sz="0" w:space="0" w:color="auto" w:frame="1"/>
        </w:rPr>
        <w:t>______________________________________________________________________________________</w:t>
      </w:r>
    </w:p>
    <w:p w:rsidR="00DC35DC" w:rsidRPr="00964E12" w:rsidRDefault="00DC35DC" w:rsidP="00DC35DC">
      <w:pPr>
        <w:tabs>
          <w:tab w:val="left" w:pos="142"/>
          <w:tab w:val="left" w:pos="426"/>
        </w:tabs>
        <w:spacing w:after="0" w:line="240" w:lineRule="auto"/>
        <w:ind w:right="142"/>
        <w:jc w:val="center"/>
        <w:textAlignment w:val="center"/>
        <w:rPr>
          <w:rFonts w:ascii="Times New Roman" w:hAnsi="Times New Roman" w:cs="Times New Roman"/>
          <w:color w:val="auto"/>
        </w:rPr>
      </w:pPr>
      <w:r w:rsidRPr="00964E12">
        <w:rPr>
          <w:rFonts w:ascii="Times New Roman" w:hAnsi="Times New Roman" w:cs="Times New Roman"/>
          <w:color w:val="auto"/>
          <w:bdr w:val="none" w:sz="0" w:space="0" w:color="auto" w:frame="1"/>
        </w:rPr>
        <w:t>(nurodyti pareigybės aprašymo ar kito dokumento sudarytojo pavadinimą, datą ir dokumento numerį)</w:t>
      </w:r>
    </w:p>
    <w:p w:rsidR="00DC35DC" w:rsidRPr="00964E12" w:rsidRDefault="00DC35DC" w:rsidP="00510043">
      <w:pPr>
        <w:pStyle w:val="Pagrindinistekstas"/>
        <w:spacing w:after="0" w:line="240" w:lineRule="auto"/>
        <w:ind w:left="10348"/>
        <w:jc w:val="both"/>
        <w:rPr>
          <w:rFonts w:ascii="Times New Roman" w:hAnsi="Times New Roman" w:cs="Times New Roman"/>
          <w:color w:val="auto"/>
          <w:szCs w:val="24"/>
        </w:rPr>
        <w:sectPr w:rsidR="00DC35DC" w:rsidRPr="00964E12" w:rsidSect="00E50E64">
          <w:type w:val="continuous"/>
          <w:pgSz w:w="11906" w:h="16838"/>
          <w:pgMar w:top="1843" w:right="567" w:bottom="1670" w:left="1701" w:header="0" w:footer="1134" w:gutter="0"/>
          <w:cols w:space="1296"/>
          <w:formProt w:val="0"/>
          <w:docGrid w:linePitch="360" w:charSpace="-2049"/>
        </w:sectPr>
      </w:pPr>
    </w:p>
    <w:p w:rsidR="00DC35DC" w:rsidRPr="00744D1C" w:rsidRDefault="00DC35DC" w:rsidP="00DC35DC">
      <w:pPr>
        <w:tabs>
          <w:tab w:val="left" w:pos="3570"/>
        </w:tabs>
        <w:spacing w:line="240" w:lineRule="auto"/>
        <w:ind w:left="6570"/>
        <w:rPr>
          <w:rFonts w:ascii="Times New Roman" w:hAnsi="Times New Roman" w:cs="Times New Roman"/>
          <w:color w:val="auto"/>
          <w:sz w:val="24"/>
          <w:szCs w:val="24"/>
        </w:rPr>
      </w:pPr>
      <w:r w:rsidRPr="00744D1C">
        <w:rPr>
          <w:rFonts w:ascii="Times New Roman" w:hAnsi="Times New Roman" w:cs="Times New Roman"/>
          <w:color w:val="auto"/>
          <w:sz w:val="24"/>
          <w:szCs w:val="24"/>
        </w:rPr>
        <w:t xml:space="preserve">Asmens duomenų tvarkymo </w:t>
      </w:r>
      <w:r w:rsidR="00744D1C" w:rsidRPr="00744D1C">
        <w:rPr>
          <w:rFonts w:ascii="Times New Roman" w:hAnsi="Times New Roman" w:cs="Times New Roman"/>
          <w:color w:val="auto"/>
          <w:sz w:val="24"/>
          <w:szCs w:val="24"/>
        </w:rPr>
        <w:t>Lietuvos integralioje bibliotekų informacijos sistemoje (LIBIS) ir</w:t>
      </w:r>
      <w:r w:rsidR="00A00DE9">
        <w:rPr>
          <w:rFonts w:ascii="Times New Roman" w:hAnsi="Times New Roman" w:cs="Times New Roman"/>
          <w:color w:val="auto"/>
          <w:sz w:val="24"/>
          <w:szCs w:val="24"/>
        </w:rPr>
        <w:t xml:space="preserve"> LIBIS tinklo b</w:t>
      </w:r>
      <w:r w:rsidR="00744D1C" w:rsidRPr="00744D1C">
        <w:rPr>
          <w:rFonts w:ascii="Times New Roman" w:hAnsi="Times New Roman" w:cs="Times New Roman"/>
          <w:color w:val="auto"/>
          <w:sz w:val="24"/>
          <w:szCs w:val="24"/>
        </w:rPr>
        <w:t xml:space="preserve">ibliotekų elektroninių paslaugų portale </w:t>
      </w:r>
      <w:hyperlink r:id="rId28" w:history="1">
        <w:r w:rsidR="00744D1C" w:rsidRPr="00744D1C">
          <w:rPr>
            <w:rStyle w:val="Hipersaitas"/>
            <w:rFonts w:ascii="Times New Roman" w:hAnsi="Times New Roman" w:cs="Times New Roman"/>
            <w:sz w:val="24"/>
            <w:szCs w:val="24"/>
          </w:rPr>
          <w:t>www.ibiblioteka.lt</w:t>
        </w:r>
      </w:hyperlink>
      <w:r w:rsidR="00744D1C" w:rsidRPr="00744D1C">
        <w:rPr>
          <w:rStyle w:val="Hipersaitas"/>
          <w:rFonts w:ascii="Times New Roman" w:hAnsi="Times New Roman" w:cs="Times New Roman"/>
          <w:sz w:val="24"/>
          <w:szCs w:val="24"/>
        </w:rPr>
        <w:t xml:space="preserve"> </w:t>
      </w:r>
      <w:r w:rsidRPr="00744D1C">
        <w:rPr>
          <w:rFonts w:ascii="Times New Roman" w:hAnsi="Times New Roman" w:cs="Times New Roman"/>
          <w:color w:val="auto"/>
          <w:sz w:val="24"/>
          <w:szCs w:val="24"/>
        </w:rPr>
        <w:t xml:space="preserve">taisyklių </w:t>
      </w:r>
      <w:bookmarkStart w:id="111" w:name="_Hlk57951274"/>
      <w:r w:rsidR="00B36145">
        <w:rPr>
          <w:rFonts w:ascii="Times New Roman" w:hAnsi="Times New Roman" w:cs="Times New Roman"/>
          <w:color w:val="auto"/>
          <w:sz w:val="24"/>
          <w:szCs w:val="24"/>
        </w:rPr>
        <w:t>6</w:t>
      </w:r>
      <w:r w:rsidRPr="00744D1C">
        <w:rPr>
          <w:rFonts w:ascii="Times New Roman" w:hAnsi="Times New Roman" w:cs="Times New Roman"/>
          <w:color w:val="auto"/>
          <w:sz w:val="24"/>
          <w:szCs w:val="24"/>
        </w:rPr>
        <w:t xml:space="preserve"> priedas </w:t>
      </w:r>
    </w:p>
    <w:p w:rsidR="00DC35DC" w:rsidRPr="00964E12" w:rsidRDefault="00DC35DC" w:rsidP="00DC35DC">
      <w:pPr>
        <w:tabs>
          <w:tab w:val="left" w:pos="3570"/>
        </w:tabs>
        <w:spacing w:line="240" w:lineRule="auto"/>
        <w:ind w:left="6570"/>
        <w:rPr>
          <w:rFonts w:ascii="Times New Roman" w:hAnsi="Times New Roman" w:cs="Times New Roman"/>
          <w:color w:val="auto"/>
          <w:sz w:val="24"/>
          <w:szCs w:val="24"/>
        </w:rPr>
      </w:pPr>
    </w:p>
    <w:p w:rsidR="00DC35DC" w:rsidRPr="00964E12" w:rsidRDefault="00DC35DC" w:rsidP="00DC35DC">
      <w:pPr>
        <w:tabs>
          <w:tab w:val="left" w:pos="3570"/>
        </w:tabs>
        <w:spacing w:line="240" w:lineRule="auto"/>
        <w:jc w:val="center"/>
        <w:rPr>
          <w:rFonts w:ascii="Times New Roman" w:hAnsi="Times New Roman" w:cs="Times New Roman"/>
          <w:color w:val="auto"/>
          <w:sz w:val="24"/>
          <w:szCs w:val="24"/>
        </w:rPr>
      </w:pPr>
      <w:r w:rsidRPr="00964E12">
        <w:rPr>
          <w:rFonts w:ascii="Times New Roman" w:hAnsi="Times New Roman" w:cs="Times New Roman"/>
          <w:color w:val="auto"/>
          <w:sz w:val="24"/>
          <w:szCs w:val="24"/>
        </w:rPr>
        <w:t>(</w:t>
      </w:r>
      <w:bookmarkStart w:id="112" w:name="_Hlk56597414"/>
      <w:r w:rsidRPr="00964E12">
        <w:rPr>
          <w:rFonts w:ascii="Times New Roman" w:hAnsi="Times New Roman" w:cs="Times New Roman"/>
          <w:color w:val="auto"/>
          <w:sz w:val="24"/>
          <w:szCs w:val="24"/>
        </w:rPr>
        <w:t xml:space="preserve">Asmens duomenų saugumo pažeidimų registravimo žurnalo </w:t>
      </w:r>
      <w:bookmarkEnd w:id="112"/>
      <w:r w:rsidRPr="00964E12">
        <w:rPr>
          <w:rFonts w:ascii="Times New Roman" w:hAnsi="Times New Roman" w:cs="Times New Roman"/>
          <w:color w:val="auto"/>
          <w:sz w:val="24"/>
          <w:szCs w:val="24"/>
        </w:rPr>
        <w:t>forma)</w:t>
      </w:r>
    </w:p>
    <w:bookmarkEnd w:id="111"/>
    <w:p w:rsidR="00DC35DC" w:rsidRPr="00964E12" w:rsidRDefault="00DC35DC" w:rsidP="00DC35DC">
      <w:pPr>
        <w:tabs>
          <w:tab w:val="left" w:pos="3570"/>
        </w:tabs>
        <w:spacing w:line="240" w:lineRule="auto"/>
        <w:jc w:val="center"/>
        <w:rPr>
          <w:rFonts w:ascii="Times New Roman" w:hAnsi="Times New Roman" w:cs="Times New Roman"/>
          <w:color w:val="auto"/>
          <w:sz w:val="24"/>
          <w:szCs w:val="24"/>
        </w:rPr>
      </w:pPr>
    </w:p>
    <w:p w:rsidR="00DC35DC" w:rsidRPr="00964E12" w:rsidRDefault="00DC35DC" w:rsidP="00DC35DC">
      <w:pPr>
        <w:tabs>
          <w:tab w:val="left" w:pos="3570"/>
        </w:tabs>
        <w:spacing w:line="240" w:lineRule="auto"/>
        <w:jc w:val="center"/>
        <w:rPr>
          <w:rFonts w:ascii="Times New Roman" w:hAnsi="Times New Roman" w:cs="Times New Roman"/>
          <w:b/>
          <w:bCs/>
          <w:color w:val="auto"/>
          <w:sz w:val="24"/>
          <w:szCs w:val="24"/>
        </w:rPr>
      </w:pPr>
      <w:bookmarkStart w:id="113" w:name="_Hlk57639610"/>
      <w:r w:rsidRPr="00964E12">
        <w:rPr>
          <w:rFonts w:ascii="Times New Roman" w:hAnsi="Times New Roman" w:cs="Times New Roman"/>
          <w:b/>
          <w:bCs/>
          <w:color w:val="auto"/>
          <w:sz w:val="24"/>
          <w:szCs w:val="24"/>
        </w:rPr>
        <w:t>ASMENS DUOMENŲ SAUGUMO PAŽEIDIMŲ REGISTRAVIMO ŽURNALAS</w:t>
      </w:r>
    </w:p>
    <w:tbl>
      <w:tblPr>
        <w:tblStyle w:val="Lentelstinklelis"/>
        <w:tblW w:w="14333" w:type="dxa"/>
        <w:tblLook w:val="04A0" w:firstRow="1" w:lastRow="0" w:firstColumn="1" w:lastColumn="0" w:noHBand="0" w:noVBand="1"/>
      </w:tblPr>
      <w:tblGrid>
        <w:gridCol w:w="805"/>
        <w:gridCol w:w="2790"/>
        <w:gridCol w:w="1479"/>
        <w:gridCol w:w="1479"/>
        <w:gridCol w:w="1479"/>
        <w:gridCol w:w="1863"/>
        <w:gridCol w:w="1479"/>
        <w:gridCol w:w="1479"/>
        <w:gridCol w:w="1480"/>
      </w:tblGrid>
      <w:tr w:rsidR="00DC35DC" w:rsidRPr="00964E12" w:rsidTr="00E50E64">
        <w:tc>
          <w:tcPr>
            <w:tcW w:w="805" w:type="dxa"/>
          </w:tcPr>
          <w:bookmarkEnd w:id="113"/>
          <w:p w:rsidR="00DC35DC" w:rsidRPr="00964E12" w:rsidRDefault="00DC35DC" w:rsidP="00E50E64">
            <w:pPr>
              <w:tabs>
                <w:tab w:val="left" w:pos="3570"/>
              </w:tabs>
              <w:jc w:val="center"/>
              <w:rPr>
                <w:rFonts w:ascii="Times New Roman" w:hAnsi="Times New Roman" w:cs="Times New Roman"/>
                <w:b/>
                <w:bCs/>
                <w:color w:val="auto"/>
                <w:sz w:val="24"/>
                <w:szCs w:val="24"/>
              </w:rPr>
            </w:pPr>
            <w:r w:rsidRPr="00964E12">
              <w:rPr>
                <w:rFonts w:ascii="Times New Roman" w:hAnsi="Times New Roman" w:cs="Times New Roman"/>
                <w:b/>
                <w:bCs/>
                <w:color w:val="auto"/>
                <w:sz w:val="24"/>
                <w:szCs w:val="24"/>
              </w:rPr>
              <w:t>Eil. Nr.</w:t>
            </w:r>
          </w:p>
        </w:tc>
        <w:tc>
          <w:tcPr>
            <w:tcW w:w="2790" w:type="dxa"/>
          </w:tcPr>
          <w:p w:rsidR="00DC35DC" w:rsidRPr="00964E12" w:rsidRDefault="00DC35DC" w:rsidP="00E50E64">
            <w:pPr>
              <w:tabs>
                <w:tab w:val="left" w:pos="3570"/>
              </w:tabs>
              <w:jc w:val="center"/>
              <w:rPr>
                <w:rFonts w:ascii="Times New Roman" w:hAnsi="Times New Roman" w:cs="Times New Roman"/>
                <w:b/>
                <w:bCs/>
                <w:color w:val="auto"/>
                <w:sz w:val="24"/>
                <w:szCs w:val="24"/>
              </w:rPr>
            </w:pPr>
            <w:r w:rsidRPr="00964E12">
              <w:rPr>
                <w:rFonts w:ascii="Times New Roman" w:hAnsi="Times New Roman" w:cs="Times New Roman"/>
                <w:b/>
                <w:bCs/>
                <w:color w:val="auto"/>
                <w:sz w:val="24"/>
                <w:szCs w:val="24"/>
              </w:rPr>
              <w:t>Asmens duomenų saugumo pažeidimo aprašymas</w:t>
            </w:r>
          </w:p>
        </w:tc>
        <w:tc>
          <w:tcPr>
            <w:tcW w:w="1479" w:type="dxa"/>
          </w:tcPr>
          <w:p w:rsidR="00DC35DC" w:rsidRPr="00964E12" w:rsidRDefault="00DC35DC" w:rsidP="00E50E64">
            <w:pPr>
              <w:tabs>
                <w:tab w:val="left" w:pos="3570"/>
              </w:tabs>
              <w:jc w:val="center"/>
              <w:rPr>
                <w:rFonts w:ascii="Times New Roman" w:hAnsi="Times New Roman" w:cs="Times New Roman"/>
                <w:b/>
                <w:bCs/>
                <w:color w:val="auto"/>
                <w:sz w:val="24"/>
                <w:szCs w:val="24"/>
              </w:rPr>
            </w:pPr>
            <w:r w:rsidRPr="00964E12">
              <w:rPr>
                <w:rFonts w:ascii="Times New Roman" w:hAnsi="Times New Roman" w:cs="Times New Roman"/>
                <w:b/>
                <w:bCs/>
                <w:color w:val="auto"/>
                <w:sz w:val="24"/>
                <w:szCs w:val="24"/>
              </w:rPr>
              <w:t>Asmens duomenų saugumo pažeidimo pradžia</w:t>
            </w:r>
          </w:p>
        </w:tc>
        <w:tc>
          <w:tcPr>
            <w:tcW w:w="1479" w:type="dxa"/>
          </w:tcPr>
          <w:p w:rsidR="00DC35DC" w:rsidRPr="00964E12" w:rsidRDefault="00DC35DC" w:rsidP="00E50E64">
            <w:pPr>
              <w:tabs>
                <w:tab w:val="left" w:pos="3570"/>
              </w:tabs>
              <w:jc w:val="center"/>
              <w:rPr>
                <w:rFonts w:ascii="Times New Roman" w:hAnsi="Times New Roman" w:cs="Times New Roman"/>
                <w:b/>
                <w:bCs/>
                <w:color w:val="auto"/>
                <w:sz w:val="24"/>
                <w:szCs w:val="24"/>
              </w:rPr>
            </w:pPr>
            <w:r w:rsidRPr="00964E12">
              <w:rPr>
                <w:rFonts w:ascii="Times New Roman" w:hAnsi="Times New Roman" w:cs="Times New Roman"/>
                <w:b/>
                <w:bCs/>
                <w:color w:val="auto"/>
                <w:sz w:val="24"/>
                <w:szCs w:val="24"/>
              </w:rPr>
              <w:t>Sužinojimo apie asmens duomenų saugumo pažeidimą data ir laikas minučių tikslumu</w:t>
            </w:r>
          </w:p>
        </w:tc>
        <w:tc>
          <w:tcPr>
            <w:tcW w:w="1479" w:type="dxa"/>
          </w:tcPr>
          <w:p w:rsidR="00DC35DC" w:rsidRPr="00964E12" w:rsidRDefault="00DC35DC" w:rsidP="00E50E64">
            <w:pPr>
              <w:tabs>
                <w:tab w:val="left" w:pos="3570"/>
              </w:tabs>
              <w:jc w:val="center"/>
              <w:rPr>
                <w:rFonts w:ascii="Times New Roman" w:hAnsi="Times New Roman" w:cs="Times New Roman"/>
                <w:b/>
                <w:bCs/>
                <w:color w:val="auto"/>
                <w:sz w:val="24"/>
                <w:szCs w:val="24"/>
              </w:rPr>
            </w:pPr>
            <w:r w:rsidRPr="00964E12">
              <w:rPr>
                <w:rFonts w:ascii="Times New Roman" w:hAnsi="Times New Roman" w:cs="Times New Roman"/>
                <w:b/>
                <w:bCs/>
                <w:color w:val="auto"/>
                <w:sz w:val="24"/>
                <w:szCs w:val="24"/>
              </w:rPr>
              <w:t>Duomenų saugumo pažeidimo pašalinimo data</w:t>
            </w:r>
          </w:p>
        </w:tc>
        <w:tc>
          <w:tcPr>
            <w:tcW w:w="1863" w:type="dxa"/>
          </w:tcPr>
          <w:p w:rsidR="00DC35DC" w:rsidRPr="00964E12" w:rsidRDefault="00DC35DC" w:rsidP="00E50E64">
            <w:pPr>
              <w:tabs>
                <w:tab w:val="left" w:pos="3570"/>
              </w:tabs>
              <w:jc w:val="center"/>
              <w:rPr>
                <w:rFonts w:ascii="Times New Roman" w:hAnsi="Times New Roman" w:cs="Times New Roman"/>
                <w:b/>
                <w:bCs/>
                <w:color w:val="auto"/>
                <w:sz w:val="24"/>
                <w:szCs w:val="24"/>
              </w:rPr>
            </w:pPr>
            <w:r w:rsidRPr="00964E12">
              <w:rPr>
                <w:rFonts w:ascii="Times New Roman" w:hAnsi="Times New Roman" w:cs="Times New Roman"/>
                <w:b/>
                <w:bCs/>
                <w:color w:val="auto"/>
                <w:sz w:val="24"/>
                <w:szCs w:val="24"/>
              </w:rPr>
              <w:t>Taikytos asmens duomenų saugumo pažeidimo pašalinimo priemonės</w:t>
            </w:r>
          </w:p>
        </w:tc>
        <w:tc>
          <w:tcPr>
            <w:tcW w:w="1479" w:type="dxa"/>
          </w:tcPr>
          <w:p w:rsidR="00DC35DC" w:rsidRPr="00964E12" w:rsidRDefault="00DC35DC" w:rsidP="00E50E64">
            <w:pPr>
              <w:tabs>
                <w:tab w:val="left" w:pos="3570"/>
              </w:tabs>
              <w:jc w:val="center"/>
              <w:rPr>
                <w:rFonts w:ascii="Times New Roman" w:hAnsi="Times New Roman" w:cs="Times New Roman"/>
                <w:b/>
                <w:bCs/>
                <w:color w:val="auto"/>
                <w:sz w:val="24"/>
                <w:szCs w:val="24"/>
              </w:rPr>
            </w:pPr>
            <w:r w:rsidRPr="00964E12">
              <w:rPr>
                <w:rFonts w:ascii="Times New Roman" w:hAnsi="Times New Roman" w:cs="Times New Roman"/>
                <w:b/>
                <w:bCs/>
                <w:color w:val="auto"/>
                <w:sz w:val="24"/>
                <w:szCs w:val="24"/>
              </w:rPr>
              <w:t>Ar apie asmens duomenų saugumo pažeidimą informuota Valstybinė duomenų pasaugos inspekcija (jeigu taip, nurodoma data ir laikas minučių tikslumu)</w:t>
            </w:r>
          </w:p>
        </w:tc>
        <w:tc>
          <w:tcPr>
            <w:tcW w:w="1479" w:type="dxa"/>
          </w:tcPr>
          <w:p w:rsidR="00DC35DC" w:rsidRPr="00964E12" w:rsidRDefault="00DC35DC" w:rsidP="00E50E64">
            <w:pPr>
              <w:tabs>
                <w:tab w:val="left" w:pos="3570"/>
              </w:tabs>
              <w:jc w:val="center"/>
              <w:rPr>
                <w:rFonts w:ascii="Times New Roman" w:hAnsi="Times New Roman" w:cs="Times New Roman"/>
                <w:b/>
                <w:bCs/>
                <w:color w:val="auto"/>
                <w:sz w:val="24"/>
                <w:szCs w:val="24"/>
              </w:rPr>
            </w:pPr>
            <w:r w:rsidRPr="00964E12">
              <w:rPr>
                <w:rFonts w:ascii="Times New Roman" w:hAnsi="Times New Roman" w:cs="Times New Roman"/>
                <w:b/>
                <w:bCs/>
                <w:color w:val="auto"/>
                <w:sz w:val="24"/>
                <w:szCs w:val="24"/>
              </w:rPr>
              <w:t>Ar apie asmens duomenų saugumo pažeidimą informuotas duomenų subjektas (jeigu taip, nurodoma data ir laikas)</w:t>
            </w:r>
          </w:p>
          <w:p w:rsidR="00DC35DC" w:rsidRPr="00964E12" w:rsidRDefault="00DC35DC" w:rsidP="00E50E64">
            <w:pPr>
              <w:tabs>
                <w:tab w:val="left" w:pos="3570"/>
              </w:tabs>
              <w:jc w:val="center"/>
              <w:rPr>
                <w:rFonts w:ascii="Times New Roman" w:hAnsi="Times New Roman" w:cs="Times New Roman"/>
                <w:b/>
                <w:bCs/>
                <w:color w:val="auto"/>
                <w:sz w:val="24"/>
                <w:szCs w:val="24"/>
              </w:rPr>
            </w:pPr>
          </w:p>
        </w:tc>
        <w:tc>
          <w:tcPr>
            <w:tcW w:w="1480" w:type="dxa"/>
          </w:tcPr>
          <w:p w:rsidR="00DC35DC" w:rsidRPr="00964E12" w:rsidRDefault="00DC35DC" w:rsidP="00E50E64">
            <w:pPr>
              <w:tabs>
                <w:tab w:val="left" w:pos="3570"/>
              </w:tabs>
              <w:jc w:val="center"/>
              <w:rPr>
                <w:rFonts w:ascii="Times New Roman" w:hAnsi="Times New Roman" w:cs="Times New Roman"/>
                <w:b/>
                <w:bCs/>
                <w:color w:val="auto"/>
                <w:sz w:val="24"/>
                <w:szCs w:val="24"/>
              </w:rPr>
            </w:pPr>
            <w:r w:rsidRPr="00964E12">
              <w:rPr>
                <w:rFonts w:ascii="Times New Roman" w:hAnsi="Times New Roman" w:cs="Times New Roman"/>
                <w:b/>
                <w:bCs/>
                <w:color w:val="auto"/>
                <w:sz w:val="24"/>
                <w:szCs w:val="24"/>
              </w:rPr>
              <w:t>Pastabos</w:t>
            </w:r>
          </w:p>
        </w:tc>
      </w:tr>
      <w:tr w:rsidR="00DC35DC" w:rsidRPr="00964E12" w:rsidTr="00E50E64">
        <w:tc>
          <w:tcPr>
            <w:tcW w:w="805" w:type="dxa"/>
          </w:tcPr>
          <w:p w:rsidR="00DC35DC" w:rsidRPr="00964E12" w:rsidRDefault="00DC35DC" w:rsidP="00E50E64">
            <w:pPr>
              <w:tabs>
                <w:tab w:val="left" w:pos="3570"/>
              </w:tabs>
              <w:rPr>
                <w:rFonts w:ascii="Times New Roman" w:hAnsi="Times New Roman" w:cs="Times New Roman"/>
                <w:color w:val="auto"/>
                <w:sz w:val="24"/>
                <w:szCs w:val="24"/>
              </w:rPr>
            </w:pPr>
          </w:p>
        </w:tc>
        <w:tc>
          <w:tcPr>
            <w:tcW w:w="2790" w:type="dxa"/>
          </w:tcPr>
          <w:p w:rsidR="00DC35DC" w:rsidRPr="00964E12" w:rsidRDefault="00DC35DC" w:rsidP="00E50E64">
            <w:pPr>
              <w:tabs>
                <w:tab w:val="left" w:pos="3570"/>
              </w:tabs>
              <w:rPr>
                <w:rFonts w:ascii="Times New Roman" w:hAnsi="Times New Roman" w:cs="Times New Roman"/>
                <w:color w:val="auto"/>
                <w:sz w:val="24"/>
                <w:szCs w:val="24"/>
              </w:rPr>
            </w:pPr>
          </w:p>
        </w:tc>
        <w:tc>
          <w:tcPr>
            <w:tcW w:w="1479" w:type="dxa"/>
          </w:tcPr>
          <w:p w:rsidR="00DC35DC" w:rsidRPr="00964E12" w:rsidRDefault="00DC35DC" w:rsidP="00E50E64">
            <w:pPr>
              <w:tabs>
                <w:tab w:val="left" w:pos="3570"/>
              </w:tabs>
              <w:rPr>
                <w:rFonts w:ascii="Times New Roman" w:hAnsi="Times New Roman" w:cs="Times New Roman"/>
                <w:color w:val="auto"/>
                <w:sz w:val="24"/>
                <w:szCs w:val="24"/>
              </w:rPr>
            </w:pPr>
          </w:p>
        </w:tc>
        <w:tc>
          <w:tcPr>
            <w:tcW w:w="1479" w:type="dxa"/>
          </w:tcPr>
          <w:p w:rsidR="00DC35DC" w:rsidRPr="00964E12" w:rsidRDefault="00DC35DC" w:rsidP="00E50E64">
            <w:pPr>
              <w:tabs>
                <w:tab w:val="left" w:pos="3570"/>
              </w:tabs>
              <w:rPr>
                <w:rFonts w:ascii="Times New Roman" w:hAnsi="Times New Roman" w:cs="Times New Roman"/>
                <w:color w:val="auto"/>
                <w:sz w:val="24"/>
                <w:szCs w:val="24"/>
              </w:rPr>
            </w:pPr>
          </w:p>
        </w:tc>
        <w:tc>
          <w:tcPr>
            <w:tcW w:w="1479" w:type="dxa"/>
          </w:tcPr>
          <w:p w:rsidR="00DC35DC" w:rsidRPr="00964E12" w:rsidRDefault="00DC35DC" w:rsidP="00E50E64">
            <w:pPr>
              <w:tabs>
                <w:tab w:val="left" w:pos="3570"/>
              </w:tabs>
              <w:rPr>
                <w:rFonts w:ascii="Times New Roman" w:hAnsi="Times New Roman" w:cs="Times New Roman"/>
                <w:color w:val="auto"/>
                <w:sz w:val="24"/>
                <w:szCs w:val="24"/>
              </w:rPr>
            </w:pPr>
          </w:p>
        </w:tc>
        <w:tc>
          <w:tcPr>
            <w:tcW w:w="1863" w:type="dxa"/>
          </w:tcPr>
          <w:p w:rsidR="00DC35DC" w:rsidRPr="00964E12" w:rsidRDefault="00DC35DC" w:rsidP="00E50E64">
            <w:pPr>
              <w:tabs>
                <w:tab w:val="left" w:pos="3570"/>
              </w:tabs>
              <w:rPr>
                <w:rFonts w:ascii="Times New Roman" w:hAnsi="Times New Roman" w:cs="Times New Roman"/>
                <w:color w:val="auto"/>
                <w:sz w:val="24"/>
                <w:szCs w:val="24"/>
              </w:rPr>
            </w:pPr>
          </w:p>
        </w:tc>
        <w:tc>
          <w:tcPr>
            <w:tcW w:w="1479" w:type="dxa"/>
          </w:tcPr>
          <w:p w:rsidR="00DC35DC" w:rsidRPr="00964E12" w:rsidRDefault="00DC35DC" w:rsidP="00E50E64">
            <w:pPr>
              <w:tabs>
                <w:tab w:val="left" w:pos="3570"/>
              </w:tabs>
              <w:rPr>
                <w:rFonts w:ascii="Times New Roman" w:hAnsi="Times New Roman" w:cs="Times New Roman"/>
                <w:color w:val="auto"/>
                <w:sz w:val="24"/>
                <w:szCs w:val="24"/>
              </w:rPr>
            </w:pPr>
          </w:p>
        </w:tc>
        <w:tc>
          <w:tcPr>
            <w:tcW w:w="1479" w:type="dxa"/>
          </w:tcPr>
          <w:p w:rsidR="00DC35DC" w:rsidRPr="00964E12" w:rsidRDefault="00DC35DC" w:rsidP="00E50E64">
            <w:pPr>
              <w:tabs>
                <w:tab w:val="left" w:pos="3570"/>
              </w:tabs>
              <w:rPr>
                <w:rFonts w:ascii="Times New Roman" w:hAnsi="Times New Roman" w:cs="Times New Roman"/>
                <w:color w:val="auto"/>
                <w:sz w:val="24"/>
                <w:szCs w:val="24"/>
              </w:rPr>
            </w:pPr>
          </w:p>
        </w:tc>
        <w:tc>
          <w:tcPr>
            <w:tcW w:w="1480" w:type="dxa"/>
          </w:tcPr>
          <w:p w:rsidR="00DC35DC" w:rsidRPr="00964E12" w:rsidRDefault="00DC35DC" w:rsidP="00E50E64">
            <w:pPr>
              <w:tabs>
                <w:tab w:val="left" w:pos="3570"/>
              </w:tabs>
              <w:rPr>
                <w:rFonts w:ascii="Times New Roman" w:hAnsi="Times New Roman" w:cs="Times New Roman"/>
                <w:color w:val="auto"/>
                <w:sz w:val="24"/>
                <w:szCs w:val="24"/>
              </w:rPr>
            </w:pPr>
          </w:p>
        </w:tc>
      </w:tr>
      <w:tr w:rsidR="00DC35DC" w:rsidRPr="00964E12" w:rsidTr="00E50E64">
        <w:tc>
          <w:tcPr>
            <w:tcW w:w="805" w:type="dxa"/>
          </w:tcPr>
          <w:p w:rsidR="00DC35DC" w:rsidRPr="00964E12" w:rsidRDefault="00DC35DC" w:rsidP="00E50E64">
            <w:pPr>
              <w:tabs>
                <w:tab w:val="left" w:pos="3570"/>
              </w:tabs>
              <w:rPr>
                <w:rFonts w:ascii="Times New Roman" w:hAnsi="Times New Roman" w:cs="Times New Roman"/>
                <w:color w:val="auto"/>
                <w:sz w:val="24"/>
                <w:szCs w:val="24"/>
              </w:rPr>
            </w:pPr>
          </w:p>
        </w:tc>
        <w:tc>
          <w:tcPr>
            <w:tcW w:w="2790" w:type="dxa"/>
          </w:tcPr>
          <w:p w:rsidR="00DC35DC" w:rsidRPr="00964E12" w:rsidRDefault="00DC35DC" w:rsidP="00E50E64">
            <w:pPr>
              <w:tabs>
                <w:tab w:val="left" w:pos="3570"/>
              </w:tabs>
              <w:rPr>
                <w:rFonts w:ascii="Times New Roman" w:hAnsi="Times New Roman" w:cs="Times New Roman"/>
                <w:color w:val="auto"/>
                <w:sz w:val="24"/>
                <w:szCs w:val="24"/>
              </w:rPr>
            </w:pPr>
          </w:p>
        </w:tc>
        <w:tc>
          <w:tcPr>
            <w:tcW w:w="1479" w:type="dxa"/>
          </w:tcPr>
          <w:p w:rsidR="00DC35DC" w:rsidRPr="00964E12" w:rsidRDefault="00DC35DC" w:rsidP="00E50E64">
            <w:pPr>
              <w:tabs>
                <w:tab w:val="left" w:pos="3570"/>
              </w:tabs>
              <w:rPr>
                <w:rFonts w:ascii="Times New Roman" w:hAnsi="Times New Roman" w:cs="Times New Roman"/>
                <w:color w:val="auto"/>
                <w:sz w:val="24"/>
                <w:szCs w:val="24"/>
              </w:rPr>
            </w:pPr>
          </w:p>
        </w:tc>
        <w:tc>
          <w:tcPr>
            <w:tcW w:w="1479" w:type="dxa"/>
          </w:tcPr>
          <w:p w:rsidR="00DC35DC" w:rsidRPr="00964E12" w:rsidRDefault="00DC35DC" w:rsidP="00E50E64">
            <w:pPr>
              <w:tabs>
                <w:tab w:val="left" w:pos="3570"/>
              </w:tabs>
              <w:rPr>
                <w:rFonts w:ascii="Times New Roman" w:hAnsi="Times New Roman" w:cs="Times New Roman"/>
                <w:color w:val="auto"/>
                <w:sz w:val="24"/>
                <w:szCs w:val="24"/>
              </w:rPr>
            </w:pPr>
          </w:p>
        </w:tc>
        <w:tc>
          <w:tcPr>
            <w:tcW w:w="1479" w:type="dxa"/>
          </w:tcPr>
          <w:p w:rsidR="00DC35DC" w:rsidRPr="00964E12" w:rsidRDefault="00DC35DC" w:rsidP="00E50E64">
            <w:pPr>
              <w:tabs>
                <w:tab w:val="left" w:pos="3570"/>
              </w:tabs>
              <w:rPr>
                <w:rFonts w:ascii="Times New Roman" w:hAnsi="Times New Roman" w:cs="Times New Roman"/>
                <w:color w:val="auto"/>
                <w:sz w:val="24"/>
                <w:szCs w:val="24"/>
              </w:rPr>
            </w:pPr>
          </w:p>
        </w:tc>
        <w:tc>
          <w:tcPr>
            <w:tcW w:w="1863" w:type="dxa"/>
          </w:tcPr>
          <w:p w:rsidR="00DC35DC" w:rsidRPr="00964E12" w:rsidRDefault="00DC35DC" w:rsidP="00E50E64">
            <w:pPr>
              <w:tabs>
                <w:tab w:val="left" w:pos="3570"/>
              </w:tabs>
              <w:rPr>
                <w:rFonts w:ascii="Times New Roman" w:hAnsi="Times New Roman" w:cs="Times New Roman"/>
                <w:color w:val="auto"/>
                <w:sz w:val="24"/>
                <w:szCs w:val="24"/>
              </w:rPr>
            </w:pPr>
          </w:p>
        </w:tc>
        <w:tc>
          <w:tcPr>
            <w:tcW w:w="1479" w:type="dxa"/>
          </w:tcPr>
          <w:p w:rsidR="00DC35DC" w:rsidRPr="00964E12" w:rsidRDefault="00DC35DC" w:rsidP="00E50E64">
            <w:pPr>
              <w:tabs>
                <w:tab w:val="left" w:pos="3570"/>
              </w:tabs>
              <w:rPr>
                <w:rFonts w:ascii="Times New Roman" w:hAnsi="Times New Roman" w:cs="Times New Roman"/>
                <w:color w:val="auto"/>
                <w:sz w:val="24"/>
                <w:szCs w:val="24"/>
              </w:rPr>
            </w:pPr>
          </w:p>
        </w:tc>
        <w:tc>
          <w:tcPr>
            <w:tcW w:w="1479" w:type="dxa"/>
          </w:tcPr>
          <w:p w:rsidR="00DC35DC" w:rsidRPr="00964E12" w:rsidRDefault="00DC35DC" w:rsidP="00E50E64">
            <w:pPr>
              <w:tabs>
                <w:tab w:val="left" w:pos="3570"/>
              </w:tabs>
              <w:rPr>
                <w:rFonts w:ascii="Times New Roman" w:hAnsi="Times New Roman" w:cs="Times New Roman"/>
                <w:color w:val="auto"/>
                <w:sz w:val="24"/>
                <w:szCs w:val="24"/>
              </w:rPr>
            </w:pPr>
          </w:p>
        </w:tc>
        <w:tc>
          <w:tcPr>
            <w:tcW w:w="1480" w:type="dxa"/>
          </w:tcPr>
          <w:p w:rsidR="00DC35DC" w:rsidRPr="00964E12" w:rsidRDefault="00DC35DC" w:rsidP="00E50E64">
            <w:pPr>
              <w:tabs>
                <w:tab w:val="left" w:pos="3570"/>
              </w:tabs>
              <w:rPr>
                <w:rFonts w:ascii="Times New Roman" w:hAnsi="Times New Roman" w:cs="Times New Roman"/>
                <w:color w:val="auto"/>
                <w:sz w:val="24"/>
                <w:szCs w:val="24"/>
              </w:rPr>
            </w:pPr>
          </w:p>
        </w:tc>
      </w:tr>
      <w:tr w:rsidR="00DC35DC" w:rsidRPr="00964E12" w:rsidTr="00E50E64">
        <w:tc>
          <w:tcPr>
            <w:tcW w:w="805" w:type="dxa"/>
          </w:tcPr>
          <w:p w:rsidR="00DC35DC" w:rsidRPr="00964E12" w:rsidRDefault="00DC35DC" w:rsidP="00E50E64">
            <w:pPr>
              <w:tabs>
                <w:tab w:val="left" w:pos="3570"/>
              </w:tabs>
              <w:rPr>
                <w:rFonts w:ascii="Times New Roman" w:hAnsi="Times New Roman" w:cs="Times New Roman"/>
                <w:color w:val="auto"/>
                <w:sz w:val="24"/>
                <w:szCs w:val="24"/>
              </w:rPr>
            </w:pPr>
          </w:p>
        </w:tc>
        <w:tc>
          <w:tcPr>
            <w:tcW w:w="2790" w:type="dxa"/>
          </w:tcPr>
          <w:p w:rsidR="00DC35DC" w:rsidRPr="00964E12" w:rsidRDefault="00DC35DC" w:rsidP="00E50E64">
            <w:pPr>
              <w:tabs>
                <w:tab w:val="left" w:pos="3570"/>
              </w:tabs>
              <w:rPr>
                <w:rFonts w:ascii="Times New Roman" w:hAnsi="Times New Roman" w:cs="Times New Roman"/>
                <w:color w:val="auto"/>
                <w:sz w:val="24"/>
                <w:szCs w:val="24"/>
              </w:rPr>
            </w:pPr>
          </w:p>
        </w:tc>
        <w:tc>
          <w:tcPr>
            <w:tcW w:w="1479" w:type="dxa"/>
          </w:tcPr>
          <w:p w:rsidR="00DC35DC" w:rsidRPr="00964E12" w:rsidRDefault="00DC35DC" w:rsidP="00E50E64">
            <w:pPr>
              <w:tabs>
                <w:tab w:val="left" w:pos="3570"/>
              </w:tabs>
              <w:rPr>
                <w:rFonts w:ascii="Times New Roman" w:hAnsi="Times New Roman" w:cs="Times New Roman"/>
                <w:color w:val="auto"/>
                <w:sz w:val="24"/>
                <w:szCs w:val="24"/>
              </w:rPr>
            </w:pPr>
          </w:p>
        </w:tc>
        <w:tc>
          <w:tcPr>
            <w:tcW w:w="1479" w:type="dxa"/>
          </w:tcPr>
          <w:p w:rsidR="00DC35DC" w:rsidRPr="00964E12" w:rsidRDefault="00DC35DC" w:rsidP="00E50E64">
            <w:pPr>
              <w:tabs>
                <w:tab w:val="left" w:pos="3570"/>
              </w:tabs>
              <w:rPr>
                <w:rFonts w:ascii="Times New Roman" w:hAnsi="Times New Roman" w:cs="Times New Roman"/>
                <w:color w:val="auto"/>
                <w:sz w:val="24"/>
                <w:szCs w:val="24"/>
              </w:rPr>
            </w:pPr>
          </w:p>
        </w:tc>
        <w:tc>
          <w:tcPr>
            <w:tcW w:w="1479" w:type="dxa"/>
          </w:tcPr>
          <w:p w:rsidR="00DC35DC" w:rsidRPr="00964E12" w:rsidRDefault="00DC35DC" w:rsidP="00E50E64">
            <w:pPr>
              <w:tabs>
                <w:tab w:val="left" w:pos="3570"/>
              </w:tabs>
              <w:rPr>
                <w:rFonts w:ascii="Times New Roman" w:hAnsi="Times New Roman" w:cs="Times New Roman"/>
                <w:color w:val="auto"/>
                <w:sz w:val="24"/>
                <w:szCs w:val="24"/>
              </w:rPr>
            </w:pPr>
          </w:p>
        </w:tc>
        <w:tc>
          <w:tcPr>
            <w:tcW w:w="1863" w:type="dxa"/>
          </w:tcPr>
          <w:p w:rsidR="00DC35DC" w:rsidRPr="00964E12" w:rsidRDefault="00DC35DC" w:rsidP="00E50E64">
            <w:pPr>
              <w:tabs>
                <w:tab w:val="left" w:pos="3570"/>
              </w:tabs>
              <w:rPr>
                <w:rFonts w:ascii="Times New Roman" w:hAnsi="Times New Roman" w:cs="Times New Roman"/>
                <w:color w:val="auto"/>
                <w:sz w:val="24"/>
                <w:szCs w:val="24"/>
              </w:rPr>
            </w:pPr>
          </w:p>
        </w:tc>
        <w:tc>
          <w:tcPr>
            <w:tcW w:w="1479" w:type="dxa"/>
          </w:tcPr>
          <w:p w:rsidR="00DC35DC" w:rsidRPr="00964E12" w:rsidRDefault="00DC35DC" w:rsidP="00E50E64">
            <w:pPr>
              <w:tabs>
                <w:tab w:val="left" w:pos="3570"/>
              </w:tabs>
              <w:rPr>
                <w:rFonts w:ascii="Times New Roman" w:hAnsi="Times New Roman" w:cs="Times New Roman"/>
                <w:color w:val="auto"/>
                <w:sz w:val="24"/>
                <w:szCs w:val="24"/>
              </w:rPr>
            </w:pPr>
          </w:p>
        </w:tc>
        <w:tc>
          <w:tcPr>
            <w:tcW w:w="1479" w:type="dxa"/>
          </w:tcPr>
          <w:p w:rsidR="00DC35DC" w:rsidRPr="00964E12" w:rsidRDefault="00DC35DC" w:rsidP="00E50E64">
            <w:pPr>
              <w:tabs>
                <w:tab w:val="left" w:pos="3570"/>
              </w:tabs>
              <w:rPr>
                <w:rFonts w:ascii="Times New Roman" w:hAnsi="Times New Roman" w:cs="Times New Roman"/>
                <w:color w:val="auto"/>
                <w:sz w:val="24"/>
                <w:szCs w:val="24"/>
              </w:rPr>
            </w:pPr>
          </w:p>
        </w:tc>
        <w:tc>
          <w:tcPr>
            <w:tcW w:w="1480" w:type="dxa"/>
          </w:tcPr>
          <w:p w:rsidR="00DC35DC" w:rsidRPr="00964E12" w:rsidRDefault="00DC35DC" w:rsidP="00E50E64">
            <w:pPr>
              <w:tabs>
                <w:tab w:val="left" w:pos="3570"/>
              </w:tabs>
              <w:rPr>
                <w:rFonts w:ascii="Times New Roman" w:hAnsi="Times New Roman" w:cs="Times New Roman"/>
                <w:color w:val="auto"/>
                <w:sz w:val="24"/>
                <w:szCs w:val="24"/>
              </w:rPr>
            </w:pPr>
          </w:p>
        </w:tc>
      </w:tr>
      <w:tr w:rsidR="00DC35DC" w:rsidRPr="00964E12" w:rsidTr="00E50E64">
        <w:tc>
          <w:tcPr>
            <w:tcW w:w="805" w:type="dxa"/>
          </w:tcPr>
          <w:p w:rsidR="00DC35DC" w:rsidRPr="00964E12" w:rsidRDefault="00DC35DC" w:rsidP="00E50E64">
            <w:pPr>
              <w:tabs>
                <w:tab w:val="left" w:pos="3570"/>
              </w:tabs>
              <w:rPr>
                <w:rFonts w:ascii="Times New Roman" w:hAnsi="Times New Roman" w:cs="Times New Roman"/>
                <w:color w:val="auto"/>
                <w:sz w:val="24"/>
                <w:szCs w:val="24"/>
              </w:rPr>
            </w:pPr>
          </w:p>
        </w:tc>
        <w:tc>
          <w:tcPr>
            <w:tcW w:w="2790" w:type="dxa"/>
          </w:tcPr>
          <w:p w:rsidR="00DC35DC" w:rsidRPr="00964E12" w:rsidRDefault="00DC35DC" w:rsidP="00E50E64">
            <w:pPr>
              <w:tabs>
                <w:tab w:val="left" w:pos="3570"/>
              </w:tabs>
              <w:rPr>
                <w:rFonts w:ascii="Times New Roman" w:hAnsi="Times New Roman" w:cs="Times New Roman"/>
                <w:color w:val="auto"/>
                <w:sz w:val="24"/>
                <w:szCs w:val="24"/>
              </w:rPr>
            </w:pPr>
          </w:p>
        </w:tc>
        <w:tc>
          <w:tcPr>
            <w:tcW w:w="1479" w:type="dxa"/>
          </w:tcPr>
          <w:p w:rsidR="00DC35DC" w:rsidRPr="00964E12" w:rsidRDefault="00DC35DC" w:rsidP="00E50E64">
            <w:pPr>
              <w:tabs>
                <w:tab w:val="left" w:pos="3570"/>
              </w:tabs>
              <w:rPr>
                <w:rFonts w:ascii="Times New Roman" w:hAnsi="Times New Roman" w:cs="Times New Roman"/>
                <w:color w:val="auto"/>
                <w:sz w:val="24"/>
                <w:szCs w:val="24"/>
              </w:rPr>
            </w:pPr>
          </w:p>
        </w:tc>
        <w:tc>
          <w:tcPr>
            <w:tcW w:w="1479" w:type="dxa"/>
          </w:tcPr>
          <w:p w:rsidR="00DC35DC" w:rsidRPr="00964E12" w:rsidRDefault="00DC35DC" w:rsidP="00E50E64">
            <w:pPr>
              <w:tabs>
                <w:tab w:val="left" w:pos="3570"/>
              </w:tabs>
              <w:rPr>
                <w:rFonts w:ascii="Times New Roman" w:hAnsi="Times New Roman" w:cs="Times New Roman"/>
                <w:color w:val="auto"/>
                <w:sz w:val="24"/>
                <w:szCs w:val="24"/>
              </w:rPr>
            </w:pPr>
          </w:p>
        </w:tc>
        <w:tc>
          <w:tcPr>
            <w:tcW w:w="1479" w:type="dxa"/>
          </w:tcPr>
          <w:p w:rsidR="00DC35DC" w:rsidRPr="00964E12" w:rsidRDefault="00DC35DC" w:rsidP="00E50E64">
            <w:pPr>
              <w:tabs>
                <w:tab w:val="left" w:pos="3570"/>
              </w:tabs>
              <w:rPr>
                <w:rFonts w:ascii="Times New Roman" w:hAnsi="Times New Roman" w:cs="Times New Roman"/>
                <w:color w:val="auto"/>
                <w:sz w:val="24"/>
                <w:szCs w:val="24"/>
              </w:rPr>
            </w:pPr>
          </w:p>
        </w:tc>
        <w:tc>
          <w:tcPr>
            <w:tcW w:w="1863" w:type="dxa"/>
          </w:tcPr>
          <w:p w:rsidR="00DC35DC" w:rsidRPr="00964E12" w:rsidRDefault="00DC35DC" w:rsidP="00E50E64">
            <w:pPr>
              <w:tabs>
                <w:tab w:val="left" w:pos="3570"/>
              </w:tabs>
              <w:rPr>
                <w:rFonts w:ascii="Times New Roman" w:hAnsi="Times New Roman" w:cs="Times New Roman"/>
                <w:color w:val="auto"/>
                <w:sz w:val="24"/>
                <w:szCs w:val="24"/>
              </w:rPr>
            </w:pPr>
          </w:p>
        </w:tc>
        <w:tc>
          <w:tcPr>
            <w:tcW w:w="1479" w:type="dxa"/>
          </w:tcPr>
          <w:p w:rsidR="00DC35DC" w:rsidRPr="00964E12" w:rsidRDefault="00DC35DC" w:rsidP="00E50E64">
            <w:pPr>
              <w:tabs>
                <w:tab w:val="left" w:pos="3570"/>
              </w:tabs>
              <w:rPr>
                <w:rFonts w:ascii="Times New Roman" w:hAnsi="Times New Roman" w:cs="Times New Roman"/>
                <w:color w:val="auto"/>
                <w:sz w:val="24"/>
                <w:szCs w:val="24"/>
              </w:rPr>
            </w:pPr>
          </w:p>
        </w:tc>
        <w:tc>
          <w:tcPr>
            <w:tcW w:w="1479" w:type="dxa"/>
          </w:tcPr>
          <w:p w:rsidR="00DC35DC" w:rsidRPr="00964E12" w:rsidRDefault="00DC35DC" w:rsidP="00E50E64">
            <w:pPr>
              <w:tabs>
                <w:tab w:val="left" w:pos="3570"/>
              </w:tabs>
              <w:rPr>
                <w:rFonts w:ascii="Times New Roman" w:hAnsi="Times New Roman" w:cs="Times New Roman"/>
                <w:color w:val="auto"/>
                <w:sz w:val="24"/>
                <w:szCs w:val="24"/>
              </w:rPr>
            </w:pPr>
          </w:p>
        </w:tc>
        <w:tc>
          <w:tcPr>
            <w:tcW w:w="1480" w:type="dxa"/>
          </w:tcPr>
          <w:p w:rsidR="00DC35DC" w:rsidRPr="00964E12" w:rsidRDefault="00DC35DC" w:rsidP="00E50E64">
            <w:pPr>
              <w:tabs>
                <w:tab w:val="left" w:pos="3570"/>
              </w:tabs>
              <w:rPr>
                <w:rFonts w:ascii="Times New Roman" w:hAnsi="Times New Roman" w:cs="Times New Roman"/>
                <w:color w:val="auto"/>
                <w:sz w:val="24"/>
                <w:szCs w:val="24"/>
              </w:rPr>
            </w:pPr>
          </w:p>
        </w:tc>
      </w:tr>
      <w:tr w:rsidR="00DC35DC" w:rsidRPr="00964E12" w:rsidTr="00E50E64">
        <w:tc>
          <w:tcPr>
            <w:tcW w:w="805" w:type="dxa"/>
          </w:tcPr>
          <w:p w:rsidR="00DC35DC" w:rsidRPr="00964E12" w:rsidRDefault="00DC35DC" w:rsidP="00E50E64">
            <w:pPr>
              <w:tabs>
                <w:tab w:val="left" w:pos="3570"/>
              </w:tabs>
              <w:rPr>
                <w:rFonts w:ascii="Times New Roman" w:hAnsi="Times New Roman" w:cs="Times New Roman"/>
                <w:color w:val="auto"/>
                <w:sz w:val="24"/>
                <w:szCs w:val="24"/>
              </w:rPr>
            </w:pPr>
          </w:p>
        </w:tc>
        <w:tc>
          <w:tcPr>
            <w:tcW w:w="2790" w:type="dxa"/>
          </w:tcPr>
          <w:p w:rsidR="00DC35DC" w:rsidRPr="00964E12" w:rsidRDefault="00DC35DC" w:rsidP="00E50E64">
            <w:pPr>
              <w:tabs>
                <w:tab w:val="left" w:pos="3570"/>
              </w:tabs>
              <w:rPr>
                <w:rFonts w:ascii="Times New Roman" w:hAnsi="Times New Roman" w:cs="Times New Roman"/>
                <w:color w:val="auto"/>
                <w:sz w:val="24"/>
                <w:szCs w:val="24"/>
              </w:rPr>
            </w:pPr>
          </w:p>
        </w:tc>
        <w:tc>
          <w:tcPr>
            <w:tcW w:w="1479" w:type="dxa"/>
          </w:tcPr>
          <w:p w:rsidR="00DC35DC" w:rsidRPr="00964E12" w:rsidRDefault="00DC35DC" w:rsidP="00E50E64">
            <w:pPr>
              <w:tabs>
                <w:tab w:val="left" w:pos="3570"/>
              </w:tabs>
              <w:rPr>
                <w:rFonts w:ascii="Times New Roman" w:hAnsi="Times New Roman" w:cs="Times New Roman"/>
                <w:color w:val="auto"/>
                <w:sz w:val="24"/>
                <w:szCs w:val="24"/>
              </w:rPr>
            </w:pPr>
          </w:p>
        </w:tc>
        <w:tc>
          <w:tcPr>
            <w:tcW w:w="1479" w:type="dxa"/>
          </w:tcPr>
          <w:p w:rsidR="00DC35DC" w:rsidRPr="00964E12" w:rsidRDefault="00DC35DC" w:rsidP="00E50E64">
            <w:pPr>
              <w:tabs>
                <w:tab w:val="left" w:pos="3570"/>
              </w:tabs>
              <w:rPr>
                <w:rFonts w:ascii="Times New Roman" w:hAnsi="Times New Roman" w:cs="Times New Roman"/>
                <w:color w:val="auto"/>
                <w:sz w:val="24"/>
                <w:szCs w:val="24"/>
              </w:rPr>
            </w:pPr>
          </w:p>
        </w:tc>
        <w:tc>
          <w:tcPr>
            <w:tcW w:w="1479" w:type="dxa"/>
          </w:tcPr>
          <w:p w:rsidR="00DC35DC" w:rsidRPr="00964E12" w:rsidRDefault="00DC35DC" w:rsidP="00E50E64">
            <w:pPr>
              <w:tabs>
                <w:tab w:val="left" w:pos="3570"/>
              </w:tabs>
              <w:rPr>
                <w:rFonts w:ascii="Times New Roman" w:hAnsi="Times New Roman" w:cs="Times New Roman"/>
                <w:color w:val="auto"/>
                <w:sz w:val="24"/>
                <w:szCs w:val="24"/>
              </w:rPr>
            </w:pPr>
          </w:p>
        </w:tc>
        <w:tc>
          <w:tcPr>
            <w:tcW w:w="1863" w:type="dxa"/>
          </w:tcPr>
          <w:p w:rsidR="00DC35DC" w:rsidRPr="00964E12" w:rsidRDefault="00DC35DC" w:rsidP="00E50E64">
            <w:pPr>
              <w:tabs>
                <w:tab w:val="left" w:pos="3570"/>
              </w:tabs>
              <w:rPr>
                <w:rFonts w:ascii="Times New Roman" w:hAnsi="Times New Roman" w:cs="Times New Roman"/>
                <w:color w:val="auto"/>
                <w:sz w:val="24"/>
                <w:szCs w:val="24"/>
              </w:rPr>
            </w:pPr>
          </w:p>
        </w:tc>
        <w:tc>
          <w:tcPr>
            <w:tcW w:w="1479" w:type="dxa"/>
          </w:tcPr>
          <w:p w:rsidR="00DC35DC" w:rsidRPr="00964E12" w:rsidRDefault="00DC35DC" w:rsidP="00E50E64">
            <w:pPr>
              <w:tabs>
                <w:tab w:val="left" w:pos="3570"/>
              </w:tabs>
              <w:rPr>
                <w:rFonts w:ascii="Times New Roman" w:hAnsi="Times New Roman" w:cs="Times New Roman"/>
                <w:color w:val="auto"/>
                <w:sz w:val="24"/>
                <w:szCs w:val="24"/>
              </w:rPr>
            </w:pPr>
          </w:p>
        </w:tc>
        <w:tc>
          <w:tcPr>
            <w:tcW w:w="1479" w:type="dxa"/>
          </w:tcPr>
          <w:p w:rsidR="00DC35DC" w:rsidRPr="00964E12" w:rsidRDefault="00DC35DC" w:rsidP="00E50E64">
            <w:pPr>
              <w:tabs>
                <w:tab w:val="left" w:pos="3570"/>
              </w:tabs>
              <w:rPr>
                <w:rFonts w:ascii="Times New Roman" w:hAnsi="Times New Roman" w:cs="Times New Roman"/>
                <w:color w:val="auto"/>
                <w:sz w:val="24"/>
                <w:szCs w:val="24"/>
              </w:rPr>
            </w:pPr>
          </w:p>
        </w:tc>
        <w:tc>
          <w:tcPr>
            <w:tcW w:w="1480" w:type="dxa"/>
          </w:tcPr>
          <w:p w:rsidR="00DC35DC" w:rsidRPr="00964E12" w:rsidRDefault="00DC35DC" w:rsidP="00E50E64">
            <w:pPr>
              <w:tabs>
                <w:tab w:val="left" w:pos="3570"/>
              </w:tabs>
              <w:rPr>
                <w:rFonts w:ascii="Times New Roman" w:hAnsi="Times New Roman" w:cs="Times New Roman"/>
                <w:color w:val="auto"/>
                <w:sz w:val="24"/>
                <w:szCs w:val="24"/>
              </w:rPr>
            </w:pPr>
          </w:p>
        </w:tc>
      </w:tr>
    </w:tbl>
    <w:p w:rsidR="00DC35DC" w:rsidRPr="00964E12" w:rsidRDefault="00DC35DC" w:rsidP="00510043">
      <w:pPr>
        <w:pStyle w:val="Betarp"/>
        <w:jc w:val="center"/>
        <w:rPr>
          <w:rFonts w:cs="Times New Roman"/>
          <w:color w:val="auto"/>
          <w:szCs w:val="24"/>
        </w:rPr>
      </w:pPr>
      <w:r w:rsidRPr="00964E12">
        <w:rPr>
          <w:rFonts w:cs="Times New Roman"/>
          <w:color w:val="auto"/>
          <w:szCs w:val="24"/>
        </w:rPr>
        <w:t>_</w:t>
      </w:r>
      <w:r w:rsidR="00B36145">
        <w:rPr>
          <w:rFonts w:cs="Times New Roman"/>
          <w:color w:val="auto"/>
          <w:szCs w:val="24"/>
        </w:rPr>
        <w:t>_____________________</w:t>
      </w:r>
    </w:p>
    <w:sectPr w:rsidR="00DC35DC" w:rsidRPr="00964E12" w:rsidSect="00534391">
      <w:pgSz w:w="16838" w:h="11906" w:orient="landscape"/>
      <w:pgMar w:top="1701" w:right="1134"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136" w:rsidRDefault="00EC4136">
      <w:pPr>
        <w:spacing w:after="0" w:line="240" w:lineRule="auto"/>
      </w:pPr>
      <w:r>
        <w:separator/>
      </w:r>
    </w:p>
  </w:endnote>
  <w:endnote w:type="continuationSeparator" w:id="0">
    <w:p w:rsidR="00EC4136" w:rsidRDefault="00EC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ejaVu Sans">
    <w:altName w:val="Times New Roman"/>
    <w:charset w:val="00"/>
    <w:family w:val="swiss"/>
    <w:pitch w:val="variable"/>
  </w:font>
  <w:font w:name="Segoe UI">
    <w:panose1 w:val="020B0502040204020203"/>
    <w:charset w:val="BA"/>
    <w:family w:val="swiss"/>
    <w:pitch w:val="variable"/>
    <w:sig w:usb0="E4002EFF" w:usb1="C000E47F" w:usb2="00000009" w:usb3="00000000" w:csb0="000001FF" w:csb1="00000000"/>
  </w:font>
  <w:font w:name="Palemonas">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EUAlbertina">
    <w:altName w:val="Times New Roman"/>
    <w:charset w:val="BA"/>
    <w:family w:val="auto"/>
    <w:pitch w:val="default"/>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EBB" w:rsidRDefault="000D6EBB">
    <w:pPr>
      <w:pStyle w:val="Porat"/>
      <w:jc w:val="right"/>
      <w:rPr>
        <w:rFonts w:ascii="Times New Roman" w:hAnsi="Times New Roman"/>
        <w:sz w:val="22"/>
      </w:rPr>
    </w:pPr>
    <w:r>
      <w:rPr>
        <w:rFonts w:ascii="Times New Roman" w:hAnsi="Times New Roman"/>
        <w:sz w:val="22"/>
      </w:rPr>
      <w:fldChar w:fldCharType="begin"/>
    </w:r>
    <w:r>
      <w:instrText>PAGE</w:instrText>
    </w:r>
    <w:r>
      <w:fldChar w:fldCharType="separate"/>
    </w:r>
    <w:r w:rsidR="00EC4136">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EBB" w:rsidRDefault="000D6EBB">
    <w:pPr>
      <w:pStyle w:val="Porat"/>
      <w:jc w:val="right"/>
      <w:rPr>
        <w:rFonts w:ascii="Times New Roman" w:hAnsi="Times New Roman"/>
        <w:sz w:val="22"/>
      </w:rPr>
    </w:pPr>
    <w:r>
      <w:rPr>
        <w:rFonts w:ascii="Times New Roman" w:hAnsi="Times New Roman"/>
        <w:sz w:val="22"/>
      </w:rPr>
      <w:fldChar w:fldCharType="begin"/>
    </w:r>
    <w:r>
      <w:instrText>PAGE</w:instrText>
    </w:r>
    <w:r>
      <w:fldChar w:fldCharType="separate"/>
    </w:r>
    <w:r w:rsidR="000E6D30">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136" w:rsidRDefault="00EC4136">
      <w:pPr>
        <w:spacing w:after="0" w:line="240" w:lineRule="auto"/>
      </w:pPr>
      <w:r>
        <w:separator/>
      </w:r>
    </w:p>
  </w:footnote>
  <w:footnote w:type="continuationSeparator" w:id="0">
    <w:p w:rsidR="00EC4136" w:rsidRDefault="00EC4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suff w:val="space"/>
      <w:lvlText w:val="%1."/>
      <w:lvlJc w:val="left"/>
      <w:pPr>
        <w:tabs>
          <w:tab w:val="num" w:pos="0"/>
        </w:tabs>
        <w:ind w:left="0" w:firstLine="709"/>
      </w:pPr>
      <w:rPr>
        <w:rFonts w:cs="Times New Roman"/>
        <w:b w:val="0"/>
        <w:bCs w:val="0"/>
        <w:i w:val="0"/>
        <w:iCs w:val="0"/>
        <w:sz w:val="24"/>
        <w:szCs w:val="24"/>
        <w:lang w:val="lt-LT" w:eastAsia="lt-LT"/>
      </w:rPr>
    </w:lvl>
    <w:lvl w:ilvl="1">
      <w:start w:val="1"/>
      <w:numFmt w:val="decimal"/>
      <w:suff w:val="space"/>
      <w:lvlText w:val="%1.%2."/>
      <w:lvlJc w:val="left"/>
      <w:pPr>
        <w:tabs>
          <w:tab w:val="num" w:pos="0"/>
        </w:tabs>
        <w:ind w:left="0" w:firstLine="709"/>
      </w:pPr>
      <w:rPr>
        <w:b w:val="0"/>
        <w:bCs w:val="0"/>
        <w:sz w:val="24"/>
        <w:szCs w:val="24"/>
        <w:lang w:eastAsia="lt-LT"/>
      </w:rPr>
    </w:lvl>
    <w:lvl w:ilvl="2">
      <w:start w:val="1"/>
      <w:numFmt w:val="decimal"/>
      <w:suff w:val="space"/>
      <w:lvlText w:val="%1.%2.%3."/>
      <w:lvlJc w:val="left"/>
      <w:pPr>
        <w:tabs>
          <w:tab w:val="num" w:pos="0"/>
        </w:tabs>
        <w:ind w:left="0" w:firstLine="709"/>
      </w:pPr>
      <w:rPr>
        <w:sz w:val="24"/>
        <w:szCs w:val="24"/>
        <w:lang w:eastAsia="lt-LT"/>
      </w:rPr>
    </w:lvl>
    <w:lvl w:ilvl="3">
      <w:start w:val="1"/>
      <w:numFmt w:val="decimal"/>
      <w:suff w:val="space"/>
      <w:lvlText w:val="%1.%2.%3.%4."/>
      <w:lvlJc w:val="left"/>
      <w:pPr>
        <w:tabs>
          <w:tab w:val="num" w:pos="0"/>
        </w:tabs>
        <w:ind w:left="1800" w:hanging="1091"/>
      </w:pPr>
      <w:rPr>
        <w:szCs w:val="24"/>
        <w:lang w:eastAsia="lt-LT"/>
      </w:r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15:restartNumberingAfterBreak="0">
    <w:nsid w:val="086E161A"/>
    <w:multiLevelType w:val="multilevel"/>
    <w:tmpl w:val="1B088AC2"/>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B537EF"/>
    <w:multiLevelType w:val="hybridMultilevel"/>
    <w:tmpl w:val="300CAB74"/>
    <w:lvl w:ilvl="0" w:tplc="F1E0D5A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9151EB9"/>
    <w:multiLevelType w:val="hybridMultilevel"/>
    <w:tmpl w:val="0118521A"/>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0C1E1493"/>
    <w:multiLevelType w:val="multilevel"/>
    <w:tmpl w:val="62A863E2"/>
    <w:lvl w:ilvl="0">
      <w:start w:val="1"/>
      <w:numFmt w:val="decimal"/>
      <w:suff w:val="space"/>
      <w:lvlText w:val="%1."/>
      <w:lvlJc w:val="left"/>
      <w:pPr>
        <w:ind w:left="-141" w:firstLine="709"/>
      </w:pPr>
      <w:rPr>
        <w:rFonts w:ascii="Times New Roman" w:hAnsi="Times New Roman" w:cs="Times New Roman" w:hint="default"/>
        <w:b w:val="0"/>
        <w:bCs w:val="0"/>
        <w:color w:val="auto"/>
        <w:sz w:val="24"/>
        <w:szCs w:val="24"/>
      </w:rPr>
    </w:lvl>
    <w:lvl w:ilvl="1">
      <w:start w:val="1"/>
      <w:numFmt w:val="decimal"/>
      <w:suff w:val="space"/>
      <w:lvlText w:val="%1.%2."/>
      <w:lvlJc w:val="left"/>
      <w:pPr>
        <w:ind w:left="-141" w:firstLine="709"/>
      </w:pPr>
      <w:rPr>
        <w:rFonts w:ascii="Times New Roman" w:hAnsi="Times New Roman" w:cs="Times New Roman" w:hint="default"/>
        <w:b w:val="0"/>
        <w:color w:val="auto"/>
        <w:sz w:val="24"/>
        <w:szCs w:val="24"/>
      </w:rPr>
    </w:lvl>
    <w:lvl w:ilvl="2">
      <w:start w:val="1"/>
      <w:numFmt w:val="decimal"/>
      <w:suff w:val="space"/>
      <w:lvlText w:val="%1.%2.%3."/>
      <w:lvlJc w:val="left"/>
      <w:pPr>
        <w:ind w:left="568" w:firstLine="709"/>
      </w:pPr>
      <w:rPr>
        <w:rFonts w:hint="default"/>
      </w:rPr>
    </w:lvl>
    <w:lvl w:ilvl="3">
      <w:start w:val="1"/>
      <w:numFmt w:val="decimal"/>
      <w:suff w:val="space"/>
      <w:lvlText w:val="%1.%2.%3.%4."/>
      <w:lvlJc w:val="left"/>
      <w:pPr>
        <w:ind w:left="2226" w:hanging="1091"/>
      </w:pPr>
      <w:rPr>
        <w:rFonts w:hint="default"/>
        <w:b w:val="0"/>
        <w:bCs w:val="0"/>
        <w:sz w:val="24"/>
        <w:szCs w:val="24"/>
      </w:rPr>
    </w:lvl>
    <w:lvl w:ilvl="4">
      <w:start w:val="1"/>
      <w:numFmt w:val="decimal"/>
      <w:lvlText w:val="%1.%2.%3.%4.%5"/>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5" w15:restartNumberingAfterBreak="0">
    <w:nsid w:val="129B00FB"/>
    <w:multiLevelType w:val="multilevel"/>
    <w:tmpl w:val="62A863E2"/>
    <w:lvl w:ilvl="0">
      <w:start w:val="1"/>
      <w:numFmt w:val="decimal"/>
      <w:suff w:val="space"/>
      <w:lvlText w:val="%1."/>
      <w:lvlJc w:val="left"/>
      <w:pPr>
        <w:ind w:left="-141" w:firstLine="709"/>
      </w:pPr>
      <w:rPr>
        <w:rFonts w:ascii="Times New Roman" w:hAnsi="Times New Roman" w:cs="Times New Roman" w:hint="default"/>
        <w:b w:val="0"/>
        <w:bCs w:val="0"/>
        <w:color w:val="auto"/>
        <w:sz w:val="24"/>
        <w:szCs w:val="24"/>
      </w:rPr>
    </w:lvl>
    <w:lvl w:ilvl="1">
      <w:start w:val="1"/>
      <w:numFmt w:val="decimal"/>
      <w:suff w:val="space"/>
      <w:lvlText w:val="%1.%2."/>
      <w:lvlJc w:val="left"/>
      <w:pPr>
        <w:ind w:left="-141" w:firstLine="709"/>
      </w:pPr>
      <w:rPr>
        <w:rFonts w:ascii="Times New Roman" w:hAnsi="Times New Roman" w:cs="Times New Roman" w:hint="default"/>
        <w:b w:val="0"/>
        <w:color w:val="auto"/>
        <w:sz w:val="24"/>
        <w:szCs w:val="24"/>
      </w:rPr>
    </w:lvl>
    <w:lvl w:ilvl="2">
      <w:start w:val="1"/>
      <w:numFmt w:val="decimal"/>
      <w:suff w:val="space"/>
      <w:lvlText w:val="%1.%2.%3."/>
      <w:lvlJc w:val="left"/>
      <w:pPr>
        <w:ind w:left="568" w:firstLine="709"/>
      </w:pPr>
      <w:rPr>
        <w:rFonts w:hint="default"/>
      </w:rPr>
    </w:lvl>
    <w:lvl w:ilvl="3">
      <w:start w:val="1"/>
      <w:numFmt w:val="decimal"/>
      <w:suff w:val="space"/>
      <w:lvlText w:val="%1.%2.%3.%4."/>
      <w:lvlJc w:val="left"/>
      <w:pPr>
        <w:ind w:left="2226" w:hanging="1091"/>
      </w:pPr>
      <w:rPr>
        <w:rFonts w:hint="default"/>
        <w:b w:val="0"/>
        <w:bCs w:val="0"/>
        <w:sz w:val="24"/>
        <w:szCs w:val="24"/>
      </w:rPr>
    </w:lvl>
    <w:lvl w:ilvl="4">
      <w:start w:val="1"/>
      <w:numFmt w:val="decimal"/>
      <w:lvlText w:val="%1.%2.%3.%4.%5"/>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6" w15:restartNumberingAfterBreak="0">
    <w:nsid w:val="12AA4104"/>
    <w:multiLevelType w:val="multilevel"/>
    <w:tmpl w:val="09FA2BE2"/>
    <w:lvl w:ilvl="0">
      <w:start w:val="1"/>
      <w:numFmt w:val="bullet"/>
      <w:lvlText w:val=""/>
      <w:lvlJc w:val="left"/>
      <w:pPr>
        <w:ind w:left="502"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val="0"/>
        <w:bCs w:val="0"/>
        <w:sz w:val="24"/>
        <w:szCs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val="0"/>
        <w:bCs w:val="0"/>
        <w:sz w:val="24"/>
        <w:szCs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val="0"/>
        <w:bCs w:val="0"/>
        <w:sz w:val="24"/>
        <w:szCs w:val="24"/>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6A15B32"/>
    <w:multiLevelType w:val="multilevel"/>
    <w:tmpl w:val="896C5C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8077977"/>
    <w:multiLevelType w:val="hybridMultilevel"/>
    <w:tmpl w:val="38F8E7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BC93409"/>
    <w:multiLevelType w:val="multilevel"/>
    <w:tmpl w:val="FBB4D7C4"/>
    <w:lvl w:ilvl="0">
      <w:start w:val="1"/>
      <w:numFmt w:val="decimal"/>
      <w:suff w:val="space"/>
      <w:lvlText w:val="%1."/>
      <w:lvlJc w:val="left"/>
      <w:pPr>
        <w:ind w:left="0" w:firstLine="709"/>
      </w:pPr>
      <w:rPr>
        <w:rFonts w:ascii="Times New Roman" w:hAnsi="Times New Roman" w:cs="Times New Roman" w:hint="default"/>
        <w:b w:val="0"/>
        <w:bCs w:val="0"/>
        <w:color w:val="auto"/>
        <w:sz w:val="24"/>
        <w:szCs w:val="24"/>
      </w:rPr>
    </w:lvl>
    <w:lvl w:ilvl="1">
      <w:start w:val="1"/>
      <w:numFmt w:val="decimal"/>
      <w:suff w:val="space"/>
      <w:lvlText w:val="%1.%2."/>
      <w:lvlJc w:val="left"/>
      <w:pPr>
        <w:ind w:left="0" w:firstLine="709"/>
      </w:pPr>
      <w:rPr>
        <w:rFonts w:hint="default"/>
        <w:b w:val="0"/>
        <w:color w:val="auto"/>
      </w:rPr>
    </w:lvl>
    <w:lvl w:ilvl="2">
      <w:start w:val="1"/>
      <w:numFmt w:val="decimal"/>
      <w:suff w:val="space"/>
      <w:lvlText w:val="%1.%2.%3."/>
      <w:lvlJc w:val="left"/>
      <w:pPr>
        <w:ind w:left="2410" w:firstLine="709"/>
      </w:pPr>
      <w:rPr>
        <w:rFonts w:hint="default"/>
      </w:rPr>
    </w:lvl>
    <w:lvl w:ilvl="3">
      <w:start w:val="1"/>
      <w:numFmt w:val="decimal"/>
      <w:suff w:val="space"/>
      <w:lvlText w:val="%1.%2.%3.%4."/>
      <w:lvlJc w:val="left"/>
      <w:pPr>
        <w:ind w:left="2226" w:hanging="1091"/>
      </w:pPr>
      <w:rPr>
        <w:rFonts w:hint="default"/>
        <w:b w:val="0"/>
        <w:bCs w:val="0"/>
        <w:sz w:val="24"/>
        <w:szCs w:val="24"/>
      </w:rPr>
    </w:lvl>
    <w:lvl w:ilvl="4">
      <w:start w:val="1"/>
      <w:numFmt w:val="decimal"/>
      <w:lvlText w:val="%1.%2.%3.%4.%5"/>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10" w15:restartNumberingAfterBreak="0">
    <w:nsid w:val="1C343C21"/>
    <w:multiLevelType w:val="multilevel"/>
    <w:tmpl w:val="DF6835F6"/>
    <w:lvl w:ilvl="0">
      <w:start w:val="18"/>
      <w:numFmt w:val="decimal"/>
      <w:lvlText w:val="%1."/>
      <w:lvlJc w:val="left"/>
      <w:pPr>
        <w:ind w:left="480" w:hanging="480"/>
      </w:pPr>
      <w:rPr>
        <w:rFonts w:hint="default"/>
        <w:sz w:val="22"/>
      </w:rPr>
    </w:lvl>
    <w:lvl w:ilvl="1">
      <w:start w:val="1"/>
      <w:numFmt w:val="decimal"/>
      <w:lvlText w:val="%1.%2."/>
      <w:lvlJc w:val="left"/>
      <w:pPr>
        <w:ind w:left="1615" w:hanging="480"/>
      </w:pPr>
      <w:rPr>
        <w:rFonts w:hint="default"/>
        <w:sz w:val="22"/>
      </w:rPr>
    </w:lvl>
    <w:lvl w:ilvl="2">
      <w:start w:val="1"/>
      <w:numFmt w:val="decimal"/>
      <w:lvlText w:val="%1.%2.%3."/>
      <w:lvlJc w:val="left"/>
      <w:pPr>
        <w:ind w:left="2990" w:hanging="720"/>
      </w:pPr>
      <w:rPr>
        <w:rFonts w:hint="default"/>
        <w:sz w:val="22"/>
      </w:rPr>
    </w:lvl>
    <w:lvl w:ilvl="3">
      <w:start w:val="1"/>
      <w:numFmt w:val="decimal"/>
      <w:lvlText w:val="%1.%2.%3.%4."/>
      <w:lvlJc w:val="left"/>
      <w:pPr>
        <w:ind w:left="4125" w:hanging="720"/>
      </w:pPr>
      <w:rPr>
        <w:rFonts w:hint="default"/>
        <w:sz w:val="22"/>
      </w:rPr>
    </w:lvl>
    <w:lvl w:ilvl="4">
      <w:start w:val="1"/>
      <w:numFmt w:val="decimal"/>
      <w:lvlText w:val="%1.%2.%3.%4.%5."/>
      <w:lvlJc w:val="left"/>
      <w:pPr>
        <w:ind w:left="5620" w:hanging="1080"/>
      </w:pPr>
      <w:rPr>
        <w:rFonts w:hint="default"/>
        <w:sz w:val="22"/>
      </w:rPr>
    </w:lvl>
    <w:lvl w:ilvl="5">
      <w:start w:val="1"/>
      <w:numFmt w:val="decimal"/>
      <w:lvlText w:val="%1.%2.%3.%4.%5.%6."/>
      <w:lvlJc w:val="left"/>
      <w:pPr>
        <w:ind w:left="6755" w:hanging="1080"/>
      </w:pPr>
      <w:rPr>
        <w:rFonts w:hint="default"/>
        <w:sz w:val="22"/>
      </w:rPr>
    </w:lvl>
    <w:lvl w:ilvl="6">
      <w:start w:val="1"/>
      <w:numFmt w:val="decimal"/>
      <w:lvlText w:val="%1.%2.%3.%4.%5.%6.%7."/>
      <w:lvlJc w:val="left"/>
      <w:pPr>
        <w:ind w:left="8250" w:hanging="1440"/>
      </w:pPr>
      <w:rPr>
        <w:rFonts w:hint="default"/>
        <w:sz w:val="22"/>
      </w:rPr>
    </w:lvl>
    <w:lvl w:ilvl="7">
      <w:start w:val="1"/>
      <w:numFmt w:val="decimal"/>
      <w:lvlText w:val="%1.%2.%3.%4.%5.%6.%7.%8."/>
      <w:lvlJc w:val="left"/>
      <w:pPr>
        <w:ind w:left="9385" w:hanging="1440"/>
      </w:pPr>
      <w:rPr>
        <w:rFonts w:hint="default"/>
        <w:sz w:val="22"/>
      </w:rPr>
    </w:lvl>
    <w:lvl w:ilvl="8">
      <w:start w:val="1"/>
      <w:numFmt w:val="decimal"/>
      <w:lvlText w:val="%1.%2.%3.%4.%5.%6.%7.%8.%9."/>
      <w:lvlJc w:val="left"/>
      <w:pPr>
        <w:ind w:left="10880" w:hanging="1800"/>
      </w:pPr>
      <w:rPr>
        <w:rFonts w:hint="default"/>
        <w:sz w:val="22"/>
      </w:rPr>
    </w:lvl>
  </w:abstractNum>
  <w:abstractNum w:abstractNumId="11" w15:restartNumberingAfterBreak="0">
    <w:nsid w:val="1C400064"/>
    <w:multiLevelType w:val="multilevel"/>
    <w:tmpl w:val="2FF405D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4FB6B17"/>
    <w:multiLevelType w:val="multilevel"/>
    <w:tmpl w:val="0802B1B6"/>
    <w:lvl w:ilvl="0">
      <w:start w:val="1"/>
      <w:numFmt w:val="decimal"/>
      <w:suff w:val="space"/>
      <w:lvlText w:val="%1."/>
      <w:lvlJc w:val="left"/>
      <w:pPr>
        <w:ind w:left="0" w:firstLine="709"/>
      </w:pPr>
      <w:rPr>
        <w:rFonts w:ascii="Times New Roman" w:hAnsi="Times New Roman" w:cs="Times New Roman" w:hint="default"/>
        <w:b w:val="0"/>
        <w:bCs w:val="0"/>
        <w:color w:val="auto"/>
        <w:sz w:val="24"/>
        <w:szCs w:val="24"/>
      </w:rPr>
    </w:lvl>
    <w:lvl w:ilvl="1">
      <w:start w:val="1"/>
      <w:numFmt w:val="decimal"/>
      <w:suff w:val="space"/>
      <w:lvlText w:val="%1.%2."/>
      <w:lvlJc w:val="left"/>
      <w:pPr>
        <w:ind w:left="0" w:firstLine="709"/>
      </w:pPr>
      <w:rPr>
        <w:b w:val="0"/>
        <w:color w:val="auto"/>
      </w:rPr>
    </w:lvl>
    <w:lvl w:ilvl="2">
      <w:start w:val="1"/>
      <w:numFmt w:val="decimal"/>
      <w:suff w:val="space"/>
      <w:lvlText w:val="%1.%2.%3."/>
      <w:lvlJc w:val="left"/>
      <w:pPr>
        <w:ind w:left="2410" w:firstLine="709"/>
      </w:pPr>
    </w:lvl>
    <w:lvl w:ilvl="3">
      <w:start w:val="1"/>
      <w:numFmt w:val="decimal"/>
      <w:suff w:val="space"/>
      <w:lvlText w:val="%1.%2.%3.%4."/>
      <w:lvlJc w:val="left"/>
      <w:pPr>
        <w:ind w:left="2226" w:hanging="1091"/>
      </w:pPr>
      <w:rPr>
        <w:b w:val="0"/>
        <w:bCs w:val="0"/>
        <w:sz w:val="24"/>
        <w:szCs w:val="24"/>
      </w:rPr>
    </w:lvl>
    <w:lvl w:ilvl="4">
      <w:start w:val="1"/>
      <w:numFmt w:val="decimal"/>
      <w:lvlText w:val="%1.%2.%3.%4.%5"/>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3" w15:restartNumberingAfterBreak="0">
    <w:nsid w:val="33C3732D"/>
    <w:multiLevelType w:val="hybridMultilevel"/>
    <w:tmpl w:val="FBAEF6E8"/>
    <w:lvl w:ilvl="0" w:tplc="ACD018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94DB9"/>
    <w:multiLevelType w:val="hybridMultilevel"/>
    <w:tmpl w:val="7E806A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5F3682A"/>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06A5C82"/>
    <w:multiLevelType w:val="multilevel"/>
    <w:tmpl w:val="3E4426A0"/>
    <w:lvl w:ilvl="0">
      <w:start w:val="1"/>
      <w:numFmt w:val="bullet"/>
      <w:lvlText w:val=""/>
      <w:lvlJc w:val="left"/>
      <w:pPr>
        <w:ind w:left="502" w:hanging="360"/>
      </w:pPr>
      <w:rPr>
        <w:rFonts w:ascii="Symbol" w:hAnsi="Symbol" w:cs="Symbol" w:hint="default"/>
      </w:rPr>
    </w:lvl>
    <w:lvl w:ilvl="1">
      <w:start w:val="1"/>
      <w:numFmt w:val="bullet"/>
      <w:lvlText w:val="o"/>
      <w:lvlJc w:val="left"/>
      <w:pPr>
        <w:ind w:left="1222" w:hanging="360"/>
      </w:pPr>
      <w:rPr>
        <w:rFonts w:ascii="Courier New" w:hAnsi="Courier New" w:cs="Courier New" w:hint="default"/>
        <w:b w:val="0"/>
        <w:bCs w:val="0"/>
        <w:sz w:val="24"/>
        <w:szCs w:val="24"/>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b w:val="0"/>
        <w:bCs w:val="0"/>
        <w:sz w:val="24"/>
        <w:szCs w:val="24"/>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b w:val="0"/>
        <w:bCs w:val="0"/>
        <w:sz w:val="24"/>
        <w:szCs w:val="24"/>
      </w:rPr>
    </w:lvl>
    <w:lvl w:ilvl="8">
      <w:start w:val="1"/>
      <w:numFmt w:val="bullet"/>
      <w:lvlText w:val=""/>
      <w:lvlJc w:val="left"/>
      <w:pPr>
        <w:ind w:left="6262" w:hanging="360"/>
      </w:pPr>
      <w:rPr>
        <w:rFonts w:ascii="Wingdings" w:hAnsi="Wingdings" w:cs="Wingdings" w:hint="default"/>
      </w:rPr>
    </w:lvl>
  </w:abstractNum>
  <w:abstractNum w:abstractNumId="17" w15:restartNumberingAfterBreak="0">
    <w:nsid w:val="40B773E2"/>
    <w:multiLevelType w:val="multilevel"/>
    <w:tmpl w:val="62A863E2"/>
    <w:lvl w:ilvl="0">
      <w:start w:val="1"/>
      <w:numFmt w:val="decimal"/>
      <w:suff w:val="space"/>
      <w:lvlText w:val="%1."/>
      <w:lvlJc w:val="left"/>
      <w:pPr>
        <w:ind w:left="-141" w:firstLine="709"/>
      </w:pPr>
      <w:rPr>
        <w:rFonts w:ascii="Times New Roman" w:hAnsi="Times New Roman" w:cs="Times New Roman" w:hint="default"/>
        <w:b w:val="0"/>
        <w:bCs w:val="0"/>
        <w:color w:val="auto"/>
        <w:sz w:val="24"/>
        <w:szCs w:val="24"/>
      </w:rPr>
    </w:lvl>
    <w:lvl w:ilvl="1">
      <w:start w:val="1"/>
      <w:numFmt w:val="decimal"/>
      <w:suff w:val="space"/>
      <w:lvlText w:val="%1.%2."/>
      <w:lvlJc w:val="left"/>
      <w:pPr>
        <w:ind w:left="-141" w:firstLine="709"/>
      </w:pPr>
      <w:rPr>
        <w:rFonts w:ascii="Times New Roman" w:hAnsi="Times New Roman" w:cs="Times New Roman" w:hint="default"/>
        <w:b w:val="0"/>
        <w:color w:val="auto"/>
        <w:sz w:val="24"/>
        <w:szCs w:val="24"/>
      </w:rPr>
    </w:lvl>
    <w:lvl w:ilvl="2">
      <w:start w:val="1"/>
      <w:numFmt w:val="decimal"/>
      <w:suff w:val="space"/>
      <w:lvlText w:val="%1.%2.%3."/>
      <w:lvlJc w:val="left"/>
      <w:pPr>
        <w:ind w:left="568" w:firstLine="709"/>
      </w:pPr>
      <w:rPr>
        <w:rFonts w:hint="default"/>
      </w:rPr>
    </w:lvl>
    <w:lvl w:ilvl="3">
      <w:start w:val="1"/>
      <w:numFmt w:val="decimal"/>
      <w:suff w:val="space"/>
      <w:lvlText w:val="%1.%2.%3.%4."/>
      <w:lvlJc w:val="left"/>
      <w:pPr>
        <w:ind w:left="2226" w:hanging="1091"/>
      </w:pPr>
      <w:rPr>
        <w:rFonts w:hint="default"/>
        <w:b w:val="0"/>
        <w:bCs w:val="0"/>
        <w:sz w:val="24"/>
        <w:szCs w:val="24"/>
      </w:rPr>
    </w:lvl>
    <w:lvl w:ilvl="4">
      <w:start w:val="1"/>
      <w:numFmt w:val="decimal"/>
      <w:lvlText w:val="%1.%2.%3.%4.%5"/>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18" w15:restartNumberingAfterBreak="0">
    <w:nsid w:val="44941BA1"/>
    <w:multiLevelType w:val="multilevel"/>
    <w:tmpl w:val="F59E6280"/>
    <w:lvl w:ilvl="0">
      <w:start w:val="2"/>
      <w:numFmt w:val="decimal"/>
      <w:lvlText w:val="%1."/>
      <w:lvlJc w:val="left"/>
      <w:pPr>
        <w:ind w:left="360" w:hanging="360"/>
      </w:pPr>
      <w:rPr>
        <w:rFonts w:eastAsia="Times New Roman" w:hint="default"/>
        <w:b w:val="0"/>
        <w:sz w:val="22"/>
      </w:rPr>
    </w:lvl>
    <w:lvl w:ilvl="1">
      <w:start w:val="1"/>
      <w:numFmt w:val="decimal"/>
      <w:lvlText w:val="%1.%2."/>
      <w:lvlJc w:val="left"/>
      <w:pPr>
        <w:ind w:left="1353" w:hanging="360"/>
      </w:pPr>
      <w:rPr>
        <w:rFonts w:eastAsia="Times New Roman" w:hint="default"/>
        <w:b w:val="0"/>
        <w:sz w:val="22"/>
      </w:rPr>
    </w:lvl>
    <w:lvl w:ilvl="2">
      <w:start w:val="1"/>
      <w:numFmt w:val="decimal"/>
      <w:lvlText w:val="%1.%2.%3."/>
      <w:lvlJc w:val="left"/>
      <w:pPr>
        <w:ind w:left="2847" w:hanging="720"/>
      </w:pPr>
      <w:rPr>
        <w:rFonts w:eastAsia="Times New Roman" w:hint="default"/>
        <w:b w:val="0"/>
        <w:sz w:val="22"/>
      </w:rPr>
    </w:lvl>
    <w:lvl w:ilvl="3">
      <w:start w:val="1"/>
      <w:numFmt w:val="decimal"/>
      <w:lvlText w:val="%1.%2.%3.%4."/>
      <w:lvlJc w:val="left"/>
      <w:pPr>
        <w:ind w:left="3414" w:hanging="720"/>
      </w:pPr>
      <w:rPr>
        <w:rFonts w:eastAsia="Times New Roman" w:hint="default"/>
        <w:b w:val="0"/>
        <w:sz w:val="22"/>
      </w:rPr>
    </w:lvl>
    <w:lvl w:ilvl="4">
      <w:start w:val="1"/>
      <w:numFmt w:val="decimal"/>
      <w:lvlText w:val="%1.%2.%3.%4.%5."/>
      <w:lvlJc w:val="left"/>
      <w:pPr>
        <w:ind w:left="5052" w:hanging="1080"/>
      </w:pPr>
      <w:rPr>
        <w:rFonts w:eastAsia="Times New Roman" w:hint="default"/>
        <w:b w:val="0"/>
        <w:sz w:val="22"/>
      </w:rPr>
    </w:lvl>
    <w:lvl w:ilvl="5">
      <w:start w:val="1"/>
      <w:numFmt w:val="decimal"/>
      <w:lvlText w:val="%1.%2.%3.%4.%5.%6."/>
      <w:lvlJc w:val="left"/>
      <w:pPr>
        <w:ind w:left="6045" w:hanging="1080"/>
      </w:pPr>
      <w:rPr>
        <w:rFonts w:eastAsia="Times New Roman" w:hint="default"/>
        <w:b/>
        <w:sz w:val="22"/>
      </w:rPr>
    </w:lvl>
    <w:lvl w:ilvl="6">
      <w:start w:val="1"/>
      <w:numFmt w:val="decimal"/>
      <w:lvlText w:val="%1.%2.%3.%4.%5.%6.%7."/>
      <w:lvlJc w:val="left"/>
      <w:pPr>
        <w:ind w:left="7398" w:hanging="1440"/>
      </w:pPr>
      <w:rPr>
        <w:rFonts w:eastAsia="Times New Roman" w:hint="default"/>
        <w:b/>
        <w:sz w:val="22"/>
      </w:rPr>
    </w:lvl>
    <w:lvl w:ilvl="7">
      <w:start w:val="1"/>
      <w:numFmt w:val="decimal"/>
      <w:lvlText w:val="%1.%2.%3.%4.%5.%6.%7.%8."/>
      <w:lvlJc w:val="left"/>
      <w:pPr>
        <w:ind w:left="8391" w:hanging="1440"/>
      </w:pPr>
      <w:rPr>
        <w:rFonts w:eastAsia="Times New Roman" w:hint="default"/>
        <w:b/>
        <w:sz w:val="22"/>
      </w:rPr>
    </w:lvl>
    <w:lvl w:ilvl="8">
      <w:start w:val="1"/>
      <w:numFmt w:val="decimal"/>
      <w:lvlText w:val="%1.%2.%3.%4.%5.%6.%7.%8.%9."/>
      <w:lvlJc w:val="left"/>
      <w:pPr>
        <w:ind w:left="9744" w:hanging="1800"/>
      </w:pPr>
      <w:rPr>
        <w:rFonts w:eastAsia="Times New Roman" w:hint="default"/>
        <w:b/>
        <w:sz w:val="22"/>
      </w:rPr>
    </w:lvl>
  </w:abstractNum>
  <w:abstractNum w:abstractNumId="19" w15:restartNumberingAfterBreak="0">
    <w:nsid w:val="46BE1DBF"/>
    <w:multiLevelType w:val="multilevel"/>
    <w:tmpl w:val="B5B46B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79434D2"/>
    <w:multiLevelType w:val="multilevel"/>
    <w:tmpl w:val="62A863E2"/>
    <w:lvl w:ilvl="0">
      <w:start w:val="1"/>
      <w:numFmt w:val="decimal"/>
      <w:suff w:val="space"/>
      <w:lvlText w:val="%1."/>
      <w:lvlJc w:val="left"/>
      <w:pPr>
        <w:ind w:left="-141" w:firstLine="709"/>
      </w:pPr>
      <w:rPr>
        <w:rFonts w:ascii="Times New Roman" w:hAnsi="Times New Roman" w:cs="Times New Roman" w:hint="default"/>
        <w:b w:val="0"/>
        <w:bCs w:val="0"/>
        <w:color w:val="auto"/>
        <w:sz w:val="24"/>
        <w:szCs w:val="24"/>
      </w:rPr>
    </w:lvl>
    <w:lvl w:ilvl="1">
      <w:start w:val="1"/>
      <w:numFmt w:val="decimal"/>
      <w:suff w:val="space"/>
      <w:lvlText w:val="%1.%2."/>
      <w:lvlJc w:val="left"/>
      <w:pPr>
        <w:ind w:left="-141" w:firstLine="709"/>
      </w:pPr>
      <w:rPr>
        <w:rFonts w:ascii="Times New Roman" w:hAnsi="Times New Roman" w:cs="Times New Roman" w:hint="default"/>
        <w:b w:val="0"/>
        <w:color w:val="auto"/>
        <w:sz w:val="24"/>
        <w:szCs w:val="24"/>
      </w:rPr>
    </w:lvl>
    <w:lvl w:ilvl="2">
      <w:start w:val="1"/>
      <w:numFmt w:val="decimal"/>
      <w:suff w:val="space"/>
      <w:lvlText w:val="%1.%2.%3."/>
      <w:lvlJc w:val="left"/>
      <w:pPr>
        <w:ind w:left="568" w:firstLine="709"/>
      </w:pPr>
      <w:rPr>
        <w:rFonts w:hint="default"/>
      </w:rPr>
    </w:lvl>
    <w:lvl w:ilvl="3">
      <w:start w:val="1"/>
      <w:numFmt w:val="decimal"/>
      <w:suff w:val="space"/>
      <w:lvlText w:val="%1.%2.%3.%4."/>
      <w:lvlJc w:val="left"/>
      <w:pPr>
        <w:ind w:left="2226" w:hanging="1091"/>
      </w:pPr>
      <w:rPr>
        <w:rFonts w:hint="default"/>
        <w:b w:val="0"/>
        <w:bCs w:val="0"/>
        <w:sz w:val="24"/>
        <w:szCs w:val="24"/>
      </w:rPr>
    </w:lvl>
    <w:lvl w:ilvl="4">
      <w:start w:val="1"/>
      <w:numFmt w:val="decimal"/>
      <w:lvlText w:val="%1.%2.%3.%4.%5"/>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21" w15:restartNumberingAfterBreak="0">
    <w:nsid w:val="48F53373"/>
    <w:multiLevelType w:val="multilevel"/>
    <w:tmpl w:val="055A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0629DD"/>
    <w:multiLevelType w:val="multilevel"/>
    <w:tmpl w:val="62A863E2"/>
    <w:lvl w:ilvl="0">
      <w:start w:val="1"/>
      <w:numFmt w:val="decimal"/>
      <w:suff w:val="space"/>
      <w:lvlText w:val="%1."/>
      <w:lvlJc w:val="left"/>
      <w:pPr>
        <w:ind w:left="-141" w:firstLine="709"/>
      </w:pPr>
      <w:rPr>
        <w:rFonts w:ascii="Times New Roman" w:hAnsi="Times New Roman" w:cs="Times New Roman" w:hint="default"/>
        <w:b w:val="0"/>
        <w:bCs w:val="0"/>
        <w:color w:val="auto"/>
        <w:sz w:val="24"/>
        <w:szCs w:val="24"/>
      </w:rPr>
    </w:lvl>
    <w:lvl w:ilvl="1">
      <w:start w:val="1"/>
      <w:numFmt w:val="decimal"/>
      <w:suff w:val="space"/>
      <w:lvlText w:val="%1.%2."/>
      <w:lvlJc w:val="left"/>
      <w:pPr>
        <w:ind w:left="-141" w:firstLine="709"/>
      </w:pPr>
      <w:rPr>
        <w:rFonts w:ascii="Times New Roman" w:hAnsi="Times New Roman" w:cs="Times New Roman" w:hint="default"/>
        <w:b w:val="0"/>
        <w:color w:val="auto"/>
        <w:sz w:val="24"/>
        <w:szCs w:val="24"/>
      </w:rPr>
    </w:lvl>
    <w:lvl w:ilvl="2">
      <w:start w:val="1"/>
      <w:numFmt w:val="decimal"/>
      <w:suff w:val="space"/>
      <w:lvlText w:val="%1.%2.%3."/>
      <w:lvlJc w:val="left"/>
      <w:pPr>
        <w:ind w:left="568" w:firstLine="709"/>
      </w:pPr>
      <w:rPr>
        <w:rFonts w:hint="default"/>
      </w:rPr>
    </w:lvl>
    <w:lvl w:ilvl="3">
      <w:start w:val="1"/>
      <w:numFmt w:val="decimal"/>
      <w:suff w:val="space"/>
      <w:lvlText w:val="%1.%2.%3.%4."/>
      <w:lvlJc w:val="left"/>
      <w:pPr>
        <w:ind w:left="2226" w:hanging="1091"/>
      </w:pPr>
      <w:rPr>
        <w:rFonts w:hint="default"/>
        <w:b w:val="0"/>
        <w:bCs w:val="0"/>
        <w:sz w:val="24"/>
        <w:szCs w:val="24"/>
      </w:rPr>
    </w:lvl>
    <w:lvl w:ilvl="4">
      <w:start w:val="1"/>
      <w:numFmt w:val="decimal"/>
      <w:lvlText w:val="%1.%2.%3.%4.%5"/>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23" w15:restartNumberingAfterBreak="0">
    <w:nsid w:val="49185249"/>
    <w:multiLevelType w:val="multilevel"/>
    <w:tmpl w:val="62A863E2"/>
    <w:lvl w:ilvl="0">
      <w:start w:val="1"/>
      <w:numFmt w:val="decimal"/>
      <w:suff w:val="space"/>
      <w:lvlText w:val="%1."/>
      <w:lvlJc w:val="left"/>
      <w:pPr>
        <w:ind w:left="-141" w:firstLine="709"/>
      </w:pPr>
      <w:rPr>
        <w:rFonts w:ascii="Times New Roman" w:hAnsi="Times New Roman" w:cs="Times New Roman" w:hint="default"/>
        <w:b w:val="0"/>
        <w:bCs w:val="0"/>
        <w:color w:val="auto"/>
        <w:sz w:val="24"/>
        <w:szCs w:val="24"/>
      </w:rPr>
    </w:lvl>
    <w:lvl w:ilvl="1">
      <w:start w:val="1"/>
      <w:numFmt w:val="decimal"/>
      <w:suff w:val="space"/>
      <w:lvlText w:val="%1.%2."/>
      <w:lvlJc w:val="left"/>
      <w:pPr>
        <w:ind w:left="-141" w:firstLine="709"/>
      </w:pPr>
      <w:rPr>
        <w:rFonts w:ascii="Times New Roman" w:hAnsi="Times New Roman" w:cs="Times New Roman" w:hint="default"/>
        <w:b w:val="0"/>
        <w:color w:val="auto"/>
        <w:sz w:val="24"/>
        <w:szCs w:val="24"/>
      </w:rPr>
    </w:lvl>
    <w:lvl w:ilvl="2">
      <w:start w:val="1"/>
      <w:numFmt w:val="decimal"/>
      <w:suff w:val="space"/>
      <w:lvlText w:val="%1.%2.%3."/>
      <w:lvlJc w:val="left"/>
      <w:pPr>
        <w:ind w:left="568" w:firstLine="709"/>
      </w:pPr>
      <w:rPr>
        <w:rFonts w:hint="default"/>
      </w:rPr>
    </w:lvl>
    <w:lvl w:ilvl="3">
      <w:start w:val="1"/>
      <w:numFmt w:val="decimal"/>
      <w:suff w:val="space"/>
      <w:lvlText w:val="%1.%2.%3.%4."/>
      <w:lvlJc w:val="left"/>
      <w:pPr>
        <w:ind w:left="2226" w:hanging="1091"/>
      </w:pPr>
      <w:rPr>
        <w:rFonts w:hint="default"/>
        <w:b w:val="0"/>
        <w:bCs w:val="0"/>
        <w:sz w:val="24"/>
        <w:szCs w:val="24"/>
      </w:rPr>
    </w:lvl>
    <w:lvl w:ilvl="4">
      <w:start w:val="1"/>
      <w:numFmt w:val="decimal"/>
      <w:lvlText w:val="%1.%2.%3.%4.%5"/>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24" w15:restartNumberingAfterBreak="0">
    <w:nsid w:val="4CA219AF"/>
    <w:multiLevelType w:val="multilevel"/>
    <w:tmpl w:val="62A863E2"/>
    <w:lvl w:ilvl="0">
      <w:start w:val="1"/>
      <w:numFmt w:val="decimal"/>
      <w:suff w:val="space"/>
      <w:lvlText w:val="%1."/>
      <w:lvlJc w:val="left"/>
      <w:pPr>
        <w:ind w:left="0" w:firstLine="709"/>
      </w:pPr>
      <w:rPr>
        <w:rFonts w:ascii="Times New Roman" w:hAnsi="Times New Roman" w:cs="Times New Roman" w:hint="default"/>
        <w:b w:val="0"/>
        <w:bCs w:val="0"/>
        <w:color w:val="auto"/>
        <w:sz w:val="24"/>
        <w:szCs w:val="24"/>
      </w:rPr>
    </w:lvl>
    <w:lvl w:ilvl="1">
      <w:start w:val="1"/>
      <w:numFmt w:val="decimal"/>
      <w:suff w:val="space"/>
      <w:lvlText w:val="%1.%2."/>
      <w:lvlJc w:val="left"/>
      <w:pPr>
        <w:ind w:left="0" w:firstLine="709"/>
      </w:pPr>
      <w:rPr>
        <w:rFonts w:ascii="Times New Roman" w:hAnsi="Times New Roman" w:cs="Times New Roman" w:hint="default"/>
        <w:b w:val="0"/>
        <w:color w:val="auto"/>
        <w:sz w:val="24"/>
        <w:szCs w:val="24"/>
      </w:rPr>
    </w:lvl>
    <w:lvl w:ilvl="2">
      <w:start w:val="1"/>
      <w:numFmt w:val="decimal"/>
      <w:suff w:val="space"/>
      <w:lvlText w:val="%1.%2.%3."/>
      <w:lvlJc w:val="left"/>
      <w:pPr>
        <w:ind w:left="1843" w:firstLine="709"/>
      </w:pPr>
      <w:rPr>
        <w:rFonts w:hint="default"/>
      </w:rPr>
    </w:lvl>
    <w:lvl w:ilvl="3">
      <w:start w:val="1"/>
      <w:numFmt w:val="decimal"/>
      <w:suff w:val="space"/>
      <w:lvlText w:val="%1.%2.%3.%4."/>
      <w:lvlJc w:val="left"/>
      <w:pPr>
        <w:ind w:left="2226" w:hanging="1091"/>
      </w:pPr>
      <w:rPr>
        <w:rFonts w:hint="default"/>
        <w:b w:val="0"/>
        <w:bCs w:val="0"/>
        <w:sz w:val="24"/>
        <w:szCs w:val="24"/>
      </w:rPr>
    </w:lvl>
    <w:lvl w:ilvl="4">
      <w:start w:val="1"/>
      <w:numFmt w:val="decimal"/>
      <w:lvlText w:val="%1.%2.%3.%4.%5"/>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25" w15:restartNumberingAfterBreak="0">
    <w:nsid w:val="4F303D34"/>
    <w:multiLevelType w:val="multilevel"/>
    <w:tmpl w:val="63DE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15654D"/>
    <w:multiLevelType w:val="multilevel"/>
    <w:tmpl w:val="62A863E2"/>
    <w:lvl w:ilvl="0">
      <w:start w:val="1"/>
      <w:numFmt w:val="decimal"/>
      <w:suff w:val="space"/>
      <w:lvlText w:val="%1."/>
      <w:lvlJc w:val="left"/>
      <w:pPr>
        <w:ind w:left="-141" w:firstLine="709"/>
      </w:pPr>
      <w:rPr>
        <w:rFonts w:ascii="Times New Roman" w:hAnsi="Times New Roman" w:cs="Times New Roman" w:hint="default"/>
        <w:b w:val="0"/>
        <w:bCs w:val="0"/>
        <w:color w:val="auto"/>
        <w:sz w:val="24"/>
        <w:szCs w:val="24"/>
      </w:rPr>
    </w:lvl>
    <w:lvl w:ilvl="1">
      <w:start w:val="1"/>
      <w:numFmt w:val="decimal"/>
      <w:suff w:val="space"/>
      <w:lvlText w:val="%1.%2."/>
      <w:lvlJc w:val="left"/>
      <w:pPr>
        <w:ind w:left="-141" w:firstLine="709"/>
      </w:pPr>
      <w:rPr>
        <w:rFonts w:ascii="Times New Roman" w:hAnsi="Times New Roman" w:cs="Times New Roman" w:hint="default"/>
        <w:b w:val="0"/>
        <w:color w:val="auto"/>
        <w:sz w:val="24"/>
        <w:szCs w:val="24"/>
      </w:rPr>
    </w:lvl>
    <w:lvl w:ilvl="2">
      <w:start w:val="1"/>
      <w:numFmt w:val="decimal"/>
      <w:suff w:val="space"/>
      <w:lvlText w:val="%1.%2.%3."/>
      <w:lvlJc w:val="left"/>
      <w:pPr>
        <w:ind w:left="568" w:firstLine="709"/>
      </w:pPr>
      <w:rPr>
        <w:rFonts w:hint="default"/>
      </w:rPr>
    </w:lvl>
    <w:lvl w:ilvl="3">
      <w:start w:val="1"/>
      <w:numFmt w:val="decimal"/>
      <w:suff w:val="space"/>
      <w:lvlText w:val="%1.%2.%3.%4."/>
      <w:lvlJc w:val="left"/>
      <w:pPr>
        <w:ind w:left="2226" w:hanging="1091"/>
      </w:pPr>
      <w:rPr>
        <w:rFonts w:hint="default"/>
        <w:b w:val="0"/>
        <w:bCs w:val="0"/>
        <w:sz w:val="24"/>
        <w:szCs w:val="24"/>
      </w:rPr>
    </w:lvl>
    <w:lvl w:ilvl="4">
      <w:start w:val="1"/>
      <w:numFmt w:val="decimal"/>
      <w:lvlText w:val="%1.%2.%3.%4.%5"/>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27" w15:restartNumberingAfterBreak="0">
    <w:nsid w:val="558C2A96"/>
    <w:multiLevelType w:val="multilevel"/>
    <w:tmpl w:val="F98E789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59362F3A"/>
    <w:multiLevelType w:val="multilevel"/>
    <w:tmpl w:val="62A863E2"/>
    <w:lvl w:ilvl="0">
      <w:start w:val="1"/>
      <w:numFmt w:val="decimal"/>
      <w:suff w:val="space"/>
      <w:lvlText w:val="%1."/>
      <w:lvlJc w:val="left"/>
      <w:pPr>
        <w:ind w:left="-141" w:firstLine="709"/>
      </w:pPr>
      <w:rPr>
        <w:rFonts w:ascii="Times New Roman" w:hAnsi="Times New Roman" w:cs="Times New Roman" w:hint="default"/>
        <w:b w:val="0"/>
        <w:bCs w:val="0"/>
        <w:color w:val="auto"/>
        <w:sz w:val="24"/>
        <w:szCs w:val="24"/>
      </w:rPr>
    </w:lvl>
    <w:lvl w:ilvl="1">
      <w:start w:val="1"/>
      <w:numFmt w:val="decimal"/>
      <w:suff w:val="space"/>
      <w:lvlText w:val="%1.%2."/>
      <w:lvlJc w:val="left"/>
      <w:pPr>
        <w:ind w:left="-141" w:firstLine="709"/>
      </w:pPr>
      <w:rPr>
        <w:rFonts w:ascii="Times New Roman" w:hAnsi="Times New Roman" w:cs="Times New Roman" w:hint="default"/>
        <w:b w:val="0"/>
        <w:color w:val="auto"/>
        <w:sz w:val="24"/>
        <w:szCs w:val="24"/>
      </w:rPr>
    </w:lvl>
    <w:lvl w:ilvl="2">
      <w:start w:val="1"/>
      <w:numFmt w:val="decimal"/>
      <w:suff w:val="space"/>
      <w:lvlText w:val="%1.%2.%3."/>
      <w:lvlJc w:val="left"/>
      <w:pPr>
        <w:ind w:left="568" w:firstLine="709"/>
      </w:pPr>
      <w:rPr>
        <w:rFonts w:hint="default"/>
      </w:rPr>
    </w:lvl>
    <w:lvl w:ilvl="3">
      <w:start w:val="1"/>
      <w:numFmt w:val="decimal"/>
      <w:suff w:val="space"/>
      <w:lvlText w:val="%1.%2.%3.%4."/>
      <w:lvlJc w:val="left"/>
      <w:pPr>
        <w:ind w:left="2226" w:hanging="1091"/>
      </w:pPr>
      <w:rPr>
        <w:rFonts w:hint="default"/>
        <w:b w:val="0"/>
        <w:bCs w:val="0"/>
        <w:sz w:val="24"/>
        <w:szCs w:val="24"/>
      </w:rPr>
    </w:lvl>
    <w:lvl w:ilvl="4">
      <w:start w:val="1"/>
      <w:numFmt w:val="decimal"/>
      <w:lvlText w:val="%1.%2.%3.%4.%5"/>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29" w15:restartNumberingAfterBreak="0">
    <w:nsid w:val="595426EE"/>
    <w:multiLevelType w:val="multilevel"/>
    <w:tmpl w:val="62A863E2"/>
    <w:lvl w:ilvl="0">
      <w:start w:val="1"/>
      <w:numFmt w:val="decimal"/>
      <w:suff w:val="space"/>
      <w:lvlText w:val="%1."/>
      <w:lvlJc w:val="left"/>
      <w:pPr>
        <w:ind w:left="-141" w:firstLine="709"/>
      </w:pPr>
      <w:rPr>
        <w:rFonts w:ascii="Times New Roman" w:hAnsi="Times New Roman" w:cs="Times New Roman" w:hint="default"/>
        <w:b w:val="0"/>
        <w:bCs w:val="0"/>
        <w:color w:val="auto"/>
        <w:sz w:val="24"/>
        <w:szCs w:val="24"/>
      </w:rPr>
    </w:lvl>
    <w:lvl w:ilvl="1">
      <w:start w:val="1"/>
      <w:numFmt w:val="decimal"/>
      <w:suff w:val="space"/>
      <w:lvlText w:val="%1.%2."/>
      <w:lvlJc w:val="left"/>
      <w:pPr>
        <w:ind w:left="-141" w:firstLine="709"/>
      </w:pPr>
      <w:rPr>
        <w:rFonts w:ascii="Times New Roman" w:hAnsi="Times New Roman" w:cs="Times New Roman" w:hint="default"/>
        <w:b w:val="0"/>
        <w:color w:val="auto"/>
        <w:sz w:val="24"/>
        <w:szCs w:val="24"/>
      </w:rPr>
    </w:lvl>
    <w:lvl w:ilvl="2">
      <w:start w:val="1"/>
      <w:numFmt w:val="decimal"/>
      <w:suff w:val="space"/>
      <w:lvlText w:val="%1.%2.%3."/>
      <w:lvlJc w:val="left"/>
      <w:pPr>
        <w:ind w:left="568" w:firstLine="709"/>
      </w:pPr>
      <w:rPr>
        <w:rFonts w:hint="default"/>
      </w:rPr>
    </w:lvl>
    <w:lvl w:ilvl="3">
      <w:start w:val="1"/>
      <w:numFmt w:val="decimal"/>
      <w:suff w:val="space"/>
      <w:lvlText w:val="%1.%2.%3.%4."/>
      <w:lvlJc w:val="left"/>
      <w:pPr>
        <w:ind w:left="2226" w:hanging="1091"/>
      </w:pPr>
      <w:rPr>
        <w:rFonts w:hint="default"/>
        <w:b w:val="0"/>
        <w:bCs w:val="0"/>
        <w:sz w:val="24"/>
        <w:szCs w:val="24"/>
      </w:rPr>
    </w:lvl>
    <w:lvl w:ilvl="4">
      <w:start w:val="1"/>
      <w:numFmt w:val="decimal"/>
      <w:lvlText w:val="%1.%2.%3.%4.%5"/>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30" w15:restartNumberingAfterBreak="0">
    <w:nsid w:val="595C6F9A"/>
    <w:multiLevelType w:val="multilevel"/>
    <w:tmpl w:val="14486F34"/>
    <w:lvl w:ilvl="0">
      <w:start w:val="76"/>
      <w:numFmt w:val="decimal"/>
      <w:suff w:val="space"/>
      <w:lvlText w:val="%1."/>
      <w:lvlJc w:val="left"/>
      <w:pPr>
        <w:ind w:left="0" w:firstLine="709"/>
      </w:pPr>
      <w:rPr>
        <w:rFonts w:ascii="Times New Roman" w:hAnsi="Times New Roman" w:cs="Times New Roman" w:hint="default"/>
        <w:b w:val="0"/>
        <w:bCs w:val="0"/>
        <w:color w:val="auto"/>
        <w:sz w:val="24"/>
        <w:szCs w:val="24"/>
      </w:rPr>
    </w:lvl>
    <w:lvl w:ilvl="1">
      <w:start w:val="1"/>
      <w:numFmt w:val="decimal"/>
      <w:suff w:val="space"/>
      <w:lvlText w:val="%1.%2."/>
      <w:lvlJc w:val="left"/>
      <w:pPr>
        <w:ind w:left="0" w:firstLine="709"/>
      </w:pPr>
      <w:rPr>
        <w:rFonts w:hint="default"/>
        <w:b w:val="0"/>
        <w:color w:val="auto"/>
      </w:rPr>
    </w:lvl>
    <w:lvl w:ilvl="2">
      <w:start w:val="1"/>
      <w:numFmt w:val="decimal"/>
      <w:suff w:val="space"/>
      <w:lvlText w:val="%1.%2.%3."/>
      <w:lvlJc w:val="left"/>
      <w:pPr>
        <w:ind w:left="2410" w:firstLine="709"/>
      </w:pPr>
      <w:rPr>
        <w:rFonts w:hint="default"/>
      </w:rPr>
    </w:lvl>
    <w:lvl w:ilvl="3">
      <w:start w:val="1"/>
      <w:numFmt w:val="decimal"/>
      <w:suff w:val="space"/>
      <w:lvlText w:val="%1.%2.%3.%4."/>
      <w:lvlJc w:val="left"/>
      <w:pPr>
        <w:ind w:left="2226" w:hanging="1091"/>
      </w:pPr>
      <w:rPr>
        <w:rFonts w:hint="default"/>
        <w:b w:val="0"/>
        <w:bCs w:val="0"/>
        <w:sz w:val="24"/>
        <w:szCs w:val="24"/>
      </w:rPr>
    </w:lvl>
    <w:lvl w:ilvl="4">
      <w:start w:val="1"/>
      <w:numFmt w:val="decimal"/>
      <w:lvlText w:val="%1.%2.%3.%4.%5"/>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31" w15:restartNumberingAfterBreak="0">
    <w:nsid w:val="59ED324B"/>
    <w:multiLevelType w:val="multilevel"/>
    <w:tmpl w:val="2C541DBC"/>
    <w:lvl w:ilvl="0">
      <w:start w:val="1"/>
      <w:numFmt w:val="decimal"/>
      <w:suff w:val="spac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BA765A9"/>
    <w:multiLevelType w:val="multilevel"/>
    <w:tmpl w:val="83109F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5B52B6F"/>
    <w:multiLevelType w:val="multilevel"/>
    <w:tmpl w:val="19D8B8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val="0"/>
        <w:bCs w:val="0"/>
        <w:sz w:val="24"/>
        <w:szCs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val="0"/>
        <w:bCs w:val="0"/>
        <w:sz w:val="24"/>
        <w:szCs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B7B1CBB"/>
    <w:multiLevelType w:val="multilevel"/>
    <w:tmpl w:val="3E4426A0"/>
    <w:lvl w:ilvl="0">
      <w:start w:val="1"/>
      <w:numFmt w:val="bullet"/>
      <w:lvlText w:val=""/>
      <w:lvlJc w:val="left"/>
      <w:pPr>
        <w:ind w:left="502" w:hanging="360"/>
      </w:pPr>
      <w:rPr>
        <w:rFonts w:ascii="Symbol" w:hAnsi="Symbol" w:cs="Symbol" w:hint="default"/>
      </w:rPr>
    </w:lvl>
    <w:lvl w:ilvl="1">
      <w:start w:val="1"/>
      <w:numFmt w:val="bullet"/>
      <w:lvlText w:val="o"/>
      <w:lvlJc w:val="left"/>
      <w:pPr>
        <w:ind w:left="1222" w:hanging="360"/>
      </w:pPr>
      <w:rPr>
        <w:rFonts w:ascii="Courier New" w:hAnsi="Courier New" w:cs="Courier New" w:hint="default"/>
        <w:b w:val="0"/>
        <w:bCs w:val="0"/>
        <w:sz w:val="24"/>
        <w:szCs w:val="24"/>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b w:val="0"/>
        <w:bCs w:val="0"/>
        <w:sz w:val="24"/>
        <w:szCs w:val="24"/>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b w:val="0"/>
        <w:bCs w:val="0"/>
        <w:sz w:val="24"/>
        <w:szCs w:val="24"/>
      </w:rPr>
    </w:lvl>
    <w:lvl w:ilvl="8">
      <w:start w:val="1"/>
      <w:numFmt w:val="bullet"/>
      <w:lvlText w:val=""/>
      <w:lvlJc w:val="left"/>
      <w:pPr>
        <w:ind w:left="6262" w:hanging="360"/>
      </w:pPr>
      <w:rPr>
        <w:rFonts w:ascii="Wingdings" w:hAnsi="Wingdings" w:cs="Wingdings" w:hint="default"/>
      </w:rPr>
    </w:lvl>
  </w:abstractNum>
  <w:abstractNum w:abstractNumId="35" w15:restartNumberingAfterBreak="0">
    <w:nsid w:val="6DAE7A51"/>
    <w:multiLevelType w:val="multilevel"/>
    <w:tmpl w:val="FBB4D7C4"/>
    <w:lvl w:ilvl="0">
      <w:start w:val="1"/>
      <w:numFmt w:val="decimal"/>
      <w:suff w:val="space"/>
      <w:lvlText w:val="%1."/>
      <w:lvlJc w:val="left"/>
      <w:pPr>
        <w:ind w:left="0" w:firstLine="709"/>
      </w:pPr>
      <w:rPr>
        <w:rFonts w:ascii="Times New Roman" w:hAnsi="Times New Roman" w:cs="Times New Roman" w:hint="default"/>
        <w:b w:val="0"/>
        <w:bCs w:val="0"/>
        <w:color w:val="auto"/>
        <w:sz w:val="24"/>
        <w:szCs w:val="24"/>
      </w:rPr>
    </w:lvl>
    <w:lvl w:ilvl="1">
      <w:start w:val="1"/>
      <w:numFmt w:val="decimal"/>
      <w:suff w:val="space"/>
      <w:lvlText w:val="%1.%2."/>
      <w:lvlJc w:val="left"/>
      <w:pPr>
        <w:ind w:left="0" w:firstLine="709"/>
      </w:pPr>
      <w:rPr>
        <w:rFonts w:hint="default"/>
        <w:b w:val="0"/>
        <w:color w:val="auto"/>
      </w:rPr>
    </w:lvl>
    <w:lvl w:ilvl="2">
      <w:start w:val="1"/>
      <w:numFmt w:val="decimal"/>
      <w:suff w:val="space"/>
      <w:lvlText w:val="%1.%2.%3."/>
      <w:lvlJc w:val="left"/>
      <w:pPr>
        <w:ind w:left="2410" w:firstLine="709"/>
      </w:pPr>
      <w:rPr>
        <w:rFonts w:hint="default"/>
      </w:rPr>
    </w:lvl>
    <w:lvl w:ilvl="3">
      <w:start w:val="1"/>
      <w:numFmt w:val="decimal"/>
      <w:suff w:val="space"/>
      <w:lvlText w:val="%1.%2.%3.%4."/>
      <w:lvlJc w:val="left"/>
      <w:pPr>
        <w:ind w:left="2226" w:hanging="1091"/>
      </w:pPr>
      <w:rPr>
        <w:rFonts w:hint="default"/>
        <w:b w:val="0"/>
        <w:bCs w:val="0"/>
        <w:sz w:val="24"/>
        <w:szCs w:val="24"/>
      </w:rPr>
    </w:lvl>
    <w:lvl w:ilvl="4">
      <w:start w:val="1"/>
      <w:numFmt w:val="decimal"/>
      <w:lvlText w:val="%1.%2.%3.%4.%5"/>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36" w15:restartNumberingAfterBreak="0">
    <w:nsid w:val="71E53D06"/>
    <w:multiLevelType w:val="multilevel"/>
    <w:tmpl w:val="62A863E2"/>
    <w:lvl w:ilvl="0">
      <w:start w:val="1"/>
      <w:numFmt w:val="decimal"/>
      <w:suff w:val="space"/>
      <w:lvlText w:val="%1."/>
      <w:lvlJc w:val="left"/>
      <w:pPr>
        <w:ind w:left="-141" w:firstLine="709"/>
      </w:pPr>
      <w:rPr>
        <w:rFonts w:ascii="Times New Roman" w:hAnsi="Times New Roman" w:cs="Times New Roman" w:hint="default"/>
        <w:b w:val="0"/>
        <w:bCs w:val="0"/>
        <w:color w:val="auto"/>
        <w:sz w:val="24"/>
        <w:szCs w:val="24"/>
      </w:rPr>
    </w:lvl>
    <w:lvl w:ilvl="1">
      <w:start w:val="1"/>
      <w:numFmt w:val="decimal"/>
      <w:suff w:val="space"/>
      <w:lvlText w:val="%1.%2."/>
      <w:lvlJc w:val="left"/>
      <w:pPr>
        <w:ind w:left="-141" w:firstLine="709"/>
      </w:pPr>
      <w:rPr>
        <w:rFonts w:ascii="Times New Roman" w:hAnsi="Times New Roman" w:cs="Times New Roman" w:hint="default"/>
        <w:b w:val="0"/>
        <w:color w:val="auto"/>
        <w:sz w:val="24"/>
        <w:szCs w:val="24"/>
      </w:rPr>
    </w:lvl>
    <w:lvl w:ilvl="2">
      <w:start w:val="1"/>
      <w:numFmt w:val="decimal"/>
      <w:suff w:val="space"/>
      <w:lvlText w:val="%1.%2.%3."/>
      <w:lvlJc w:val="left"/>
      <w:pPr>
        <w:ind w:left="568" w:firstLine="709"/>
      </w:pPr>
      <w:rPr>
        <w:rFonts w:hint="default"/>
      </w:rPr>
    </w:lvl>
    <w:lvl w:ilvl="3">
      <w:start w:val="1"/>
      <w:numFmt w:val="decimal"/>
      <w:suff w:val="space"/>
      <w:lvlText w:val="%1.%2.%3.%4."/>
      <w:lvlJc w:val="left"/>
      <w:pPr>
        <w:ind w:left="2226" w:hanging="1091"/>
      </w:pPr>
      <w:rPr>
        <w:rFonts w:hint="default"/>
        <w:b w:val="0"/>
        <w:bCs w:val="0"/>
        <w:sz w:val="24"/>
        <w:szCs w:val="24"/>
      </w:rPr>
    </w:lvl>
    <w:lvl w:ilvl="4">
      <w:start w:val="1"/>
      <w:numFmt w:val="decimal"/>
      <w:lvlText w:val="%1.%2.%3.%4.%5"/>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37" w15:restartNumberingAfterBreak="0">
    <w:nsid w:val="727B1A8C"/>
    <w:multiLevelType w:val="multilevel"/>
    <w:tmpl w:val="286629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9E75DBC"/>
    <w:multiLevelType w:val="multilevel"/>
    <w:tmpl w:val="9A04FD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CAD4CA1"/>
    <w:multiLevelType w:val="multilevel"/>
    <w:tmpl w:val="1CFAF6F6"/>
    <w:lvl w:ilvl="0">
      <w:start w:val="7"/>
      <w:numFmt w:val="decimal"/>
      <w:suff w:val="space"/>
      <w:lvlText w:val="%1."/>
      <w:lvlJc w:val="left"/>
      <w:pPr>
        <w:ind w:left="0" w:firstLine="709"/>
      </w:pPr>
      <w:rPr>
        <w:rFonts w:ascii="Times New Roman" w:hAnsi="Times New Roman" w:cs="Times New Roman" w:hint="default"/>
        <w:b w:val="0"/>
        <w:bCs w:val="0"/>
        <w:color w:val="auto"/>
        <w:sz w:val="24"/>
        <w:szCs w:val="24"/>
      </w:rPr>
    </w:lvl>
    <w:lvl w:ilvl="1">
      <w:start w:val="1"/>
      <w:numFmt w:val="decimal"/>
      <w:suff w:val="space"/>
      <w:lvlText w:val="%1.%2."/>
      <w:lvlJc w:val="left"/>
      <w:pPr>
        <w:ind w:left="0" w:firstLine="709"/>
      </w:pPr>
      <w:rPr>
        <w:rFonts w:hint="default"/>
        <w:b w:val="0"/>
        <w:color w:val="auto"/>
      </w:rPr>
    </w:lvl>
    <w:lvl w:ilvl="2">
      <w:start w:val="1"/>
      <w:numFmt w:val="decimal"/>
      <w:suff w:val="space"/>
      <w:lvlText w:val="%1.%2.%3."/>
      <w:lvlJc w:val="left"/>
      <w:pPr>
        <w:ind w:left="2410" w:firstLine="709"/>
      </w:pPr>
      <w:rPr>
        <w:rFonts w:hint="default"/>
      </w:rPr>
    </w:lvl>
    <w:lvl w:ilvl="3">
      <w:start w:val="1"/>
      <w:numFmt w:val="decimal"/>
      <w:suff w:val="space"/>
      <w:lvlText w:val="%1.%2.%3.%4."/>
      <w:lvlJc w:val="left"/>
      <w:pPr>
        <w:ind w:left="2226" w:hanging="1091"/>
      </w:pPr>
      <w:rPr>
        <w:rFonts w:hint="default"/>
        <w:b w:val="0"/>
        <w:bCs w:val="0"/>
        <w:sz w:val="24"/>
        <w:szCs w:val="24"/>
      </w:rPr>
    </w:lvl>
    <w:lvl w:ilvl="4">
      <w:start w:val="1"/>
      <w:numFmt w:val="decimal"/>
      <w:lvlText w:val="%1.%2.%3.%4.%5"/>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num w:numId="1">
    <w:abstractNumId w:val="4"/>
  </w:num>
  <w:num w:numId="2">
    <w:abstractNumId w:val="23"/>
  </w:num>
  <w:num w:numId="3">
    <w:abstractNumId w:val="22"/>
  </w:num>
  <w:num w:numId="4">
    <w:abstractNumId w:val="17"/>
  </w:num>
  <w:num w:numId="5">
    <w:abstractNumId w:val="5"/>
  </w:num>
  <w:num w:numId="6">
    <w:abstractNumId w:val="29"/>
  </w:num>
  <w:num w:numId="7">
    <w:abstractNumId w:val="26"/>
  </w:num>
  <w:num w:numId="8">
    <w:abstractNumId w:val="36"/>
  </w:num>
  <w:num w:numId="9">
    <w:abstractNumId w:val="7"/>
  </w:num>
  <w:num w:numId="10">
    <w:abstractNumId w:val="19"/>
  </w:num>
  <w:num w:numId="11">
    <w:abstractNumId w:val="16"/>
  </w:num>
  <w:num w:numId="12">
    <w:abstractNumId w:val="6"/>
  </w:num>
  <w:num w:numId="13">
    <w:abstractNumId w:val="33"/>
  </w:num>
  <w:num w:numId="14">
    <w:abstractNumId w:val="27"/>
  </w:num>
  <w:num w:numId="15">
    <w:abstractNumId w:val="37"/>
  </w:num>
  <w:num w:numId="16">
    <w:abstractNumId w:val="38"/>
  </w:num>
  <w:num w:numId="17">
    <w:abstractNumId w:val="32"/>
  </w:num>
  <w:num w:numId="18">
    <w:abstractNumId w:val="1"/>
  </w:num>
  <w:num w:numId="19">
    <w:abstractNumId w:val="34"/>
  </w:num>
  <w:num w:numId="20">
    <w:abstractNumId w:val="15"/>
  </w:num>
  <w:num w:numId="21">
    <w:abstractNumId w:val="2"/>
  </w:num>
  <w:num w:numId="22">
    <w:abstractNumId w:val="18"/>
  </w:num>
  <w:num w:numId="23">
    <w:abstractNumId w:val="10"/>
  </w:num>
  <w:num w:numId="24">
    <w:abstractNumId w:val="11"/>
  </w:num>
  <w:num w:numId="25">
    <w:abstractNumId w:val="31"/>
  </w:num>
  <w:num w:numId="26">
    <w:abstractNumId w:val="1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2"/>
  </w:num>
  <w:num w:numId="30">
    <w:abstractNumId w:val="3"/>
  </w:num>
  <w:num w:numId="31">
    <w:abstractNumId w:val="39"/>
  </w:num>
  <w:num w:numId="32">
    <w:abstractNumId w:val="35"/>
  </w:num>
  <w:num w:numId="33">
    <w:abstractNumId w:val="30"/>
  </w:num>
  <w:num w:numId="34">
    <w:abstractNumId w:val="9"/>
  </w:num>
  <w:num w:numId="35">
    <w:abstractNumId w:val="24"/>
  </w:num>
  <w:num w:numId="36">
    <w:abstractNumId w:val="25"/>
  </w:num>
  <w:num w:numId="37">
    <w:abstractNumId w:val="21"/>
  </w:num>
  <w:num w:numId="38">
    <w:abstractNumId w:val="8"/>
  </w:num>
  <w:num w:numId="39">
    <w:abstractNumId w:val="13"/>
  </w:num>
  <w:num w:numId="40">
    <w:abstractNumId w:val="2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FE"/>
    <w:rsid w:val="000538CF"/>
    <w:rsid w:val="0008404C"/>
    <w:rsid w:val="000D6EBB"/>
    <w:rsid w:val="000E6D30"/>
    <w:rsid w:val="00137BD5"/>
    <w:rsid w:val="001539E6"/>
    <w:rsid w:val="00242EC9"/>
    <w:rsid w:val="002A279B"/>
    <w:rsid w:val="002A67CB"/>
    <w:rsid w:val="002C1DE7"/>
    <w:rsid w:val="002E102F"/>
    <w:rsid w:val="003020E5"/>
    <w:rsid w:val="00353B93"/>
    <w:rsid w:val="003742B8"/>
    <w:rsid w:val="003F3050"/>
    <w:rsid w:val="0045190F"/>
    <w:rsid w:val="00467067"/>
    <w:rsid w:val="00510043"/>
    <w:rsid w:val="00534391"/>
    <w:rsid w:val="005A2D30"/>
    <w:rsid w:val="005A33FE"/>
    <w:rsid w:val="005E70EE"/>
    <w:rsid w:val="006128FF"/>
    <w:rsid w:val="006623C2"/>
    <w:rsid w:val="00692CFF"/>
    <w:rsid w:val="007105E7"/>
    <w:rsid w:val="00744D1C"/>
    <w:rsid w:val="007E1485"/>
    <w:rsid w:val="007E26D6"/>
    <w:rsid w:val="008666DF"/>
    <w:rsid w:val="008675DD"/>
    <w:rsid w:val="008E782B"/>
    <w:rsid w:val="00927E98"/>
    <w:rsid w:val="009864C4"/>
    <w:rsid w:val="009A6524"/>
    <w:rsid w:val="009B2F34"/>
    <w:rsid w:val="009D2C83"/>
    <w:rsid w:val="009E0788"/>
    <w:rsid w:val="009F33C3"/>
    <w:rsid w:val="00A00DE9"/>
    <w:rsid w:val="00A449E2"/>
    <w:rsid w:val="00A77811"/>
    <w:rsid w:val="00AC2270"/>
    <w:rsid w:val="00B21B26"/>
    <w:rsid w:val="00B316D5"/>
    <w:rsid w:val="00B36145"/>
    <w:rsid w:val="00B86870"/>
    <w:rsid w:val="00B97C2E"/>
    <w:rsid w:val="00BE773F"/>
    <w:rsid w:val="00C10A67"/>
    <w:rsid w:val="00C75149"/>
    <w:rsid w:val="00CF0C55"/>
    <w:rsid w:val="00D020AC"/>
    <w:rsid w:val="00D61C37"/>
    <w:rsid w:val="00DC35DC"/>
    <w:rsid w:val="00E12D1A"/>
    <w:rsid w:val="00E50E64"/>
    <w:rsid w:val="00E82BCA"/>
    <w:rsid w:val="00E92981"/>
    <w:rsid w:val="00EC4136"/>
    <w:rsid w:val="00EC7CB8"/>
    <w:rsid w:val="00F51711"/>
    <w:rsid w:val="00F70A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CF37F-4CDB-4698-AEE2-ECCC55FA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E1485"/>
    <w:rPr>
      <w:rFonts w:ascii="Calibri" w:eastAsia="Calibri" w:hAnsi="Calibri" w:cs="DejaVu Sans"/>
      <w:color w:val="00000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qFormat/>
    <w:rsid w:val="007E1485"/>
    <w:pPr>
      <w:spacing w:after="0" w:line="240" w:lineRule="auto"/>
    </w:pPr>
    <w:rPr>
      <w:rFonts w:ascii="Times New Roman" w:eastAsia="Calibri" w:hAnsi="Times New Roman" w:cs="DejaVu Sans"/>
      <w:color w:val="00000A"/>
      <w:sz w:val="24"/>
    </w:rPr>
  </w:style>
  <w:style w:type="character" w:styleId="Hipersaitas">
    <w:name w:val="Hyperlink"/>
    <w:basedOn w:val="Numatytasispastraiposriftas"/>
    <w:uiPriority w:val="99"/>
    <w:unhideWhenUsed/>
    <w:rsid w:val="007E1485"/>
    <w:rPr>
      <w:color w:val="0563C1" w:themeColor="hyperlink"/>
      <w:u w:val="single"/>
    </w:rPr>
  </w:style>
  <w:style w:type="character" w:styleId="Emfaz">
    <w:name w:val="Emphasis"/>
    <w:basedOn w:val="Numatytasispastraiposriftas"/>
    <w:uiPriority w:val="20"/>
    <w:qFormat/>
    <w:rsid w:val="007E1485"/>
    <w:rPr>
      <w:i/>
      <w:iCs/>
    </w:rPr>
  </w:style>
  <w:style w:type="paragraph" w:styleId="Sraopastraipa">
    <w:name w:val="List Paragraph"/>
    <w:basedOn w:val="prastasis"/>
    <w:uiPriority w:val="34"/>
    <w:qFormat/>
    <w:rsid w:val="00C10A67"/>
    <w:pPr>
      <w:spacing w:after="0"/>
      <w:ind w:left="720"/>
      <w:contextualSpacing/>
    </w:pPr>
  </w:style>
  <w:style w:type="paragraph" w:styleId="Komentarotekstas">
    <w:name w:val="annotation text"/>
    <w:basedOn w:val="prastasis"/>
    <w:link w:val="KomentarotekstasDiagrama"/>
    <w:qFormat/>
    <w:rsid w:val="002A279B"/>
    <w:pPr>
      <w:spacing w:line="240" w:lineRule="auto"/>
    </w:pPr>
    <w:rPr>
      <w:sz w:val="20"/>
      <w:szCs w:val="20"/>
    </w:rPr>
  </w:style>
  <w:style w:type="character" w:customStyle="1" w:styleId="KomentarotekstasDiagrama">
    <w:name w:val="Komentaro tekstas Diagrama"/>
    <w:basedOn w:val="Numatytasispastraiposriftas"/>
    <w:link w:val="Komentarotekstas"/>
    <w:qFormat/>
    <w:rsid w:val="002A279B"/>
    <w:rPr>
      <w:rFonts w:ascii="Calibri" w:eastAsia="Calibri" w:hAnsi="Calibri" w:cs="DejaVu Sans"/>
      <w:color w:val="00000A"/>
      <w:sz w:val="20"/>
      <w:szCs w:val="20"/>
    </w:rPr>
  </w:style>
  <w:style w:type="character" w:customStyle="1" w:styleId="FontStyle19">
    <w:name w:val="Font Style19"/>
    <w:rsid w:val="001539E6"/>
    <w:rPr>
      <w:rFonts w:ascii="Times New Roman" w:hAnsi="Times New Roman" w:cs="Times New Roman"/>
      <w:sz w:val="22"/>
      <w:szCs w:val="22"/>
    </w:rPr>
  </w:style>
  <w:style w:type="character" w:customStyle="1" w:styleId="DebesliotekstasDiagrama">
    <w:name w:val="Debesėlio tekstas Diagrama"/>
    <w:basedOn w:val="Numatytasispastraiposriftas"/>
    <w:qFormat/>
    <w:rsid w:val="00DC35DC"/>
    <w:rPr>
      <w:rFonts w:ascii="Segoe UI" w:hAnsi="Segoe UI" w:cs="Segoe UI"/>
      <w:sz w:val="18"/>
      <w:szCs w:val="18"/>
    </w:rPr>
  </w:style>
  <w:style w:type="character" w:styleId="Komentaronuoroda">
    <w:name w:val="annotation reference"/>
    <w:basedOn w:val="Numatytasispastraiposriftas"/>
    <w:qFormat/>
    <w:rsid w:val="00DC35DC"/>
    <w:rPr>
      <w:sz w:val="16"/>
      <w:szCs w:val="16"/>
    </w:rPr>
  </w:style>
  <w:style w:type="character" w:customStyle="1" w:styleId="KomentarotemaDiagrama">
    <w:name w:val="Komentaro tema Diagrama"/>
    <w:basedOn w:val="KomentarotekstasDiagrama"/>
    <w:qFormat/>
    <w:rsid w:val="00DC35DC"/>
    <w:rPr>
      <w:rFonts w:ascii="Calibri" w:eastAsia="Calibri" w:hAnsi="Calibri" w:cs="DejaVu Sans"/>
      <w:b/>
      <w:bCs/>
      <w:color w:val="00000A"/>
      <w:sz w:val="20"/>
      <w:szCs w:val="20"/>
    </w:rPr>
  </w:style>
  <w:style w:type="character" w:customStyle="1" w:styleId="NumberingSymbols">
    <w:name w:val="Numbering Symbols"/>
    <w:qFormat/>
    <w:rsid w:val="00DC35DC"/>
    <w:rPr>
      <w:rFonts w:ascii="Times New Roman" w:hAnsi="Times New Roman"/>
      <w:b w:val="0"/>
      <w:bCs w:val="0"/>
      <w:sz w:val="24"/>
      <w:szCs w:val="24"/>
    </w:rPr>
  </w:style>
  <w:style w:type="character" w:customStyle="1" w:styleId="ListLabel1">
    <w:name w:val="ListLabel 1"/>
    <w:qFormat/>
    <w:rsid w:val="00DC35DC"/>
    <w:rPr>
      <w:b w:val="0"/>
      <w:bCs w:val="0"/>
      <w:sz w:val="24"/>
      <w:szCs w:val="24"/>
    </w:rPr>
  </w:style>
  <w:style w:type="character" w:customStyle="1" w:styleId="ListLabel2">
    <w:name w:val="ListLabel 2"/>
    <w:qFormat/>
    <w:rsid w:val="00DC35DC"/>
    <w:rPr>
      <w:b w:val="0"/>
      <w:bCs w:val="0"/>
      <w:sz w:val="24"/>
      <w:szCs w:val="24"/>
    </w:rPr>
  </w:style>
  <w:style w:type="character" w:customStyle="1" w:styleId="ListLabel3">
    <w:name w:val="ListLabel 3"/>
    <w:qFormat/>
    <w:rsid w:val="00DC35DC"/>
    <w:rPr>
      <w:b w:val="0"/>
      <w:bCs w:val="0"/>
      <w:sz w:val="24"/>
      <w:szCs w:val="24"/>
    </w:rPr>
  </w:style>
  <w:style w:type="character" w:customStyle="1" w:styleId="ListLabel4">
    <w:name w:val="ListLabel 4"/>
    <w:qFormat/>
    <w:rsid w:val="00DC35DC"/>
    <w:rPr>
      <w:b w:val="0"/>
      <w:bCs w:val="0"/>
      <w:sz w:val="24"/>
      <w:szCs w:val="24"/>
    </w:rPr>
  </w:style>
  <w:style w:type="character" w:customStyle="1" w:styleId="ListLabel5">
    <w:name w:val="ListLabel 5"/>
    <w:qFormat/>
    <w:rsid w:val="00DC35DC"/>
    <w:rPr>
      <w:b w:val="0"/>
      <w:bCs w:val="0"/>
      <w:sz w:val="24"/>
      <w:szCs w:val="24"/>
    </w:rPr>
  </w:style>
  <w:style w:type="character" w:customStyle="1" w:styleId="ListLabel6">
    <w:name w:val="ListLabel 6"/>
    <w:qFormat/>
    <w:rsid w:val="00DC35DC"/>
    <w:rPr>
      <w:b w:val="0"/>
      <w:bCs w:val="0"/>
      <w:sz w:val="24"/>
      <w:szCs w:val="24"/>
    </w:rPr>
  </w:style>
  <w:style w:type="character" w:customStyle="1" w:styleId="InternetLink">
    <w:name w:val="Internet Link"/>
    <w:rsid w:val="00DC35DC"/>
    <w:rPr>
      <w:color w:val="000080"/>
      <w:u w:val="single"/>
    </w:rPr>
  </w:style>
  <w:style w:type="character" w:customStyle="1" w:styleId="ListLabel7">
    <w:name w:val="ListLabel 7"/>
    <w:qFormat/>
    <w:rsid w:val="00DC35DC"/>
    <w:rPr>
      <w:b w:val="0"/>
      <w:bCs w:val="0"/>
      <w:sz w:val="24"/>
      <w:szCs w:val="24"/>
    </w:rPr>
  </w:style>
  <w:style w:type="character" w:customStyle="1" w:styleId="ListLabel89">
    <w:name w:val="ListLabel 89"/>
    <w:qFormat/>
    <w:rsid w:val="00DC35DC"/>
    <w:rPr>
      <w:rFonts w:ascii="Times New Roman" w:hAnsi="Times New Roman" w:cs="Symbol"/>
    </w:rPr>
  </w:style>
  <w:style w:type="character" w:customStyle="1" w:styleId="ListLabel90">
    <w:name w:val="ListLabel 90"/>
    <w:qFormat/>
    <w:rsid w:val="00DC35DC"/>
    <w:rPr>
      <w:rFonts w:cs="Courier New"/>
    </w:rPr>
  </w:style>
  <w:style w:type="character" w:customStyle="1" w:styleId="ListLabel91">
    <w:name w:val="ListLabel 91"/>
    <w:qFormat/>
    <w:rsid w:val="00DC35DC"/>
    <w:rPr>
      <w:rFonts w:cs="Wingdings"/>
    </w:rPr>
  </w:style>
  <w:style w:type="character" w:customStyle="1" w:styleId="ListLabel92">
    <w:name w:val="ListLabel 92"/>
    <w:qFormat/>
    <w:rsid w:val="00DC35DC"/>
    <w:rPr>
      <w:rFonts w:cs="Symbol"/>
    </w:rPr>
  </w:style>
  <w:style w:type="character" w:customStyle="1" w:styleId="ListLabel93">
    <w:name w:val="ListLabel 93"/>
    <w:qFormat/>
    <w:rsid w:val="00DC35DC"/>
    <w:rPr>
      <w:rFonts w:cs="Courier New"/>
    </w:rPr>
  </w:style>
  <w:style w:type="character" w:customStyle="1" w:styleId="ListLabel94">
    <w:name w:val="ListLabel 94"/>
    <w:qFormat/>
    <w:rsid w:val="00DC35DC"/>
    <w:rPr>
      <w:rFonts w:cs="Wingdings"/>
    </w:rPr>
  </w:style>
  <w:style w:type="character" w:customStyle="1" w:styleId="ListLabel95">
    <w:name w:val="ListLabel 95"/>
    <w:qFormat/>
    <w:rsid w:val="00DC35DC"/>
    <w:rPr>
      <w:rFonts w:cs="Symbol"/>
    </w:rPr>
  </w:style>
  <w:style w:type="character" w:customStyle="1" w:styleId="ListLabel96">
    <w:name w:val="ListLabel 96"/>
    <w:qFormat/>
    <w:rsid w:val="00DC35DC"/>
    <w:rPr>
      <w:rFonts w:cs="Courier New"/>
    </w:rPr>
  </w:style>
  <w:style w:type="character" w:customStyle="1" w:styleId="ListLabel97">
    <w:name w:val="ListLabel 97"/>
    <w:qFormat/>
    <w:rsid w:val="00DC35DC"/>
    <w:rPr>
      <w:rFonts w:cs="Wingdings"/>
    </w:rPr>
  </w:style>
  <w:style w:type="character" w:customStyle="1" w:styleId="ListLabel98">
    <w:name w:val="ListLabel 98"/>
    <w:qFormat/>
    <w:rsid w:val="00DC35DC"/>
    <w:rPr>
      <w:rFonts w:ascii="Times New Roman" w:hAnsi="Times New Roman" w:cs="Symbol"/>
    </w:rPr>
  </w:style>
  <w:style w:type="character" w:customStyle="1" w:styleId="ListLabel99">
    <w:name w:val="ListLabel 99"/>
    <w:qFormat/>
    <w:rsid w:val="00DC35DC"/>
    <w:rPr>
      <w:rFonts w:cs="Courier New"/>
      <w:b w:val="0"/>
      <w:bCs w:val="0"/>
      <w:sz w:val="24"/>
      <w:szCs w:val="24"/>
    </w:rPr>
  </w:style>
  <w:style w:type="character" w:customStyle="1" w:styleId="ListLabel100">
    <w:name w:val="ListLabel 100"/>
    <w:qFormat/>
    <w:rsid w:val="00DC35DC"/>
    <w:rPr>
      <w:rFonts w:cs="Wingdings"/>
    </w:rPr>
  </w:style>
  <w:style w:type="character" w:customStyle="1" w:styleId="ListLabel101">
    <w:name w:val="ListLabel 101"/>
    <w:qFormat/>
    <w:rsid w:val="00DC35DC"/>
    <w:rPr>
      <w:rFonts w:cs="Symbol"/>
    </w:rPr>
  </w:style>
  <w:style w:type="character" w:customStyle="1" w:styleId="ListLabel102">
    <w:name w:val="ListLabel 102"/>
    <w:qFormat/>
    <w:rsid w:val="00DC35DC"/>
    <w:rPr>
      <w:rFonts w:cs="Courier New"/>
      <w:b w:val="0"/>
      <w:bCs w:val="0"/>
      <w:sz w:val="24"/>
      <w:szCs w:val="24"/>
    </w:rPr>
  </w:style>
  <w:style w:type="character" w:customStyle="1" w:styleId="ListLabel103">
    <w:name w:val="ListLabel 103"/>
    <w:qFormat/>
    <w:rsid w:val="00DC35DC"/>
    <w:rPr>
      <w:rFonts w:cs="Wingdings"/>
    </w:rPr>
  </w:style>
  <w:style w:type="character" w:customStyle="1" w:styleId="ListLabel104">
    <w:name w:val="ListLabel 104"/>
    <w:qFormat/>
    <w:rsid w:val="00DC35DC"/>
    <w:rPr>
      <w:rFonts w:cs="Symbol"/>
    </w:rPr>
  </w:style>
  <w:style w:type="character" w:customStyle="1" w:styleId="ListLabel105">
    <w:name w:val="ListLabel 105"/>
    <w:qFormat/>
    <w:rsid w:val="00DC35DC"/>
    <w:rPr>
      <w:rFonts w:cs="Courier New"/>
      <w:b w:val="0"/>
      <w:bCs w:val="0"/>
      <w:sz w:val="24"/>
      <w:szCs w:val="24"/>
    </w:rPr>
  </w:style>
  <w:style w:type="character" w:customStyle="1" w:styleId="ListLabel106">
    <w:name w:val="ListLabel 106"/>
    <w:qFormat/>
    <w:rsid w:val="00DC35DC"/>
    <w:rPr>
      <w:rFonts w:cs="Wingdings"/>
    </w:rPr>
  </w:style>
  <w:style w:type="character" w:customStyle="1" w:styleId="ListLabel107">
    <w:name w:val="ListLabel 107"/>
    <w:qFormat/>
    <w:rsid w:val="00DC35DC"/>
    <w:rPr>
      <w:rFonts w:ascii="Times New Roman" w:hAnsi="Times New Roman" w:cs="Symbol"/>
    </w:rPr>
  </w:style>
  <w:style w:type="character" w:customStyle="1" w:styleId="ListLabel108">
    <w:name w:val="ListLabel 108"/>
    <w:qFormat/>
    <w:rsid w:val="00DC35DC"/>
    <w:rPr>
      <w:rFonts w:cs="Courier New"/>
      <w:b w:val="0"/>
      <w:bCs w:val="0"/>
      <w:sz w:val="24"/>
      <w:szCs w:val="24"/>
    </w:rPr>
  </w:style>
  <w:style w:type="character" w:customStyle="1" w:styleId="ListLabel109">
    <w:name w:val="ListLabel 109"/>
    <w:qFormat/>
    <w:rsid w:val="00DC35DC"/>
    <w:rPr>
      <w:rFonts w:cs="Wingdings"/>
    </w:rPr>
  </w:style>
  <w:style w:type="character" w:customStyle="1" w:styleId="ListLabel110">
    <w:name w:val="ListLabel 110"/>
    <w:qFormat/>
    <w:rsid w:val="00DC35DC"/>
    <w:rPr>
      <w:rFonts w:cs="Symbol"/>
    </w:rPr>
  </w:style>
  <w:style w:type="character" w:customStyle="1" w:styleId="ListLabel111">
    <w:name w:val="ListLabel 111"/>
    <w:qFormat/>
    <w:rsid w:val="00DC35DC"/>
    <w:rPr>
      <w:rFonts w:cs="Courier New"/>
      <w:b w:val="0"/>
      <w:bCs w:val="0"/>
      <w:sz w:val="24"/>
      <w:szCs w:val="24"/>
    </w:rPr>
  </w:style>
  <w:style w:type="character" w:customStyle="1" w:styleId="ListLabel112">
    <w:name w:val="ListLabel 112"/>
    <w:qFormat/>
    <w:rsid w:val="00DC35DC"/>
    <w:rPr>
      <w:rFonts w:cs="Wingdings"/>
    </w:rPr>
  </w:style>
  <w:style w:type="character" w:customStyle="1" w:styleId="ListLabel113">
    <w:name w:val="ListLabel 113"/>
    <w:qFormat/>
    <w:rsid w:val="00DC35DC"/>
    <w:rPr>
      <w:rFonts w:cs="Symbol"/>
    </w:rPr>
  </w:style>
  <w:style w:type="character" w:customStyle="1" w:styleId="ListLabel114">
    <w:name w:val="ListLabel 114"/>
    <w:qFormat/>
    <w:rsid w:val="00DC35DC"/>
    <w:rPr>
      <w:rFonts w:cs="Courier New"/>
      <w:b w:val="0"/>
      <w:bCs w:val="0"/>
      <w:sz w:val="24"/>
      <w:szCs w:val="24"/>
    </w:rPr>
  </w:style>
  <w:style w:type="character" w:customStyle="1" w:styleId="ListLabel115">
    <w:name w:val="ListLabel 115"/>
    <w:qFormat/>
    <w:rsid w:val="00DC35DC"/>
    <w:rPr>
      <w:rFonts w:cs="Wingdings"/>
    </w:rPr>
  </w:style>
  <w:style w:type="character" w:customStyle="1" w:styleId="ListLabel116">
    <w:name w:val="ListLabel 116"/>
    <w:qFormat/>
    <w:rsid w:val="00DC35DC"/>
    <w:rPr>
      <w:rFonts w:ascii="Times New Roman" w:hAnsi="Times New Roman" w:cs="Symbol"/>
    </w:rPr>
  </w:style>
  <w:style w:type="character" w:customStyle="1" w:styleId="ListLabel117">
    <w:name w:val="ListLabel 117"/>
    <w:qFormat/>
    <w:rsid w:val="00DC35DC"/>
    <w:rPr>
      <w:rFonts w:cs="Courier New"/>
      <w:b w:val="0"/>
      <w:bCs w:val="0"/>
      <w:sz w:val="24"/>
      <w:szCs w:val="24"/>
    </w:rPr>
  </w:style>
  <w:style w:type="character" w:customStyle="1" w:styleId="ListLabel118">
    <w:name w:val="ListLabel 118"/>
    <w:qFormat/>
    <w:rsid w:val="00DC35DC"/>
    <w:rPr>
      <w:rFonts w:cs="Wingdings"/>
    </w:rPr>
  </w:style>
  <w:style w:type="character" w:customStyle="1" w:styleId="ListLabel119">
    <w:name w:val="ListLabel 119"/>
    <w:qFormat/>
    <w:rsid w:val="00DC35DC"/>
    <w:rPr>
      <w:rFonts w:cs="Symbol"/>
    </w:rPr>
  </w:style>
  <w:style w:type="character" w:customStyle="1" w:styleId="ListLabel120">
    <w:name w:val="ListLabel 120"/>
    <w:qFormat/>
    <w:rsid w:val="00DC35DC"/>
    <w:rPr>
      <w:rFonts w:cs="Courier New"/>
      <w:b w:val="0"/>
      <w:bCs w:val="0"/>
      <w:sz w:val="24"/>
      <w:szCs w:val="24"/>
    </w:rPr>
  </w:style>
  <w:style w:type="character" w:customStyle="1" w:styleId="ListLabel121">
    <w:name w:val="ListLabel 121"/>
    <w:qFormat/>
    <w:rsid w:val="00DC35DC"/>
    <w:rPr>
      <w:rFonts w:cs="Wingdings"/>
    </w:rPr>
  </w:style>
  <w:style w:type="character" w:customStyle="1" w:styleId="ListLabel122">
    <w:name w:val="ListLabel 122"/>
    <w:qFormat/>
    <w:rsid w:val="00DC35DC"/>
    <w:rPr>
      <w:rFonts w:cs="Symbol"/>
    </w:rPr>
  </w:style>
  <w:style w:type="character" w:customStyle="1" w:styleId="ListLabel123">
    <w:name w:val="ListLabel 123"/>
    <w:qFormat/>
    <w:rsid w:val="00DC35DC"/>
    <w:rPr>
      <w:rFonts w:cs="Courier New"/>
    </w:rPr>
  </w:style>
  <w:style w:type="character" w:customStyle="1" w:styleId="ListLabel124">
    <w:name w:val="ListLabel 124"/>
    <w:qFormat/>
    <w:rsid w:val="00DC35DC"/>
    <w:rPr>
      <w:rFonts w:cs="Wingdings"/>
    </w:rPr>
  </w:style>
  <w:style w:type="character" w:customStyle="1" w:styleId="ListLabel125">
    <w:name w:val="ListLabel 125"/>
    <w:qFormat/>
    <w:rsid w:val="00DC35DC"/>
    <w:rPr>
      <w:rFonts w:ascii="Times New Roman" w:hAnsi="Times New Roman" w:cs="Symbol"/>
    </w:rPr>
  </w:style>
  <w:style w:type="character" w:customStyle="1" w:styleId="ListLabel126">
    <w:name w:val="ListLabel 126"/>
    <w:qFormat/>
    <w:rsid w:val="00DC35DC"/>
    <w:rPr>
      <w:rFonts w:cs="Courier New"/>
    </w:rPr>
  </w:style>
  <w:style w:type="character" w:customStyle="1" w:styleId="ListLabel127">
    <w:name w:val="ListLabel 127"/>
    <w:qFormat/>
    <w:rsid w:val="00DC35DC"/>
    <w:rPr>
      <w:rFonts w:cs="Wingdings"/>
    </w:rPr>
  </w:style>
  <w:style w:type="character" w:customStyle="1" w:styleId="ListLabel128">
    <w:name w:val="ListLabel 128"/>
    <w:qFormat/>
    <w:rsid w:val="00DC35DC"/>
    <w:rPr>
      <w:rFonts w:cs="Symbol"/>
    </w:rPr>
  </w:style>
  <w:style w:type="character" w:customStyle="1" w:styleId="ListLabel129">
    <w:name w:val="ListLabel 129"/>
    <w:qFormat/>
    <w:rsid w:val="00DC35DC"/>
    <w:rPr>
      <w:rFonts w:cs="Courier New"/>
    </w:rPr>
  </w:style>
  <w:style w:type="character" w:customStyle="1" w:styleId="ListLabel130">
    <w:name w:val="ListLabel 130"/>
    <w:qFormat/>
    <w:rsid w:val="00DC35DC"/>
    <w:rPr>
      <w:rFonts w:cs="Wingdings"/>
    </w:rPr>
  </w:style>
  <w:style w:type="character" w:customStyle="1" w:styleId="ListLabel131">
    <w:name w:val="ListLabel 131"/>
    <w:qFormat/>
    <w:rsid w:val="00DC35DC"/>
    <w:rPr>
      <w:rFonts w:cs="Symbol"/>
    </w:rPr>
  </w:style>
  <w:style w:type="character" w:customStyle="1" w:styleId="ListLabel132">
    <w:name w:val="ListLabel 132"/>
    <w:qFormat/>
    <w:rsid w:val="00DC35DC"/>
    <w:rPr>
      <w:rFonts w:cs="Courier New"/>
    </w:rPr>
  </w:style>
  <w:style w:type="character" w:customStyle="1" w:styleId="ListLabel133">
    <w:name w:val="ListLabel 133"/>
    <w:qFormat/>
    <w:rsid w:val="00DC35DC"/>
    <w:rPr>
      <w:rFonts w:cs="Wingdings"/>
    </w:rPr>
  </w:style>
  <w:style w:type="character" w:customStyle="1" w:styleId="ListLabel134">
    <w:name w:val="ListLabel 134"/>
    <w:qFormat/>
    <w:rsid w:val="00DC35DC"/>
    <w:rPr>
      <w:rFonts w:ascii="Times New Roman" w:hAnsi="Times New Roman" w:cs="Symbol"/>
    </w:rPr>
  </w:style>
  <w:style w:type="character" w:customStyle="1" w:styleId="ListLabel135">
    <w:name w:val="ListLabel 135"/>
    <w:qFormat/>
    <w:rsid w:val="00DC35DC"/>
    <w:rPr>
      <w:rFonts w:cs="Courier New"/>
    </w:rPr>
  </w:style>
  <w:style w:type="character" w:customStyle="1" w:styleId="ListLabel136">
    <w:name w:val="ListLabel 136"/>
    <w:qFormat/>
    <w:rsid w:val="00DC35DC"/>
    <w:rPr>
      <w:rFonts w:cs="Wingdings"/>
    </w:rPr>
  </w:style>
  <w:style w:type="character" w:customStyle="1" w:styleId="ListLabel137">
    <w:name w:val="ListLabel 137"/>
    <w:qFormat/>
    <w:rsid w:val="00DC35DC"/>
    <w:rPr>
      <w:rFonts w:cs="Symbol"/>
    </w:rPr>
  </w:style>
  <w:style w:type="character" w:customStyle="1" w:styleId="ListLabel138">
    <w:name w:val="ListLabel 138"/>
    <w:qFormat/>
    <w:rsid w:val="00DC35DC"/>
    <w:rPr>
      <w:rFonts w:cs="Courier New"/>
    </w:rPr>
  </w:style>
  <w:style w:type="character" w:customStyle="1" w:styleId="ListLabel139">
    <w:name w:val="ListLabel 139"/>
    <w:qFormat/>
    <w:rsid w:val="00DC35DC"/>
    <w:rPr>
      <w:rFonts w:cs="Wingdings"/>
    </w:rPr>
  </w:style>
  <w:style w:type="character" w:customStyle="1" w:styleId="ListLabel140">
    <w:name w:val="ListLabel 140"/>
    <w:qFormat/>
    <w:rsid w:val="00DC35DC"/>
    <w:rPr>
      <w:rFonts w:cs="Symbol"/>
    </w:rPr>
  </w:style>
  <w:style w:type="character" w:customStyle="1" w:styleId="ListLabel141">
    <w:name w:val="ListLabel 141"/>
    <w:qFormat/>
    <w:rsid w:val="00DC35DC"/>
    <w:rPr>
      <w:rFonts w:cs="Courier New"/>
    </w:rPr>
  </w:style>
  <w:style w:type="character" w:customStyle="1" w:styleId="ListLabel142">
    <w:name w:val="ListLabel 142"/>
    <w:qFormat/>
    <w:rsid w:val="00DC35DC"/>
    <w:rPr>
      <w:rFonts w:cs="Wingdings"/>
    </w:rPr>
  </w:style>
  <w:style w:type="character" w:customStyle="1" w:styleId="ListLabel143">
    <w:name w:val="ListLabel 143"/>
    <w:qFormat/>
    <w:rsid w:val="00DC35DC"/>
    <w:rPr>
      <w:rFonts w:ascii="Times New Roman" w:hAnsi="Times New Roman" w:cs="Symbol"/>
    </w:rPr>
  </w:style>
  <w:style w:type="character" w:customStyle="1" w:styleId="ListLabel144">
    <w:name w:val="ListLabel 144"/>
    <w:qFormat/>
    <w:rsid w:val="00DC35DC"/>
    <w:rPr>
      <w:rFonts w:cs="Courier New"/>
    </w:rPr>
  </w:style>
  <w:style w:type="character" w:customStyle="1" w:styleId="ListLabel145">
    <w:name w:val="ListLabel 145"/>
    <w:qFormat/>
    <w:rsid w:val="00DC35DC"/>
    <w:rPr>
      <w:rFonts w:cs="Wingdings"/>
    </w:rPr>
  </w:style>
  <w:style w:type="character" w:customStyle="1" w:styleId="ListLabel146">
    <w:name w:val="ListLabel 146"/>
    <w:qFormat/>
    <w:rsid w:val="00DC35DC"/>
    <w:rPr>
      <w:rFonts w:cs="Symbol"/>
    </w:rPr>
  </w:style>
  <w:style w:type="character" w:customStyle="1" w:styleId="ListLabel147">
    <w:name w:val="ListLabel 147"/>
    <w:qFormat/>
    <w:rsid w:val="00DC35DC"/>
    <w:rPr>
      <w:rFonts w:cs="Courier New"/>
    </w:rPr>
  </w:style>
  <w:style w:type="character" w:customStyle="1" w:styleId="ListLabel148">
    <w:name w:val="ListLabel 148"/>
    <w:qFormat/>
    <w:rsid w:val="00DC35DC"/>
    <w:rPr>
      <w:rFonts w:cs="Wingdings"/>
    </w:rPr>
  </w:style>
  <w:style w:type="character" w:customStyle="1" w:styleId="ListLabel149">
    <w:name w:val="ListLabel 149"/>
    <w:qFormat/>
    <w:rsid w:val="00DC35DC"/>
    <w:rPr>
      <w:rFonts w:cs="Symbol"/>
    </w:rPr>
  </w:style>
  <w:style w:type="character" w:customStyle="1" w:styleId="ListLabel150">
    <w:name w:val="ListLabel 150"/>
    <w:qFormat/>
    <w:rsid w:val="00DC35DC"/>
    <w:rPr>
      <w:rFonts w:cs="Courier New"/>
    </w:rPr>
  </w:style>
  <w:style w:type="character" w:customStyle="1" w:styleId="ListLabel151">
    <w:name w:val="ListLabel 151"/>
    <w:qFormat/>
    <w:rsid w:val="00DC35DC"/>
    <w:rPr>
      <w:rFonts w:cs="Wingdings"/>
    </w:rPr>
  </w:style>
  <w:style w:type="character" w:customStyle="1" w:styleId="ListLabel152">
    <w:name w:val="ListLabel 152"/>
    <w:qFormat/>
    <w:rsid w:val="00DC35DC"/>
    <w:rPr>
      <w:b w:val="0"/>
      <w:bCs w:val="0"/>
      <w:sz w:val="24"/>
      <w:szCs w:val="24"/>
    </w:rPr>
  </w:style>
  <w:style w:type="character" w:customStyle="1" w:styleId="ListLabel153">
    <w:name w:val="ListLabel 153"/>
    <w:qFormat/>
    <w:rsid w:val="00DC35DC"/>
    <w:rPr>
      <w:b w:val="0"/>
      <w:bCs w:val="0"/>
      <w:sz w:val="24"/>
      <w:szCs w:val="24"/>
    </w:rPr>
  </w:style>
  <w:style w:type="character" w:customStyle="1" w:styleId="ListLabel154">
    <w:name w:val="ListLabel 154"/>
    <w:qFormat/>
    <w:rsid w:val="00DC35DC"/>
    <w:rPr>
      <w:rFonts w:cs="Symbol"/>
    </w:rPr>
  </w:style>
  <w:style w:type="character" w:customStyle="1" w:styleId="ListLabel155">
    <w:name w:val="ListLabel 155"/>
    <w:qFormat/>
    <w:rsid w:val="00DC35DC"/>
    <w:rPr>
      <w:rFonts w:cs="Courier New"/>
    </w:rPr>
  </w:style>
  <w:style w:type="character" w:customStyle="1" w:styleId="ListLabel156">
    <w:name w:val="ListLabel 156"/>
    <w:qFormat/>
    <w:rsid w:val="00DC35DC"/>
    <w:rPr>
      <w:rFonts w:cs="Wingdings"/>
    </w:rPr>
  </w:style>
  <w:style w:type="character" w:customStyle="1" w:styleId="ListLabel157">
    <w:name w:val="ListLabel 157"/>
    <w:qFormat/>
    <w:rsid w:val="00DC35DC"/>
    <w:rPr>
      <w:rFonts w:cs="Symbol"/>
    </w:rPr>
  </w:style>
  <w:style w:type="character" w:customStyle="1" w:styleId="ListLabel158">
    <w:name w:val="ListLabel 158"/>
    <w:qFormat/>
    <w:rsid w:val="00DC35DC"/>
    <w:rPr>
      <w:rFonts w:cs="Courier New"/>
    </w:rPr>
  </w:style>
  <w:style w:type="character" w:customStyle="1" w:styleId="ListLabel159">
    <w:name w:val="ListLabel 159"/>
    <w:qFormat/>
    <w:rsid w:val="00DC35DC"/>
    <w:rPr>
      <w:rFonts w:cs="Wingdings"/>
    </w:rPr>
  </w:style>
  <w:style w:type="character" w:customStyle="1" w:styleId="ListLabel160">
    <w:name w:val="ListLabel 160"/>
    <w:qFormat/>
    <w:rsid w:val="00DC35DC"/>
    <w:rPr>
      <w:rFonts w:cs="Symbol"/>
    </w:rPr>
  </w:style>
  <w:style w:type="character" w:customStyle="1" w:styleId="ListLabel161">
    <w:name w:val="ListLabel 161"/>
    <w:qFormat/>
    <w:rsid w:val="00DC35DC"/>
    <w:rPr>
      <w:rFonts w:cs="Courier New"/>
    </w:rPr>
  </w:style>
  <w:style w:type="character" w:customStyle="1" w:styleId="ListLabel162">
    <w:name w:val="ListLabel 162"/>
    <w:qFormat/>
    <w:rsid w:val="00DC35DC"/>
    <w:rPr>
      <w:rFonts w:cs="Wingdings"/>
    </w:rPr>
  </w:style>
  <w:style w:type="character" w:customStyle="1" w:styleId="ListLabel163">
    <w:name w:val="ListLabel 163"/>
    <w:qFormat/>
    <w:rsid w:val="00DC35DC"/>
    <w:rPr>
      <w:rFonts w:cs="Symbol"/>
    </w:rPr>
  </w:style>
  <w:style w:type="character" w:customStyle="1" w:styleId="ListLabel164">
    <w:name w:val="ListLabel 164"/>
    <w:qFormat/>
    <w:rsid w:val="00DC35DC"/>
    <w:rPr>
      <w:rFonts w:cs="Courier New"/>
      <w:b w:val="0"/>
      <w:bCs w:val="0"/>
      <w:sz w:val="24"/>
      <w:szCs w:val="24"/>
    </w:rPr>
  </w:style>
  <w:style w:type="character" w:customStyle="1" w:styleId="ListLabel165">
    <w:name w:val="ListLabel 165"/>
    <w:qFormat/>
    <w:rsid w:val="00DC35DC"/>
    <w:rPr>
      <w:rFonts w:cs="Wingdings"/>
    </w:rPr>
  </w:style>
  <w:style w:type="character" w:customStyle="1" w:styleId="ListLabel166">
    <w:name w:val="ListLabel 166"/>
    <w:qFormat/>
    <w:rsid w:val="00DC35DC"/>
    <w:rPr>
      <w:rFonts w:cs="Symbol"/>
    </w:rPr>
  </w:style>
  <w:style w:type="character" w:customStyle="1" w:styleId="ListLabel167">
    <w:name w:val="ListLabel 167"/>
    <w:qFormat/>
    <w:rsid w:val="00DC35DC"/>
    <w:rPr>
      <w:rFonts w:cs="Courier New"/>
      <w:b w:val="0"/>
      <w:bCs w:val="0"/>
      <w:sz w:val="24"/>
      <w:szCs w:val="24"/>
    </w:rPr>
  </w:style>
  <w:style w:type="character" w:customStyle="1" w:styleId="ListLabel168">
    <w:name w:val="ListLabel 168"/>
    <w:qFormat/>
    <w:rsid w:val="00DC35DC"/>
    <w:rPr>
      <w:rFonts w:cs="Wingdings"/>
    </w:rPr>
  </w:style>
  <w:style w:type="character" w:customStyle="1" w:styleId="ListLabel169">
    <w:name w:val="ListLabel 169"/>
    <w:qFormat/>
    <w:rsid w:val="00DC35DC"/>
    <w:rPr>
      <w:rFonts w:cs="Symbol"/>
    </w:rPr>
  </w:style>
  <w:style w:type="character" w:customStyle="1" w:styleId="ListLabel170">
    <w:name w:val="ListLabel 170"/>
    <w:qFormat/>
    <w:rsid w:val="00DC35DC"/>
    <w:rPr>
      <w:rFonts w:cs="Courier New"/>
      <w:b w:val="0"/>
      <w:bCs w:val="0"/>
      <w:sz w:val="24"/>
      <w:szCs w:val="24"/>
    </w:rPr>
  </w:style>
  <w:style w:type="character" w:customStyle="1" w:styleId="ListLabel171">
    <w:name w:val="ListLabel 171"/>
    <w:qFormat/>
    <w:rsid w:val="00DC35DC"/>
    <w:rPr>
      <w:rFonts w:cs="Wingdings"/>
    </w:rPr>
  </w:style>
  <w:style w:type="character" w:customStyle="1" w:styleId="ListLabel172">
    <w:name w:val="ListLabel 172"/>
    <w:qFormat/>
    <w:rsid w:val="00DC35DC"/>
    <w:rPr>
      <w:rFonts w:cs="Symbol"/>
    </w:rPr>
  </w:style>
  <w:style w:type="character" w:customStyle="1" w:styleId="ListLabel173">
    <w:name w:val="ListLabel 173"/>
    <w:qFormat/>
    <w:rsid w:val="00DC35DC"/>
    <w:rPr>
      <w:rFonts w:cs="Courier New"/>
      <w:b w:val="0"/>
      <w:bCs w:val="0"/>
      <w:sz w:val="24"/>
      <w:szCs w:val="24"/>
    </w:rPr>
  </w:style>
  <w:style w:type="character" w:customStyle="1" w:styleId="ListLabel174">
    <w:name w:val="ListLabel 174"/>
    <w:qFormat/>
    <w:rsid w:val="00DC35DC"/>
    <w:rPr>
      <w:rFonts w:cs="Wingdings"/>
    </w:rPr>
  </w:style>
  <w:style w:type="character" w:customStyle="1" w:styleId="ListLabel175">
    <w:name w:val="ListLabel 175"/>
    <w:qFormat/>
    <w:rsid w:val="00DC35DC"/>
    <w:rPr>
      <w:rFonts w:cs="Symbol"/>
    </w:rPr>
  </w:style>
  <w:style w:type="character" w:customStyle="1" w:styleId="ListLabel176">
    <w:name w:val="ListLabel 176"/>
    <w:qFormat/>
    <w:rsid w:val="00DC35DC"/>
    <w:rPr>
      <w:rFonts w:cs="Courier New"/>
      <w:b w:val="0"/>
      <w:bCs w:val="0"/>
      <w:sz w:val="24"/>
      <w:szCs w:val="24"/>
    </w:rPr>
  </w:style>
  <w:style w:type="character" w:customStyle="1" w:styleId="ListLabel177">
    <w:name w:val="ListLabel 177"/>
    <w:qFormat/>
    <w:rsid w:val="00DC35DC"/>
    <w:rPr>
      <w:rFonts w:cs="Wingdings"/>
    </w:rPr>
  </w:style>
  <w:style w:type="character" w:customStyle="1" w:styleId="ListLabel178">
    <w:name w:val="ListLabel 178"/>
    <w:qFormat/>
    <w:rsid w:val="00DC35DC"/>
    <w:rPr>
      <w:rFonts w:cs="Symbol"/>
    </w:rPr>
  </w:style>
  <w:style w:type="character" w:customStyle="1" w:styleId="ListLabel179">
    <w:name w:val="ListLabel 179"/>
    <w:qFormat/>
    <w:rsid w:val="00DC35DC"/>
    <w:rPr>
      <w:rFonts w:cs="Courier New"/>
      <w:b w:val="0"/>
      <w:bCs w:val="0"/>
      <w:sz w:val="24"/>
      <w:szCs w:val="24"/>
    </w:rPr>
  </w:style>
  <w:style w:type="character" w:customStyle="1" w:styleId="ListLabel180">
    <w:name w:val="ListLabel 180"/>
    <w:qFormat/>
    <w:rsid w:val="00DC35DC"/>
    <w:rPr>
      <w:rFonts w:cs="Wingdings"/>
    </w:rPr>
  </w:style>
  <w:style w:type="character" w:customStyle="1" w:styleId="ListLabel181">
    <w:name w:val="ListLabel 181"/>
    <w:qFormat/>
    <w:rsid w:val="00DC35DC"/>
    <w:rPr>
      <w:rFonts w:cs="Symbol"/>
    </w:rPr>
  </w:style>
  <w:style w:type="character" w:customStyle="1" w:styleId="ListLabel182">
    <w:name w:val="ListLabel 182"/>
    <w:qFormat/>
    <w:rsid w:val="00DC35DC"/>
    <w:rPr>
      <w:rFonts w:cs="Courier New"/>
      <w:b w:val="0"/>
      <w:bCs w:val="0"/>
      <w:sz w:val="24"/>
      <w:szCs w:val="24"/>
    </w:rPr>
  </w:style>
  <w:style w:type="character" w:customStyle="1" w:styleId="ListLabel183">
    <w:name w:val="ListLabel 183"/>
    <w:qFormat/>
    <w:rsid w:val="00DC35DC"/>
    <w:rPr>
      <w:rFonts w:cs="Wingdings"/>
    </w:rPr>
  </w:style>
  <w:style w:type="character" w:customStyle="1" w:styleId="ListLabel184">
    <w:name w:val="ListLabel 184"/>
    <w:qFormat/>
    <w:rsid w:val="00DC35DC"/>
    <w:rPr>
      <w:rFonts w:cs="Symbol"/>
    </w:rPr>
  </w:style>
  <w:style w:type="character" w:customStyle="1" w:styleId="ListLabel185">
    <w:name w:val="ListLabel 185"/>
    <w:qFormat/>
    <w:rsid w:val="00DC35DC"/>
    <w:rPr>
      <w:rFonts w:cs="Courier New"/>
      <w:b w:val="0"/>
      <w:bCs w:val="0"/>
      <w:sz w:val="24"/>
      <w:szCs w:val="24"/>
    </w:rPr>
  </w:style>
  <w:style w:type="character" w:customStyle="1" w:styleId="ListLabel186">
    <w:name w:val="ListLabel 186"/>
    <w:qFormat/>
    <w:rsid w:val="00DC35DC"/>
    <w:rPr>
      <w:rFonts w:cs="Wingdings"/>
    </w:rPr>
  </w:style>
  <w:style w:type="character" w:customStyle="1" w:styleId="ListLabel187">
    <w:name w:val="ListLabel 187"/>
    <w:qFormat/>
    <w:rsid w:val="00DC35DC"/>
    <w:rPr>
      <w:rFonts w:cs="Symbol"/>
    </w:rPr>
  </w:style>
  <w:style w:type="character" w:customStyle="1" w:styleId="ListLabel188">
    <w:name w:val="ListLabel 188"/>
    <w:qFormat/>
    <w:rsid w:val="00DC35DC"/>
    <w:rPr>
      <w:rFonts w:cs="Courier New"/>
    </w:rPr>
  </w:style>
  <w:style w:type="character" w:customStyle="1" w:styleId="ListLabel189">
    <w:name w:val="ListLabel 189"/>
    <w:qFormat/>
    <w:rsid w:val="00DC35DC"/>
    <w:rPr>
      <w:rFonts w:cs="Wingdings"/>
    </w:rPr>
  </w:style>
  <w:style w:type="character" w:customStyle="1" w:styleId="ListLabel190">
    <w:name w:val="ListLabel 190"/>
    <w:qFormat/>
    <w:rsid w:val="00DC35DC"/>
    <w:rPr>
      <w:rFonts w:cs="Symbol"/>
    </w:rPr>
  </w:style>
  <w:style w:type="character" w:customStyle="1" w:styleId="ListLabel191">
    <w:name w:val="ListLabel 191"/>
    <w:qFormat/>
    <w:rsid w:val="00DC35DC"/>
    <w:rPr>
      <w:rFonts w:cs="Courier New"/>
    </w:rPr>
  </w:style>
  <w:style w:type="character" w:customStyle="1" w:styleId="ListLabel192">
    <w:name w:val="ListLabel 192"/>
    <w:qFormat/>
    <w:rsid w:val="00DC35DC"/>
    <w:rPr>
      <w:rFonts w:cs="Wingdings"/>
    </w:rPr>
  </w:style>
  <w:style w:type="character" w:customStyle="1" w:styleId="ListLabel193">
    <w:name w:val="ListLabel 193"/>
    <w:qFormat/>
    <w:rsid w:val="00DC35DC"/>
    <w:rPr>
      <w:rFonts w:cs="Symbol"/>
    </w:rPr>
  </w:style>
  <w:style w:type="character" w:customStyle="1" w:styleId="ListLabel194">
    <w:name w:val="ListLabel 194"/>
    <w:qFormat/>
    <w:rsid w:val="00DC35DC"/>
    <w:rPr>
      <w:rFonts w:cs="Courier New"/>
    </w:rPr>
  </w:style>
  <w:style w:type="character" w:customStyle="1" w:styleId="ListLabel195">
    <w:name w:val="ListLabel 195"/>
    <w:qFormat/>
    <w:rsid w:val="00DC35DC"/>
    <w:rPr>
      <w:rFonts w:cs="Wingdings"/>
    </w:rPr>
  </w:style>
  <w:style w:type="character" w:customStyle="1" w:styleId="ListLabel196">
    <w:name w:val="ListLabel 196"/>
    <w:qFormat/>
    <w:rsid w:val="00DC35DC"/>
    <w:rPr>
      <w:rFonts w:cs="Symbol"/>
    </w:rPr>
  </w:style>
  <w:style w:type="character" w:customStyle="1" w:styleId="ListLabel197">
    <w:name w:val="ListLabel 197"/>
    <w:qFormat/>
    <w:rsid w:val="00DC35DC"/>
    <w:rPr>
      <w:rFonts w:cs="Courier New"/>
    </w:rPr>
  </w:style>
  <w:style w:type="character" w:customStyle="1" w:styleId="ListLabel198">
    <w:name w:val="ListLabel 198"/>
    <w:qFormat/>
    <w:rsid w:val="00DC35DC"/>
    <w:rPr>
      <w:rFonts w:cs="Wingdings"/>
    </w:rPr>
  </w:style>
  <w:style w:type="character" w:customStyle="1" w:styleId="ListLabel199">
    <w:name w:val="ListLabel 199"/>
    <w:qFormat/>
    <w:rsid w:val="00DC35DC"/>
    <w:rPr>
      <w:rFonts w:cs="Symbol"/>
    </w:rPr>
  </w:style>
  <w:style w:type="character" w:customStyle="1" w:styleId="ListLabel200">
    <w:name w:val="ListLabel 200"/>
    <w:qFormat/>
    <w:rsid w:val="00DC35DC"/>
    <w:rPr>
      <w:rFonts w:cs="Courier New"/>
    </w:rPr>
  </w:style>
  <w:style w:type="character" w:customStyle="1" w:styleId="ListLabel201">
    <w:name w:val="ListLabel 201"/>
    <w:qFormat/>
    <w:rsid w:val="00DC35DC"/>
    <w:rPr>
      <w:rFonts w:cs="Wingdings"/>
    </w:rPr>
  </w:style>
  <w:style w:type="character" w:customStyle="1" w:styleId="ListLabel202">
    <w:name w:val="ListLabel 202"/>
    <w:qFormat/>
    <w:rsid w:val="00DC35DC"/>
    <w:rPr>
      <w:rFonts w:cs="Symbol"/>
    </w:rPr>
  </w:style>
  <w:style w:type="character" w:customStyle="1" w:styleId="ListLabel203">
    <w:name w:val="ListLabel 203"/>
    <w:qFormat/>
    <w:rsid w:val="00DC35DC"/>
    <w:rPr>
      <w:rFonts w:cs="Courier New"/>
    </w:rPr>
  </w:style>
  <w:style w:type="character" w:customStyle="1" w:styleId="ListLabel204">
    <w:name w:val="ListLabel 204"/>
    <w:qFormat/>
    <w:rsid w:val="00DC35DC"/>
    <w:rPr>
      <w:rFonts w:cs="Wingdings"/>
    </w:rPr>
  </w:style>
  <w:style w:type="character" w:customStyle="1" w:styleId="ListLabel205">
    <w:name w:val="ListLabel 205"/>
    <w:qFormat/>
    <w:rsid w:val="00DC35DC"/>
    <w:rPr>
      <w:rFonts w:cs="Symbol"/>
    </w:rPr>
  </w:style>
  <w:style w:type="character" w:customStyle="1" w:styleId="ListLabel206">
    <w:name w:val="ListLabel 206"/>
    <w:qFormat/>
    <w:rsid w:val="00DC35DC"/>
    <w:rPr>
      <w:rFonts w:cs="Courier New"/>
    </w:rPr>
  </w:style>
  <w:style w:type="character" w:customStyle="1" w:styleId="ListLabel207">
    <w:name w:val="ListLabel 207"/>
    <w:qFormat/>
    <w:rsid w:val="00DC35DC"/>
    <w:rPr>
      <w:rFonts w:cs="Wingdings"/>
    </w:rPr>
  </w:style>
  <w:style w:type="character" w:customStyle="1" w:styleId="ListLabel208">
    <w:name w:val="ListLabel 208"/>
    <w:qFormat/>
    <w:rsid w:val="00DC35DC"/>
    <w:rPr>
      <w:rFonts w:cs="Symbol"/>
    </w:rPr>
  </w:style>
  <w:style w:type="character" w:customStyle="1" w:styleId="ListLabel209">
    <w:name w:val="ListLabel 209"/>
    <w:qFormat/>
    <w:rsid w:val="00DC35DC"/>
    <w:rPr>
      <w:rFonts w:cs="Courier New"/>
    </w:rPr>
  </w:style>
  <w:style w:type="character" w:customStyle="1" w:styleId="ListLabel210">
    <w:name w:val="ListLabel 210"/>
    <w:qFormat/>
    <w:rsid w:val="00DC35DC"/>
    <w:rPr>
      <w:rFonts w:cs="Wingdings"/>
    </w:rPr>
  </w:style>
  <w:style w:type="character" w:customStyle="1" w:styleId="ListLabel211">
    <w:name w:val="ListLabel 211"/>
    <w:qFormat/>
    <w:rsid w:val="00DC35DC"/>
    <w:rPr>
      <w:rFonts w:cs="Symbol"/>
    </w:rPr>
  </w:style>
  <w:style w:type="character" w:customStyle="1" w:styleId="ListLabel212">
    <w:name w:val="ListLabel 212"/>
    <w:qFormat/>
    <w:rsid w:val="00DC35DC"/>
    <w:rPr>
      <w:rFonts w:cs="Courier New"/>
    </w:rPr>
  </w:style>
  <w:style w:type="character" w:customStyle="1" w:styleId="ListLabel213">
    <w:name w:val="ListLabel 213"/>
    <w:qFormat/>
    <w:rsid w:val="00DC35DC"/>
    <w:rPr>
      <w:rFonts w:cs="Wingdings"/>
    </w:rPr>
  </w:style>
  <w:style w:type="character" w:customStyle="1" w:styleId="ListLabel214">
    <w:name w:val="ListLabel 214"/>
    <w:qFormat/>
    <w:rsid w:val="00DC35DC"/>
    <w:rPr>
      <w:rFonts w:cs="Symbol"/>
    </w:rPr>
  </w:style>
  <w:style w:type="character" w:customStyle="1" w:styleId="ListLabel215">
    <w:name w:val="ListLabel 215"/>
    <w:qFormat/>
    <w:rsid w:val="00DC35DC"/>
    <w:rPr>
      <w:rFonts w:cs="Courier New"/>
    </w:rPr>
  </w:style>
  <w:style w:type="character" w:customStyle="1" w:styleId="ListLabel216">
    <w:name w:val="ListLabel 216"/>
    <w:qFormat/>
    <w:rsid w:val="00DC35DC"/>
    <w:rPr>
      <w:rFonts w:cs="Wingdings"/>
    </w:rPr>
  </w:style>
  <w:style w:type="paragraph" w:customStyle="1" w:styleId="Heading">
    <w:name w:val="Heading"/>
    <w:basedOn w:val="prastasis"/>
    <w:next w:val="Pagrindinistekstas"/>
    <w:qFormat/>
    <w:rsid w:val="00DC35DC"/>
    <w:pPr>
      <w:keepNext/>
      <w:spacing w:before="240" w:after="120"/>
    </w:pPr>
    <w:rPr>
      <w:rFonts w:ascii="Palemonas" w:eastAsia="Microsoft YaHei" w:hAnsi="Palemonas" w:cs="Arial"/>
      <w:sz w:val="28"/>
      <w:szCs w:val="28"/>
    </w:rPr>
  </w:style>
  <w:style w:type="paragraph" w:styleId="Pagrindinistekstas">
    <w:name w:val="Body Text"/>
    <w:basedOn w:val="prastasis"/>
    <w:link w:val="PagrindinistekstasDiagrama"/>
    <w:rsid w:val="00DC35DC"/>
    <w:pPr>
      <w:spacing w:after="140" w:line="288" w:lineRule="auto"/>
    </w:pPr>
  </w:style>
  <w:style w:type="character" w:customStyle="1" w:styleId="PagrindinistekstasDiagrama">
    <w:name w:val="Pagrindinis tekstas Diagrama"/>
    <w:basedOn w:val="Numatytasispastraiposriftas"/>
    <w:link w:val="Pagrindinistekstas"/>
    <w:rsid w:val="00DC35DC"/>
    <w:rPr>
      <w:rFonts w:ascii="Calibri" w:eastAsia="Calibri" w:hAnsi="Calibri" w:cs="DejaVu Sans"/>
      <w:color w:val="00000A"/>
    </w:rPr>
  </w:style>
  <w:style w:type="paragraph" w:styleId="Sraas">
    <w:name w:val="List"/>
    <w:basedOn w:val="Pagrindinistekstas"/>
    <w:rsid w:val="00DC35DC"/>
    <w:rPr>
      <w:rFonts w:ascii="Palemonas" w:hAnsi="Palemonas" w:cs="Arial"/>
    </w:rPr>
  </w:style>
  <w:style w:type="paragraph" w:styleId="Antrat">
    <w:name w:val="caption"/>
    <w:basedOn w:val="prastasis"/>
    <w:qFormat/>
    <w:rsid w:val="00DC35DC"/>
    <w:pPr>
      <w:suppressLineNumbers/>
      <w:spacing w:before="120" w:after="120"/>
    </w:pPr>
    <w:rPr>
      <w:rFonts w:ascii="Palemonas" w:hAnsi="Palemonas" w:cs="Arial"/>
      <w:i/>
      <w:iCs/>
      <w:sz w:val="24"/>
      <w:szCs w:val="24"/>
    </w:rPr>
  </w:style>
  <w:style w:type="paragraph" w:customStyle="1" w:styleId="Index">
    <w:name w:val="Index"/>
    <w:basedOn w:val="prastasis"/>
    <w:qFormat/>
    <w:rsid w:val="00DC35DC"/>
    <w:pPr>
      <w:suppressLineNumbers/>
    </w:pPr>
    <w:rPr>
      <w:rFonts w:ascii="Palemonas" w:hAnsi="Palemonas" w:cs="Arial"/>
    </w:rPr>
  </w:style>
  <w:style w:type="paragraph" w:styleId="Debesliotekstas">
    <w:name w:val="Balloon Text"/>
    <w:basedOn w:val="prastasis"/>
    <w:link w:val="DebesliotekstasDiagrama1"/>
    <w:qFormat/>
    <w:rsid w:val="00DC35DC"/>
    <w:pPr>
      <w:spacing w:after="0" w:line="240" w:lineRule="auto"/>
    </w:pPr>
    <w:rPr>
      <w:rFonts w:ascii="Segoe UI" w:hAnsi="Segoe UI" w:cs="Segoe UI"/>
      <w:sz w:val="18"/>
      <w:szCs w:val="18"/>
    </w:rPr>
  </w:style>
  <w:style w:type="character" w:customStyle="1" w:styleId="DebesliotekstasDiagrama1">
    <w:name w:val="Debesėlio tekstas Diagrama1"/>
    <w:basedOn w:val="Numatytasispastraiposriftas"/>
    <w:link w:val="Debesliotekstas"/>
    <w:rsid w:val="00DC35DC"/>
    <w:rPr>
      <w:rFonts w:ascii="Segoe UI" w:eastAsia="Calibri" w:hAnsi="Segoe UI" w:cs="Segoe UI"/>
      <w:color w:val="00000A"/>
      <w:sz w:val="18"/>
      <w:szCs w:val="18"/>
    </w:rPr>
  </w:style>
  <w:style w:type="paragraph" w:styleId="Komentarotema">
    <w:name w:val="annotation subject"/>
    <w:basedOn w:val="Komentarotekstas"/>
    <w:link w:val="KomentarotemaDiagrama1"/>
    <w:qFormat/>
    <w:rsid w:val="00DC35DC"/>
    <w:rPr>
      <w:b/>
      <w:bCs/>
    </w:rPr>
  </w:style>
  <w:style w:type="character" w:customStyle="1" w:styleId="KomentarotemaDiagrama1">
    <w:name w:val="Komentaro tema Diagrama1"/>
    <w:basedOn w:val="KomentarotekstasDiagrama"/>
    <w:link w:val="Komentarotema"/>
    <w:rsid w:val="00DC35DC"/>
    <w:rPr>
      <w:rFonts w:ascii="Calibri" w:eastAsia="Calibri" w:hAnsi="Calibri" w:cs="DejaVu Sans"/>
      <w:b/>
      <w:bCs/>
      <w:color w:val="00000A"/>
      <w:sz w:val="20"/>
      <w:szCs w:val="20"/>
    </w:rPr>
  </w:style>
  <w:style w:type="paragraph" w:styleId="Antrats">
    <w:name w:val="header"/>
    <w:basedOn w:val="prastasis"/>
    <w:link w:val="AntratsDiagrama"/>
    <w:rsid w:val="00DC35DC"/>
  </w:style>
  <w:style w:type="character" w:customStyle="1" w:styleId="AntratsDiagrama">
    <w:name w:val="Antraštės Diagrama"/>
    <w:basedOn w:val="Numatytasispastraiposriftas"/>
    <w:link w:val="Antrats"/>
    <w:rsid w:val="00DC35DC"/>
    <w:rPr>
      <w:rFonts w:ascii="Calibri" w:eastAsia="Calibri" w:hAnsi="Calibri" w:cs="DejaVu Sans"/>
      <w:color w:val="00000A"/>
    </w:rPr>
  </w:style>
  <w:style w:type="paragraph" w:customStyle="1" w:styleId="TableContents">
    <w:name w:val="Table Contents"/>
    <w:basedOn w:val="prastasis"/>
    <w:qFormat/>
    <w:rsid w:val="00DC35DC"/>
  </w:style>
  <w:style w:type="paragraph" w:customStyle="1" w:styleId="TableHeading">
    <w:name w:val="Table Heading"/>
    <w:basedOn w:val="TableContents"/>
    <w:qFormat/>
    <w:rsid w:val="00DC35DC"/>
  </w:style>
  <w:style w:type="paragraph" w:customStyle="1" w:styleId="Default">
    <w:name w:val="Default"/>
    <w:qFormat/>
    <w:rsid w:val="00DC35DC"/>
    <w:pPr>
      <w:widowControl w:val="0"/>
      <w:spacing w:after="0" w:line="240" w:lineRule="auto"/>
    </w:pPr>
    <w:rPr>
      <w:rFonts w:ascii="EUAlbertina" w:eastAsia="Calibri" w:hAnsi="EUAlbertina" w:cs="DejaVu Sans"/>
      <w:color w:val="000000"/>
      <w:sz w:val="24"/>
    </w:rPr>
  </w:style>
  <w:style w:type="paragraph" w:styleId="Porat">
    <w:name w:val="footer"/>
    <w:basedOn w:val="prastasis"/>
    <w:link w:val="PoratDiagrama"/>
    <w:rsid w:val="00DC35DC"/>
    <w:pPr>
      <w:tabs>
        <w:tab w:val="center" w:pos="4819"/>
        <w:tab w:val="right" w:pos="9638"/>
      </w:tabs>
    </w:pPr>
    <w:rPr>
      <w:sz w:val="20"/>
      <w:lang w:eastAsia="lt-LT"/>
    </w:rPr>
  </w:style>
  <w:style w:type="character" w:customStyle="1" w:styleId="PoratDiagrama">
    <w:name w:val="Poraštė Diagrama"/>
    <w:basedOn w:val="Numatytasispastraiposriftas"/>
    <w:link w:val="Porat"/>
    <w:rsid w:val="00DC35DC"/>
    <w:rPr>
      <w:rFonts w:ascii="Calibri" w:eastAsia="Calibri" w:hAnsi="Calibri" w:cs="DejaVu Sans"/>
      <w:color w:val="00000A"/>
      <w:sz w:val="20"/>
      <w:lang w:eastAsia="lt-LT"/>
    </w:rPr>
  </w:style>
  <w:style w:type="character" w:styleId="Perirtashipersaitas">
    <w:name w:val="FollowedHyperlink"/>
    <w:basedOn w:val="Numatytasispastraiposriftas"/>
    <w:uiPriority w:val="99"/>
    <w:semiHidden/>
    <w:unhideWhenUsed/>
    <w:rsid w:val="00DC35DC"/>
    <w:rPr>
      <w:color w:val="954F72" w:themeColor="followedHyperlink"/>
      <w:u w:val="single"/>
    </w:rPr>
  </w:style>
  <w:style w:type="paragraph" w:customStyle="1" w:styleId="Style6">
    <w:name w:val="Style6"/>
    <w:basedOn w:val="prastasis"/>
    <w:rsid w:val="00DC35DC"/>
    <w:pPr>
      <w:widowControl w:val="0"/>
      <w:suppressAutoHyphens/>
      <w:spacing w:after="0" w:line="274" w:lineRule="exact"/>
      <w:ind w:firstLine="725"/>
      <w:jc w:val="both"/>
    </w:pPr>
    <w:rPr>
      <w:rFonts w:ascii="Times New Roman" w:eastAsia="Segoe UI" w:hAnsi="Times New Roman" w:cs="Times New Roman"/>
      <w:kern w:val="1"/>
      <w:sz w:val="24"/>
      <w:szCs w:val="24"/>
      <w:lang w:eastAsia="zh-CN"/>
    </w:rPr>
  </w:style>
  <w:style w:type="paragraph" w:styleId="Pataisymai">
    <w:name w:val="Revision"/>
    <w:hidden/>
    <w:uiPriority w:val="99"/>
    <w:semiHidden/>
    <w:rsid w:val="00DC35DC"/>
    <w:pPr>
      <w:spacing w:after="0" w:line="240" w:lineRule="auto"/>
    </w:pPr>
    <w:rPr>
      <w:rFonts w:ascii="Calibri" w:eastAsia="Calibri" w:hAnsi="Calibri" w:cs="DejaVu Sans"/>
      <w:color w:val="00000A"/>
    </w:rPr>
  </w:style>
  <w:style w:type="paragraph" w:customStyle="1" w:styleId="Standard">
    <w:name w:val="Standard"/>
    <w:rsid w:val="00DC35DC"/>
    <w:pPr>
      <w:suppressAutoHyphens/>
      <w:autoSpaceDN w:val="0"/>
      <w:spacing w:after="0" w:line="240" w:lineRule="auto"/>
      <w:textAlignment w:val="baseline"/>
    </w:pPr>
    <w:rPr>
      <w:rFonts w:ascii="Palemonas" w:eastAsia="SimSun" w:hAnsi="Palemonas" w:cs="Arial"/>
      <w:kern w:val="3"/>
      <w:sz w:val="24"/>
      <w:szCs w:val="24"/>
      <w:lang w:val="en-US" w:eastAsia="zh-CN" w:bidi="hi-IN"/>
    </w:rPr>
  </w:style>
  <w:style w:type="character" w:customStyle="1" w:styleId="inline-comment-marker">
    <w:name w:val="inline-comment-marker"/>
    <w:basedOn w:val="Numatytasispastraiposriftas"/>
    <w:rsid w:val="00DC35DC"/>
  </w:style>
  <w:style w:type="character" w:customStyle="1" w:styleId="UnresolvedMention1">
    <w:name w:val="Unresolved Mention1"/>
    <w:basedOn w:val="Numatytasispastraiposriftas"/>
    <w:uiPriority w:val="99"/>
    <w:semiHidden/>
    <w:unhideWhenUsed/>
    <w:rsid w:val="00DC35DC"/>
    <w:rPr>
      <w:color w:val="605E5C"/>
      <w:shd w:val="clear" w:color="auto" w:fill="E1DFDD"/>
    </w:rPr>
  </w:style>
  <w:style w:type="table" w:styleId="Lentelstinklelis">
    <w:name w:val="Table Grid"/>
    <w:basedOn w:val="prastojilentel"/>
    <w:uiPriority w:val="59"/>
    <w:rsid w:val="00DC35DC"/>
    <w:pPr>
      <w:spacing w:after="0" w:line="240" w:lineRule="auto"/>
    </w:pPr>
    <w:rPr>
      <w:rFonts w:ascii="Calibri" w:eastAsia="Calibri" w:hAnsi="Calibri" w:cs="DejaVu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DC35DC"/>
    <w:pPr>
      <w:spacing w:after="0" w:line="240" w:lineRule="auto"/>
      <w:jc w:val="center"/>
    </w:pPr>
    <w:rPr>
      <w:rFonts w:ascii="Garamond" w:eastAsia="Times New Roman" w:hAnsi="Garamond" w:cs="Times New Roman"/>
      <w:b/>
      <w:bCs/>
      <w:smallCaps/>
      <w:color w:val="auto"/>
      <w:sz w:val="28"/>
      <w:szCs w:val="24"/>
      <w:lang w:val="pl-PL" w:eastAsia="pl-PL"/>
    </w:rPr>
  </w:style>
  <w:style w:type="character" w:customStyle="1" w:styleId="PavadinimasDiagrama">
    <w:name w:val="Pavadinimas Diagrama"/>
    <w:basedOn w:val="Numatytasispastraiposriftas"/>
    <w:link w:val="Pavadinimas"/>
    <w:rsid w:val="00DC35DC"/>
    <w:rPr>
      <w:rFonts w:ascii="Garamond" w:eastAsia="Times New Roman" w:hAnsi="Garamond" w:cs="Times New Roman"/>
      <w:b/>
      <w:bCs/>
      <w:smallCaps/>
      <w:sz w:val="28"/>
      <w:szCs w:val="24"/>
      <w:lang w:val="pl-PL" w:eastAsia="pl-PL"/>
    </w:rPr>
  </w:style>
  <w:style w:type="character" w:customStyle="1" w:styleId="Neapdorotaspaminjimas1">
    <w:name w:val="Neapdorotas paminėjimas1"/>
    <w:basedOn w:val="Numatytasispastraiposriftas"/>
    <w:uiPriority w:val="99"/>
    <w:semiHidden/>
    <w:unhideWhenUsed/>
    <w:rsid w:val="00DC35DC"/>
    <w:rPr>
      <w:color w:val="605E5C"/>
      <w:shd w:val="clear" w:color="auto" w:fill="E1DFDD"/>
    </w:rPr>
  </w:style>
  <w:style w:type="paragraph" w:styleId="prastasiniatinklio">
    <w:name w:val="Normal (Web)"/>
    <w:basedOn w:val="prastasis"/>
    <w:uiPriority w:val="99"/>
    <w:unhideWhenUsed/>
    <w:rsid w:val="00DC35DC"/>
    <w:pPr>
      <w:spacing w:before="100" w:beforeAutospacing="1" w:after="100" w:afterAutospacing="1" w:line="240" w:lineRule="auto"/>
    </w:pPr>
    <w:rPr>
      <w:rFonts w:ascii="Times New Roman" w:eastAsia="Times New Roman" w:hAnsi="Times New Roman" w:cs="Times New Roman"/>
      <w:color w:val="auto"/>
      <w:sz w:val="24"/>
      <w:szCs w:val="24"/>
      <w:lang w:eastAsia="lt-LT"/>
    </w:rPr>
  </w:style>
  <w:style w:type="character" w:styleId="Grietas">
    <w:name w:val="Strong"/>
    <w:basedOn w:val="Numatytasispastraiposriftas"/>
    <w:uiPriority w:val="22"/>
    <w:qFormat/>
    <w:rsid w:val="00DC35DC"/>
    <w:rPr>
      <w:b/>
      <w:bCs/>
    </w:rPr>
  </w:style>
  <w:style w:type="character" w:customStyle="1" w:styleId="fontstyle190">
    <w:name w:val="fontstyle19"/>
    <w:basedOn w:val="Numatytasispastraiposriftas"/>
    <w:rsid w:val="00DC3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iblioteka.lt" TargetMode="External"/><Relationship Id="rId13" Type="http://schemas.openxmlformats.org/officeDocument/2006/relationships/hyperlink" Target="mailto:duomenuapsauga@lnb.lt" TargetMode="External"/><Relationship Id="rId18" Type="http://schemas.openxmlformats.org/officeDocument/2006/relationships/hyperlink" Target="http://www.ibiblioteka.lt" TargetMode="External"/><Relationship Id="rId26" Type="http://schemas.openxmlformats.org/officeDocument/2006/relationships/hyperlink" Target="http://www.ibiblioteka.l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IBIBLIOTEKA.LT" TargetMode="External"/><Relationship Id="rId12" Type="http://schemas.openxmlformats.org/officeDocument/2006/relationships/hyperlink" Target="http://www.ibiblioteka.lt" TargetMode="External"/><Relationship Id="rId17" Type="http://schemas.openxmlformats.org/officeDocument/2006/relationships/hyperlink" Target="mailto:ada@ada.lt" TargetMode="External"/><Relationship Id="rId25" Type="http://schemas.openxmlformats.org/officeDocument/2006/relationships/hyperlink" Target="http://www.ibiblioteka.lt" TargetMode="External"/><Relationship Id="rId2" Type="http://schemas.openxmlformats.org/officeDocument/2006/relationships/styles" Target="styles.xml"/><Relationship Id="rId16" Type="http://schemas.openxmlformats.org/officeDocument/2006/relationships/hyperlink" Target="mailto:duomenuapsauga@lnb.lt" TargetMode="External"/><Relationship Id="rId20" Type="http://schemas.openxmlformats.org/officeDocument/2006/relationships/hyperlink" Target="http://www.ibiblioteka.l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biblioteka.lt" TargetMode="External"/><Relationship Id="rId24" Type="http://schemas.openxmlformats.org/officeDocument/2006/relationships/hyperlink" Target="http://www.ibiblioteka.lt" TargetMode="External"/><Relationship Id="rId5" Type="http://schemas.openxmlformats.org/officeDocument/2006/relationships/footnotes" Target="footnotes.xml"/><Relationship Id="rId15" Type="http://schemas.openxmlformats.org/officeDocument/2006/relationships/hyperlink" Target="mailto:biblio@lnb.lt" TargetMode="External"/><Relationship Id="rId23" Type="http://schemas.openxmlformats.org/officeDocument/2006/relationships/footer" Target="footer2.xml"/><Relationship Id="rId28" Type="http://schemas.openxmlformats.org/officeDocument/2006/relationships/hyperlink" Target="http://www.ibiblioteka.lt" TargetMode="External"/><Relationship Id="rId10" Type="http://schemas.openxmlformats.org/officeDocument/2006/relationships/hyperlink" Target="mailto:biblio@lnb.lt" TargetMode="External"/><Relationship Id="rId19" Type="http://schemas.openxmlformats.org/officeDocument/2006/relationships/hyperlink" Target="http://www.ibiblioteka.lt" TargetMode="External"/><Relationship Id="rId4" Type="http://schemas.openxmlformats.org/officeDocument/2006/relationships/webSettings" Target="webSettings.xml"/><Relationship Id="rId9" Type="http://schemas.openxmlformats.org/officeDocument/2006/relationships/hyperlink" Target="http://www.ibiblioteka.lt" TargetMode="External"/><Relationship Id="rId14" Type="http://schemas.openxmlformats.org/officeDocument/2006/relationships/hyperlink" Target="mailto:duomenuapsauga@lnb.lt" TargetMode="External"/><Relationship Id="rId22" Type="http://schemas.openxmlformats.org/officeDocument/2006/relationships/hyperlink" Target="http://www.ibiblioteka.lt" TargetMode="External"/><Relationship Id="rId27" Type="http://schemas.openxmlformats.org/officeDocument/2006/relationships/hyperlink" Target="http://www.ibiblioteka.lt" TargetMode="External"/><Relationship Id="rId30"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60447</Words>
  <Characters>34455</Characters>
  <Application>Microsoft Office Word</Application>
  <DocSecurity>0</DocSecurity>
  <Lines>287</Lines>
  <Paragraphs>189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Vainora Knopkuvienė</dc:creator>
  <cp:keywords/>
  <dc:description/>
  <cp:lastModifiedBy>Sandra Leknickienė</cp:lastModifiedBy>
  <cp:revision>2</cp:revision>
  <cp:lastPrinted>2021-08-06T06:36:00Z</cp:lastPrinted>
  <dcterms:created xsi:type="dcterms:W3CDTF">2021-08-06T06:37:00Z</dcterms:created>
  <dcterms:modified xsi:type="dcterms:W3CDTF">2021-08-06T06:37:00Z</dcterms:modified>
</cp:coreProperties>
</file>